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405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3">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4">
      <w:pPr>
        <w:jc w:val="center"/>
        <w:rPr>
          <w:rFonts w:ascii="Spectral" w:cs="Spectral" w:eastAsia="Spectral" w:hAnsi="Spectral"/>
          <w:b w:val="1"/>
          <w:sz w:val="34"/>
          <w:szCs w:val="34"/>
        </w:rPr>
      </w:pPr>
      <w:r w:rsidDel="00000000" w:rsidR="00000000" w:rsidRPr="00000000">
        <w:rPr>
          <w:rtl w:val="0"/>
        </w:rPr>
      </w:r>
    </w:p>
    <w:p w:rsidR="00000000" w:rsidDel="00000000" w:rsidP="00000000" w:rsidRDefault="00000000" w:rsidRPr="00000000" w14:paraId="00000005">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Plano de Desenvolvimento de Software</w:t>
      </w:r>
    </w:p>
    <w:p w:rsidR="00000000" w:rsidDel="00000000" w:rsidP="00000000" w:rsidRDefault="00000000" w:rsidRPr="00000000" w14:paraId="00000006">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 </w:t>
      </w:r>
    </w:p>
    <w:p w:rsidR="00000000" w:rsidDel="00000000" w:rsidP="00000000" w:rsidRDefault="00000000" w:rsidRPr="00000000" w14:paraId="00000007">
      <w:pPr>
        <w:jc w:val="center"/>
        <w:rPr>
          <w:rFonts w:ascii="Spectral" w:cs="Spectral" w:eastAsia="Spectral" w:hAnsi="Spectral"/>
          <w:b w:val="1"/>
          <w:sz w:val="36"/>
          <w:szCs w:val="36"/>
        </w:rPr>
      </w:pPr>
      <w:r w:rsidDel="00000000" w:rsidR="00000000" w:rsidRPr="00000000">
        <w:rPr>
          <w:rFonts w:ascii="Spectral" w:cs="Spectral" w:eastAsia="Spectral" w:hAnsi="Spectral"/>
          <w:b w:val="1"/>
          <w:sz w:val="36"/>
          <w:szCs w:val="36"/>
          <w:rtl w:val="0"/>
        </w:rPr>
        <w:t xml:space="preserve">Avaliação de Restaurantes</w:t>
      </w:r>
    </w:p>
    <w:p w:rsidR="00000000" w:rsidDel="00000000" w:rsidP="00000000" w:rsidRDefault="00000000" w:rsidRPr="00000000" w14:paraId="00000008">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 </w:t>
      </w:r>
    </w:p>
    <w:p w:rsidR="00000000" w:rsidDel="00000000" w:rsidP="00000000" w:rsidRDefault="00000000" w:rsidRPr="00000000" w14:paraId="00000009">
      <w:pPr>
        <w:jc w:val="left"/>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A">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B">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C">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ALUNAS:</w:t>
      </w:r>
    </w:p>
    <w:p w:rsidR="00000000" w:rsidDel="00000000" w:rsidP="00000000" w:rsidRDefault="00000000" w:rsidRPr="00000000" w14:paraId="0000000D">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0E">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Júlia Biff</w:t>
      </w:r>
    </w:p>
    <w:p w:rsidR="00000000" w:rsidDel="00000000" w:rsidP="00000000" w:rsidRDefault="00000000" w:rsidRPr="00000000" w14:paraId="0000000F">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Leticia dos Santos</w:t>
      </w:r>
    </w:p>
    <w:p w:rsidR="00000000" w:rsidDel="00000000" w:rsidP="00000000" w:rsidRDefault="00000000" w:rsidRPr="00000000" w14:paraId="00000010">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Natália Dellandrea</w:t>
      </w:r>
    </w:p>
    <w:p w:rsidR="00000000" w:rsidDel="00000000" w:rsidP="00000000" w:rsidRDefault="00000000" w:rsidRPr="00000000" w14:paraId="00000011">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2">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 3INFO2 </w:t>
      </w:r>
    </w:p>
    <w:p w:rsidR="00000000" w:rsidDel="00000000" w:rsidP="00000000" w:rsidRDefault="00000000" w:rsidRPr="00000000" w14:paraId="00000013">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4">
      <w:pP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5">
      <w:pPr>
        <w:jc w:val="cente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6">
      <w:pPr>
        <w:jc w:val="left"/>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7">
      <w:pPr>
        <w:rPr>
          <w:rFonts w:ascii="Spectral" w:cs="Spectral" w:eastAsia="Spectral" w:hAnsi="Spectral"/>
          <w:b w:val="1"/>
          <w:sz w:val="32"/>
          <w:szCs w:val="32"/>
        </w:rPr>
      </w:pPr>
      <w:r w:rsidDel="00000000" w:rsidR="00000000" w:rsidRPr="00000000">
        <w:rPr>
          <w:rtl w:val="0"/>
        </w:rPr>
      </w:r>
    </w:p>
    <w:p w:rsidR="00000000" w:rsidDel="00000000" w:rsidP="00000000" w:rsidRDefault="00000000" w:rsidRPr="00000000" w14:paraId="00000018">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ARAQUARI</w:t>
      </w:r>
    </w:p>
    <w:p w:rsidR="00000000" w:rsidDel="00000000" w:rsidP="00000000" w:rsidRDefault="00000000" w:rsidRPr="00000000" w14:paraId="00000019">
      <w:pPr>
        <w:jc w:val="center"/>
        <w:rPr>
          <w:rFonts w:ascii="Spectral" w:cs="Spectral" w:eastAsia="Spectral" w:hAnsi="Spectral"/>
          <w:b w:val="1"/>
          <w:sz w:val="32"/>
          <w:szCs w:val="32"/>
        </w:rPr>
      </w:pPr>
      <w:r w:rsidDel="00000000" w:rsidR="00000000" w:rsidRPr="00000000">
        <w:rPr>
          <w:rFonts w:ascii="Spectral" w:cs="Spectral" w:eastAsia="Spectral" w:hAnsi="Spectral"/>
          <w:b w:val="1"/>
          <w:sz w:val="32"/>
          <w:szCs w:val="32"/>
          <w:rtl w:val="0"/>
        </w:rPr>
        <w:t xml:space="preserve">2019</w:t>
      </w:r>
    </w:p>
    <w:p w:rsidR="00000000" w:rsidDel="00000000" w:rsidP="00000000" w:rsidRDefault="00000000" w:rsidRPr="00000000" w14:paraId="0000001A">
      <w:pPr>
        <w:jc w:val="center"/>
        <w:rPr>
          <w:rFonts w:ascii="Spectral" w:cs="Spectral" w:eastAsia="Spectral" w:hAnsi="Spectral"/>
          <w:b w:val="1"/>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center"/>
        <w:rPr>
          <w:rFonts w:ascii="Spectral" w:cs="Spectral" w:eastAsia="Spectral" w:hAnsi="Spectral"/>
          <w:b w:val="1"/>
          <w:sz w:val="32"/>
          <w:szCs w:val="32"/>
          <w:u w:val="single"/>
        </w:rPr>
      </w:pPr>
      <w:r w:rsidDel="00000000" w:rsidR="00000000" w:rsidRPr="00000000">
        <w:rPr>
          <w:rtl w:val="0"/>
        </w:rPr>
      </w:r>
    </w:p>
    <w:p w:rsidR="00000000" w:rsidDel="00000000" w:rsidP="00000000" w:rsidRDefault="00000000" w:rsidRPr="00000000" w14:paraId="0000001C">
      <w:pPr>
        <w:jc w:val="center"/>
        <w:rPr>
          <w:rFonts w:ascii="Spectral" w:cs="Spectral" w:eastAsia="Spectral" w:hAnsi="Spectral"/>
          <w:b w:val="1"/>
          <w:sz w:val="32"/>
          <w:szCs w:val="32"/>
          <w:u w:val="single"/>
        </w:rPr>
      </w:pPr>
      <w:r w:rsidDel="00000000" w:rsidR="00000000" w:rsidRPr="00000000">
        <w:rPr>
          <w:rFonts w:ascii="Spectral" w:cs="Spectral" w:eastAsia="Spectral" w:hAnsi="Spectral"/>
          <w:b w:val="1"/>
          <w:sz w:val="32"/>
          <w:szCs w:val="32"/>
          <w:u w:val="single"/>
          <w:rtl w:val="0"/>
        </w:rPr>
        <w:t xml:space="preserve">Sumaŕio</w:t>
      </w:r>
    </w:p>
    <w:p w:rsidR="00000000" w:rsidDel="00000000" w:rsidP="00000000" w:rsidRDefault="00000000" w:rsidRPr="00000000" w14:paraId="0000001D">
      <w:pPr>
        <w:jc w:val="cente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1E">
      <w:pP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1</w:t>
      </w:r>
      <w:r w:rsidDel="00000000" w:rsidR="00000000" w:rsidRPr="00000000">
        <w:rPr>
          <w:rFonts w:ascii="Spectral" w:cs="Spectral" w:eastAsia="Spectral" w:hAnsi="Spectral"/>
          <w:sz w:val="28"/>
          <w:szCs w:val="28"/>
          <w:rtl w:val="0"/>
        </w:rPr>
        <w:t xml:space="preserve"> Introdução </w:t>
      </w:r>
    </w:p>
    <w:p w:rsidR="00000000" w:rsidDel="00000000" w:rsidP="00000000" w:rsidRDefault="00000000" w:rsidRPr="00000000" w14:paraId="0000001F">
      <w:pP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2</w:t>
      </w:r>
      <w:r w:rsidDel="00000000" w:rsidR="00000000" w:rsidRPr="00000000">
        <w:rPr>
          <w:rFonts w:ascii="Spectral" w:cs="Spectral" w:eastAsia="Spectral" w:hAnsi="Spectral"/>
          <w:sz w:val="28"/>
          <w:szCs w:val="28"/>
          <w:rtl w:val="0"/>
        </w:rPr>
        <w:t xml:space="preserve"> Requisitos Funcionais</w:t>
      </w:r>
    </w:p>
    <w:p w:rsidR="00000000" w:rsidDel="00000000" w:rsidP="00000000" w:rsidRDefault="00000000" w:rsidRPr="00000000" w14:paraId="00000020">
      <w:pP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3</w:t>
      </w:r>
      <w:r w:rsidDel="00000000" w:rsidR="00000000" w:rsidRPr="00000000">
        <w:rPr>
          <w:rFonts w:ascii="Spectral" w:cs="Spectral" w:eastAsia="Spectral" w:hAnsi="Spectral"/>
          <w:sz w:val="28"/>
          <w:szCs w:val="28"/>
          <w:rtl w:val="0"/>
        </w:rPr>
        <w:t xml:space="preserve"> Requisitos Não Funcionais</w:t>
      </w:r>
    </w:p>
    <w:p w:rsidR="00000000" w:rsidDel="00000000" w:rsidP="00000000" w:rsidRDefault="00000000" w:rsidRPr="00000000" w14:paraId="00000021">
      <w:pPr>
        <w:rPr>
          <w:rFonts w:ascii="Spectral" w:cs="Spectral" w:eastAsia="Spectral" w:hAnsi="Spectral"/>
          <w:sz w:val="28"/>
          <w:szCs w:val="28"/>
        </w:rPr>
      </w:pPr>
      <w:r w:rsidDel="00000000" w:rsidR="00000000" w:rsidRPr="00000000">
        <w:rPr>
          <w:rFonts w:ascii="Spectral" w:cs="Spectral" w:eastAsia="Spectral" w:hAnsi="Spectral"/>
          <w:b w:val="1"/>
          <w:sz w:val="28"/>
          <w:szCs w:val="28"/>
          <w:rtl w:val="0"/>
        </w:rPr>
        <w:t xml:space="preserve">3</w:t>
      </w:r>
      <w:r w:rsidDel="00000000" w:rsidR="00000000" w:rsidRPr="00000000">
        <w:rPr>
          <w:rFonts w:ascii="Spectral" w:cs="Spectral" w:eastAsia="Spectral" w:hAnsi="Spectral"/>
          <w:sz w:val="28"/>
          <w:szCs w:val="28"/>
          <w:rtl w:val="0"/>
        </w:rPr>
        <w:t xml:space="preserve"> Regras De Negócio</w:t>
      </w:r>
    </w:p>
    <w:p w:rsidR="00000000" w:rsidDel="00000000" w:rsidP="00000000" w:rsidRDefault="00000000" w:rsidRPr="00000000" w14:paraId="00000022">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3">
      <w:pPr>
        <w:rPr>
          <w:rFonts w:ascii="Spectral" w:cs="Spectral" w:eastAsia="Spectral" w:hAnsi="Spectr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5">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1. Introdução</w:t>
      </w:r>
    </w:p>
    <w:p w:rsidR="00000000" w:rsidDel="00000000" w:rsidP="00000000" w:rsidRDefault="00000000" w:rsidRPr="00000000" w14:paraId="00000026">
      <w:pPr>
        <w:rPr>
          <w:rFonts w:ascii="Spectral" w:cs="Spectral" w:eastAsia="Spectral" w:hAnsi="Spectral"/>
          <w:sz w:val="24"/>
          <w:szCs w:val="24"/>
        </w:rPr>
      </w:pPr>
      <w:r w:rsidDel="00000000" w:rsidR="00000000" w:rsidRPr="00000000">
        <w:rPr>
          <w:rFonts w:ascii="Spectral" w:cs="Spectral" w:eastAsia="Spectral" w:hAnsi="Spectral"/>
          <w:b w:val="1"/>
          <w:sz w:val="28"/>
          <w:szCs w:val="28"/>
          <w:rtl w:val="0"/>
        </w:rPr>
        <w:tab/>
      </w:r>
      <w:r w:rsidDel="00000000" w:rsidR="00000000" w:rsidRPr="00000000">
        <w:rPr>
          <w:rtl w:val="0"/>
        </w:rPr>
      </w:r>
    </w:p>
    <w:p w:rsidR="00000000" w:rsidDel="00000000" w:rsidP="00000000" w:rsidRDefault="00000000" w:rsidRPr="00000000" w14:paraId="00000027">
      <w:pPr>
        <w:rPr>
          <w:rFonts w:ascii="Spectral" w:cs="Spectral" w:eastAsia="Spectral" w:hAnsi="Spectral"/>
          <w:sz w:val="24"/>
          <w:szCs w:val="24"/>
        </w:rPr>
      </w:pPr>
      <w:r w:rsidDel="00000000" w:rsidR="00000000" w:rsidRPr="00000000">
        <w:rPr>
          <w:rFonts w:ascii="Spectral" w:cs="Spectral" w:eastAsia="Spectral" w:hAnsi="Spectral"/>
          <w:sz w:val="24"/>
          <w:szCs w:val="24"/>
          <w:rtl w:val="0"/>
        </w:rPr>
        <w:tab/>
        <w:t xml:space="preserve">Esse projeto possui como objetivo desenvolver ao longo do ano, um software colaborativo, ou seja, um sistema no qual os usuário forneçam informações de determinado estabelecimento (restaurante) ao banco de dados, através de um formulário. Além de ser uma aplicação Web responsiva, cumprindo com suas finalidades enquanto site para avaliação de restaurante, reunindo informações acerca dos mais variados gêneros alimentares e tipos de restaurantes, possibilitando fácil acesso do usuário às informações sobre o que procura, com isso promovendo maior interação e envolvimento dele (usuário). </w:t>
      </w:r>
    </w:p>
    <w:p w:rsidR="00000000" w:rsidDel="00000000" w:rsidP="00000000" w:rsidRDefault="00000000" w:rsidRPr="00000000" w14:paraId="00000028">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29">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2. Requisitos Funcionais</w:t>
      </w:r>
    </w:p>
    <w:p w:rsidR="00000000" w:rsidDel="00000000" w:rsidP="00000000" w:rsidRDefault="00000000" w:rsidRPr="00000000" w14:paraId="0000002A">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cadastro de usuário;</w:t>
      </w:r>
    </w:p>
    <w:p w:rsidR="00000000" w:rsidDel="00000000" w:rsidP="00000000" w:rsidRDefault="00000000" w:rsidRPr="00000000" w14:paraId="0000002C">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 permitir cadastro de novo restaurante, desde que o usuário esteja logado;</w:t>
      </w:r>
    </w:p>
    <w:p w:rsidR="00000000" w:rsidDel="00000000" w:rsidP="00000000" w:rsidRDefault="00000000" w:rsidRPr="00000000" w14:paraId="0000002D">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faça login;</w:t>
      </w:r>
    </w:p>
    <w:p w:rsidR="00000000" w:rsidDel="00000000" w:rsidP="00000000" w:rsidRDefault="00000000" w:rsidRPr="00000000" w14:paraId="0000002E">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deslogue;</w:t>
      </w:r>
    </w:p>
    <w:p w:rsidR="00000000" w:rsidDel="00000000" w:rsidP="00000000" w:rsidRDefault="00000000" w:rsidRPr="00000000" w14:paraId="0000002F">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comente;</w:t>
      </w:r>
    </w:p>
    <w:p w:rsidR="00000000" w:rsidDel="00000000" w:rsidP="00000000" w:rsidRDefault="00000000" w:rsidRPr="00000000" w14:paraId="00000030">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cadastre denúncia de restaurante;</w:t>
      </w:r>
    </w:p>
    <w:p w:rsidR="00000000" w:rsidDel="00000000" w:rsidP="00000000" w:rsidRDefault="00000000" w:rsidRPr="00000000" w14:paraId="00000031">
      <w:pPr>
        <w:numPr>
          <w:ilvl w:val="0"/>
          <w:numId w:val="1"/>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 sistema deve permitir que o usuário denuncie um comentário;</w:t>
      </w:r>
    </w:p>
    <w:p w:rsidR="00000000" w:rsidDel="00000000" w:rsidP="00000000" w:rsidRDefault="00000000" w:rsidRPr="00000000" w14:paraId="00000032">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permitir que o usuário exclua sua denúncia (se tiver);</w:t>
      </w:r>
    </w:p>
    <w:p w:rsidR="00000000" w:rsidDel="00000000" w:rsidP="00000000" w:rsidRDefault="00000000" w:rsidRPr="00000000" w14:paraId="00000033">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exibir lista de restaurante por gênero alimentar e proximidade à localização fornecida ao sistema;</w:t>
      </w:r>
    </w:p>
    <w:p w:rsidR="00000000" w:rsidDel="00000000" w:rsidP="00000000" w:rsidRDefault="00000000" w:rsidRPr="00000000" w14:paraId="00000034">
      <w:pPr>
        <w:numPr>
          <w:ilvl w:val="0"/>
          <w:numId w:val="1"/>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exibir lista de restaurantes por proximidade à localização fornecida ao sistema.</w:t>
      </w:r>
    </w:p>
    <w:p w:rsidR="00000000" w:rsidDel="00000000" w:rsidP="00000000" w:rsidRDefault="00000000" w:rsidRPr="00000000" w14:paraId="00000035">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6">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7">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3. Requisitos Não Funcionais</w:t>
      </w:r>
    </w:p>
    <w:p w:rsidR="00000000" w:rsidDel="00000000" w:rsidP="00000000" w:rsidRDefault="00000000" w:rsidRPr="00000000" w14:paraId="00000038">
      <w:pPr>
        <w:numPr>
          <w:ilvl w:val="0"/>
          <w:numId w:val="3"/>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O software deve ser responsivo;</w:t>
      </w:r>
      <w:r w:rsidDel="00000000" w:rsidR="00000000" w:rsidRPr="00000000">
        <w:rPr>
          <w:rtl w:val="0"/>
        </w:rPr>
      </w:r>
    </w:p>
    <w:p w:rsidR="00000000" w:rsidDel="00000000" w:rsidP="00000000" w:rsidRDefault="00000000" w:rsidRPr="00000000" w14:paraId="00000039">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ser feito utilizando a estrutura MVC (Model View Controller);</w:t>
      </w:r>
    </w:p>
    <w:p w:rsidR="00000000" w:rsidDel="00000000" w:rsidP="00000000" w:rsidRDefault="00000000" w:rsidRPr="00000000" w14:paraId="0000003A">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software deve ser desenvolvido em POO (Programação Orientada a Objetos);</w:t>
      </w:r>
    </w:p>
    <w:p w:rsidR="00000000" w:rsidDel="00000000" w:rsidP="00000000" w:rsidRDefault="00000000" w:rsidRPr="00000000" w14:paraId="0000003B">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sistemas deve ser desenvolvido em linguagem php e html integrado ao css;</w:t>
      </w:r>
    </w:p>
    <w:p w:rsidR="00000000" w:rsidDel="00000000" w:rsidP="00000000" w:rsidRDefault="00000000" w:rsidRPr="00000000" w14:paraId="0000003C">
      <w:pPr>
        <w:numPr>
          <w:ilvl w:val="0"/>
          <w:numId w:val="3"/>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O sistema deve usar banco de dados Mysql.</w:t>
      </w:r>
    </w:p>
    <w:p w:rsidR="00000000" w:rsidDel="00000000" w:rsidP="00000000" w:rsidRDefault="00000000" w:rsidRPr="00000000" w14:paraId="0000003D">
      <w:pPr>
        <w:rPr>
          <w:rFonts w:ascii="Spectral" w:cs="Spectral" w:eastAsia="Spectral" w:hAnsi="Spectral"/>
          <w:sz w:val="24"/>
          <w:szCs w:val="24"/>
        </w:rPr>
      </w:pPr>
      <w:r w:rsidDel="00000000" w:rsidR="00000000" w:rsidRPr="00000000">
        <w:rPr>
          <w:rtl w:val="0"/>
        </w:rPr>
      </w:r>
    </w:p>
    <w:p w:rsidR="00000000" w:rsidDel="00000000" w:rsidP="00000000" w:rsidRDefault="00000000" w:rsidRPr="00000000" w14:paraId="0000003E">
      <w:pPr>
        <w:rPr>
          <w:rFonts w:ascii="Spectral" w:cs="Spectral" w:eastAsia="Spectral" w:hAnsi="Spectral"/>
          <w:b w:val="1"/>
          <w:sz w:val="28"/>
          <w:szCs w:val="28"/>
        </w:rPr>
      </w:pPr>
      <w:r w:rsidDel="00000000" w:rsidR="00000000" w:rsidRPr="00000000">
        <w:rPr>
          <w:rFonts w:ascii="Spectral" w:cs="Spectral" w:eastAsia="Spectral" w:hAnsi="Spectral"/>
          <w:b w:val="1"/>
          <w:sz w:val="28"/>
          <w:szCs w:val="28"/>
          <w:rtl w:val="0"/>
        </w:rPr>
        <w:t xml:space="preserve">4. Requisitos De Negócio</w:t>
      </w:r>
    </w:p>
    <w:p w:rsidR="00000000" w:rsidDel="00000000" w:rsidP="00000000" w:rsidRDefault="00000000" w:rsidRPr="00000000" w14:paraId="0000003F">
      <w:pPr>
        <w:rPr>
          <w:rFonts w:ascii="Spectral" w:cs="Spectral" w:eastAsia="Spectral" w:hAnsi="Spectral"/>
          <w:b w:val="1"/>
          <w:sz w:val="28"/>
          <w:szCs w:val="28"/>
        </w:rPr>
      </w:pPr>
      <w:r w:rsidDel="00000000" w:rsidR="00000000" w:rsidRPr="00000000">
        <w:rPr>
          <w:rtl w:val="0"/>
        </w:rPr>
      </w:r>
    </w:p>
    <w:p w:rsidR="00000000" w:rsidDel="00000000" w:rsidP="00000000" w:rsidRDefault="00000000" w:rsidRPr="00000000" w14:paraId="00000040">
      <w:pPr>
        <w:numPr>
          <w:ilvl w:val="0"/>
          <w:numId w:val="2"/>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Respeitando a RF1, durante o cadastro de usuário devem ser preenchidos os seguintes campos obrigatórios: nome e e-mail e optativos: estado e data de nascimento.</w:t>
      </w:r>
    </w:p>
    <w:p w:rsidR="00000000" w:rsidDel="00000000" w:rsidP="00000000" w:rsidRDefault="00000000" w:rsidRPr="00000000" w14:paraId="00000041">
      <w:pPr>
        <w:numPr>
          <w:ilvl w:val="0"/>
          <w:numId w:val="2"/>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Respeitando a RF2, durante o cadastro de restaurante deve ser preenchidos os seguintes campos:  nome do restaurante, endereço, número, estado e cidade.</w:t>
      </w:r>
    </w:p>
    <w:p w:rsidR="00000000" w:rsidDel="00000000" w:rsidP="00000000" w:rsidRDefault="00000000" w:rsidRPr="00000000" w14:paraId="00000042">
      <w:pPr>
        <w:numPr>
          <w:ilvl w:val="0"/>
          <w:numId w:val="2"/>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Respeitando a RF3, para efetuar o login o usuário deve preencher os campos de login e senha corretamente.</w:t>
      </w:r>
    </w:p>
    <w:p w:rsidR="00000000" w:rsidDel="00000000" w:rsidP="00000000" w:rsidRDefault="00000000" w:rsidRPr="00000000" w14:paraId="00000043">
      <w:pPr>
        <w:numPr>
          <w:ilvl w:val="0"/>
          <w:numId w:val="2"/>
        </w:numPr>
        <w:ind w:left="720" w:hanging="360"/>
        <w:rPr>
          <w:rFonts w:ascii="Spectral" w:cs="Spectral" w:eastAsia="Spectral" w:hAnsi="Spectral"/>
          <w:sz w:val="24"/>
          <w:szCs w:val="24"/>
          <w:u w:val="none"/>
        </w:rPr>
      </w:pPr>
      <w:r w:rsidDel="00000000" w:rsidR="00000000" w:rsidRPr="00000000">
        <w:rPr>
          <w:rFonts w:ascii="Spectral" w:cs="Spectral" w:eastAsia="Spectral" w:hAnsi="Spectral"/>
          <w:sz w:val="24"/>
          <w:szCs w:val="24"/>
          <w:rtl w:val="0"/>
        </w:rPr>
        <w:t xml:space="preserve">Ao denunciar restaurante o usuário deve selecionar um dos campos disponíveis, que são motivos de denúncia ou o campo “outro” para que descreva a situação.</w:t>
      </w:r>
    </w:p>
    <w:p w:rsidR="00000000" w:rsidDel="00000000" w:rsidP="00000000" w:rsidRDefault="00000000" w:rsidRPr="00000000" w14:paraId="00000044">
      <w:pPr>
        <w:numPr>
          <w:ilvl w:val="0"/>
          <w:numId w:val="2"/>
        </w:numPr>
        <w:ind w:left="720" w:hanging="360"/>
        <w:rPr>
          <w:rFonts w:ascii="Spectral" w:cs="Spectral" w:eastAsia="Spectral" w:hAnsi="Spectral"/>
          <w:sz w:val="24"/>
          <w:szCs w:val="24"/>
        </w:rPr>
      </w:pPr>
      <w:r w:rsidDel="00000000" w:rsidR="00000000" w:rsidRPr="00000000">
        <w:rPr>
          <w:rFonts w:ascii="Spectral" w:cs="Spectral" w:eastAsia="Spectral" w:hAnsi="Spectral"/>
          <w:sz w:val="24"/>
          <w:szCs w:val="24"/>
          <w:rtl w:val="0"/>
        </w:rPr>
        <w:t xml:space="preserve">Ao denunciar um comentário o usuário deve selecionar um dos campos disponíveis, que são motivos de denúncia ou o campo “outro” para que descreva a situação.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RF%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RN%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RNF%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