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4050" cy="190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Spectral" w:cs="Spectral" w:eastAsia="Spectral" w:hAnsi="Spectral"/>
          <w:b w:val="1"/>
          <w:sz w:val="32"/>
          <w:szCs w:val="32"/>
        </w:rPr>
      </w:pPr>
      <w:r w:rsidDel="00000000" w:rsidR="00000000" w:rsidRPr="00000000">
        <w:rPr>
          <w:rtl w:val="0"/>
        </w:rPr>
      </w:r>
    </w:p>
    <w:p w:rsidR="00000000" w:rsidDel="00000000" w:rsidP="00000000" w:rsidRDefault="00000000" w:rsidRPr="00000000" w14:paraId="00000003">
      <w:pPr>
        <w:jc w:val="center"/>
        <w:rPr>
          <w:rFonts w:ascii="Spectral" w:cs="Spectral" w:eastAsia="Spectral" w:hAnsi="Spectral"/>
          <w:b w:val="1"/>
          <w:sz w:val="32"/>
          <w:szCs w:val="32"/>
        </w:rPr>
      </w:pPr>
      <w:r w:rsidDel="00000000" w:rsidR="00000000" w:rsidRPr="00000000">
        <w:rPr>
          <w:rtl w:val="0"/>
        </w:rPr>
      </w:r>
    </w:p>
    <w:p w:rsidR="00000000" w:rsidDel="00000000" w:rsidP="00000000" w:rsidRDefault="00000000" w:rsidRPr="00000000" w14:paraId="00000004">
      <w:pPr>
        <w:jc w:val="center"/>
        <w:rPr>
          <w:rFonts w:ascii="Spectral" w:cs="Spectral" w:eastAsia="Spectral" w:hAnsi="Spectral"/>
          <w:b w:val="1"/>
          <w:sz w:val="34"/>
          <w:szCs w:val="34"/>
        </w:rPr>
      </w:pPr>
      <w:r w:rsidDel="00000000" w:rsidR="00000000" w:rsidRPr="00000000">
        <w:rPr>
          <w:rtl w:val="0"/>
        </w:rPr>
      </w:r>
    </w:p>
    <w:p w:rsidR="00000000" w:rsidDel="00000000" w:rsidP="00000000" w:rsidRDefault="00000000" w:rsidRPr="00000000" w14:paraId="00000005">
      <w:pPr>
        <w:jc w:val="center"/>
        <w:rPr>
          <w:rFonts w:ascii="Spectral" w:cs="Spectral" w:eastAsia="Spectral" w:hAnsi="Spectral"/>
          <w:b w:val="1"/>
          <w:sz w:val="36"/>
          <w:szCs w:val="36"/>
        </w:rPr>
      </w:pPr>
      <w:r w:rsidDel="00000000" w:rsidR="00000000" w:rsidRPr="00000000">
        <w:rPr>
          <w:rFonts w:ascii="Spectral" w:cs="Spectral" w:eastAsia="Spectral" w:hAnsi="Spectral"/>
          <w:b w:val="1"/>
          <w:sz w:val="36"/>
          <w:szCs w:val="36"/>
          <w:rtl w:val="0"/>
        </w:rPr>
        <w:t xml:space="preserve">Plano de Desenvolvimento de Software</w:t>
      </w:r>
    </w:p>
    <w:p w:rsidR="00000000" w:rsidDel="00000000" w:rsidP="00000000" w:rsidRDefault="00000000" w:rsidRPr="00000000" w14:paraId="00000006">
      <w:pPr>
        <w:jc w:val="center"/>
        <w:rPr>
          <w:rFonts w:ascii="Spectral" w:cs="Spectral" w:eastAsia="Spectral" w:hAnsi="Spectral"/>
          <w:b w:val="1"/>
          <w:sz w:val="36"/>
          <w:szCs w:val="36"/>
        </w:rPr>
      </w:pPr>
      <w:r w:rsidDel="00000000" w:rsidR="00000000" w:rsidRPr="00000000">
        <w:rPr>
          <w:rFonts w:ascii="Spectral" w:cs="Spectral" w:eastAsia="Spectral" w:hAnsi="Spectral"/>
          <w:b w:val="1"/>
          <w:sz w:val="36"/>
          <w:szCs w:val="36"/>
          <w:rtl w:val="0"/>
        </w:rPr>
        <w:t xml:space="preserve"> </w:t>
      </w:r>
    </w:p>
    <w:p w:rsidR="00000000" w:rsidDel="00000000" w:rsidP="00000000" w:rsidRDefault="00000000" w:rsidRPr="00000000" w14:paraId="00000007">
      <w:pPr>
        <w:jc w:val="center"/>
        <w:rPr>
          <w:rFonts w:ascii="Spectral" w:cs="Spectral" w:eastAsia="Spectral" w:hAnsi="Spectral"/>
          <w:b w:val="1"/>
          <w:sz w:val="36"/>
          <w:szCs w:val="36"/>
        </w:rPr>
      </w:pPr>
      <w:r w:rsidDel="00000000" w:rsidR="00000000" w:rsidRPr="00000000">
        <w:rPr>
          <w:rFonts w:ascii="Spectral" w:cs="Spectral" w:eastAsia="Spectral" w:hAnsi="Spectral"/>
          <w:b w:val="1"/>
          <w:sz w:val="36"/>
          <w:szCs w:val="36"/>
          <w:rtl w:val="0"/>
        </w:rPr>
        <w:t xml:space="preserve">Avaliação de Restaurantes</w:t>
      </w:r>
    </w:p>
    <w:p w:rsidR="00000000" w:rsidDel="00000000" w:rsidP="00000000" w:rsidRDefault="00000000" w:rsidRPr="00000000" w14:paraId="00000008">
      <w:pPr>
        <w:jc w:val="center"/>
        <w:rPr>
          <w:rFonts w:ascii="Spectral" w:cs="Spectral" w:eastAsia="Spectral" w:hAnsi="Spectral"/>
          <w:b w:val="1"/>
          <w:sz w:val="32"/>
          <w:szCs w:val="32"/>
        </w:rPr>
      </w:pPr>
      <w:r w:rsidDel="00000000" w:rsidR="00000000" w:rsidRPr="00000000">
        <w:rPr>
          <w:rFonts w:ascii="Spectral" w:cs="Spectral" w:eastAsia="Spectral" w:hAnsi="Spectral"/>
          <w:b w:val="1"/>
          <w:sz w:val="32"/>
          <w:szCs w:val="32"/>
          <w:rtl w:val="0"/>
        </w:rPr>
        <w:t xml:space="preserve"> </w:t>
      </w:r>
    </w:p>
    <w:p w:rsidR="00000000" w:rsidDel="00000000" w:rsidP="00000000" w:rsidRDefault="00000000" w:rsidRPr="00000000" w14:paraId="00000009">
      <w:pPr>
        <w:jc w:val="left"/>
        <w:rPr>
          <w:rFonts w:ascii="Spectral" w:cs="Spectral" w:eastAsia="Spectral" w:hAnsi="Spectral"/>
          <w:b w:val="1"/>
          <w:sz w:val="32"/>
          <w:szCs w:val="32"/>
        </w:rPr>
      </w:pPr>
      <w:r w:rsidDel="00000000" w:rsidR="00000000" w:rsidRPr="00000000">
        <w:rPr>
          <w:rtl w:val="0"/>
        </w:rPr>
      </w:r>
    </w:p>
    <w:p w:rsidR="00000000" w:rsidDel="00000000" w:rsidP="00000000" w:rsidRDefault="00000000" w:rsidRPr="00000000" w14:paraId="0000000A">
      <w:pPr>
        <w:jc w:val="center"/>
        <w:rPr>
          <w:rFonts w:ascii="Spectral" w:cs="Spectral" w:eastAsia="Spectral" w:hAnsi="Spectral"/>
          <w:b w:val="1"/>
          <w:sz w:val="32"/>
          <w:szCs w:val="32"/>
        </w:rPr>
      </w:pPr>
      <w:r w:rsidDel="00000000" w:rsidR="00000000" w:rsidRPr="00000000">
        <w:rPr>
          <w:rtl w:val="0"/>
        </w:rPr>
      </w:r>
    </w:p>
    <w:p w:rsidR="00000000" w:rsidDel="00000000" w:rsidP="00000000" w:rsidRDefault="00000000" w:rsidRPr="00000000" w14:paraId="0000000B">
      <w:pPr>
        <w:jc w:val="center"/>
        <w:rPr>
          <w:rFonts w:ascii="Spectral" w:cs="Spectral" w:eastAsia="Spectral" w:hAnsi="Spectral"/>
          <w:b w:val="1"/>
          <w:sz w:val="32"/>
          <w:szCs w:val="32"/>
        </w:rPr>
      </w:pPr>
      <w:r w:rsidDel="00000000" w:rsidR="00000000" w:rsidRPr="00000000">
        <w:rPr>
          <w:rtl w:val="0"/>
        </w:rPr>
      </w:r>
    </w:p>
    <w:p w:rsidR="00000000" w:rsidDel="00000000" w:rsidP="00000000" w:rsidRDefault="00000000" w:rsidRPr="00000000" w14:paraId="0000000C">
      <w:pPr>
        <w:jc w:val="center"/>
        <w:rPr>
          <w:rFonts w:ascii="Spectral" w:cs="Spectral" w:eastAsia="Spectral" w:hAnsi="Spectral"/>
          <w:b w:val="1"/>
          <w:sz w:val="32"/>
          <w:szCs w:val="32"/>
        </w:rPr>
      </w:pPr>
      <w:r w:rsidDel="00000000" w:rsidR="00000000" w:rsidRPr="00000000">
        <w:rPr>
          <w:rFonts w:ascii="Spectral" w:cs="Spectral" w:eastAsia="Spectral" w:hAnsi="Spectral"/>
          <w:b w:val="1"/>
          <w:sz w:val="32"/>
          <w:szCs w:val="32"/>
          <w:rtl w:val="0"/>
        </w:rPr>
        <w:t xml:space="preserve">ALUNAS:</w:t>
      </w:r>
    </w:p>
    <w:p w:rsidR="00000000" w:rsidDel="00000000" w:rsidP="00000000" w:rsidRDefault="00000000" w:rsidRPr="00000000" w14:paraId="0000000D">
      <w:pPr>
        <w:jc w:val="center"/>
        <w:rPr>
          <w:rFonts w:ascii="Spectral" w:cs="Spectral" w:eastAsia="Spectral" w:hAnsi="Spectral"/>
          <w:b w:val="1"/>
          <w:sz w:val="32"/>
          <w:szCs w:val="32"/>
        </w:rPr>
      </w:pPr>
      <w:r w:rsidDel="00000000" w:rsidR="00000000" w:rsidRPr="00000000">
        <w:rPr>
          <w:rtl w:val="0"/>
        </w:rPr>
      </w:r>
    </w:p>
    <w:p w:rsidR="00000000" w:rsidDel="00000000" w:rsidP="00000000" w:rsidRDefault="00000000" w:rsidRPr="00000000" w14:paraId="0000000E">
      <w:pPr>
        <w:jc w:val="center"/>
        <w:rPr>
          <w:rFonts w:ascii="Spectral" w:cs="Spectral" w:eastAsia="Spectral" w:hAnsi="Spectral"/>
          <w:b w:val="1"/>
          <w:sz w:val="32"/>
          <w:szCs w:val="32"/>
        </w:rPr>
      </w:pPr>
      <w:r w:rsidDel="00000000" w:rsidR="00000000" w:rsidRPr="00000000">
        <w:rPr>
          <w:rFonts w:ascii="Spectral" w:cs="Spectral" w:eastAsia="Spectral" w:hAnsi="Spectral"/>
          <w:b w:val="1"/>
          <w:sz w:val="32"/>
          <w:szCs w:val="32"/>
          <w:rtl w:val="0"/>
        </w:rPr>
        <w:t xml:space="preserve">Júlia Biff</w:t>
      </w:r>
    </w:p>
    <w:p w:rsidR="00000000" w:rsidDel="00000000" w:rsidP="00000000" w:rsidRDefault="00000000" w:rsidRPr="00000000" w14:paraId="0000000F">
      <w:pPr>
        <w:jc w:val="center"/>
        <w:rPr>
          <w:rFonts w:ascii="Spectral" w:cs="Spectral" w:eastAsia="Spectral" w:hAnsi="Spectral"/>
          <w:b w:val="1"/>
          <w:sz w:val="32"/>
          <w:szCs w:val="32"/>
        </w:rPr>
      </w:pPr>
      <w:r w:rsidDel="00000000" w:rsidR="00000000" w:rsidRPr="00000000">
        <w:rPr>
          <w:rFonts w:ascii="Spectral" w:cs="Spectral" w:eastAsia="Spectral" w:hAnsi="Spectral"/>
          <w:b w:val="1"/>
          <w:sz w:val="32"/>
          <w:szCs w:val="32"/>
          <w:rtl w:val="0"/>
        </w:rPr>
        <w:t xml:space="preserve">Leticia dos Santos</w:t>
      </w:r>
    </w:p>
    <w:p w:rsidR="00000000" w:rsidDel="00000000" w:rsidP="00000000" w:rsidRDefault="00000000" w:rsidRPr="00000000" w14:paraId="00000010">
      <w:pPr>
        <w:jc w:val="center"/>
        <w:rPr>
          <w:rFonts w:ascii="Spectral" w:cs="Spectral" w:eastAsia="Spectral" w:hAnsi="Spectral"/>
          <w:b w:val="1"/>
          <w:sz w:val="32"/>
          <w:szCs w:val="32"/>
        </w:rPr>
      </w:pPr>
      <w:r w:rsidDel="00000000" w:rsidR="00000000" w:rsidRPr="00000000">
        <w:rPr>
          <w:rFonts w:ascii="Spectral" w:cs="Spectral" w:eastAsia="Spectral" w:hAnsi="Spectral"/>
          <w:b w:val="1"/>
          <w:sz w:val="32"/>
          <w:szCs w:val="32"/>
          <w:rtl w:val="0"/>
        </w:rPr>
        <w:t xml:space="preserve">Natália Dellandrea</w:t>
      </w:r>
    </w:p>
    <w:p w:rsidR="00000000" w:rsidDel="00000000" w:rsidP="00000000" w:rsidRDefault="00000000" w:rsidRPr="00000000" w14:paraId="00000011">
      <w:pPr>
        <w:jc w:val="center"/>
        <w:rPr>
          <w:rFonts w:ascii="Spectral" w:cs="Spectral" w:eastAsia="Spectral" w:hAnsi="Spectral"/>
          <w:b w:val="1"/>
          <w:sz w:val="32"/>
          <w:szCs w:val="32"/>
        </w:rPr>
      </w:pPr>
      <w:r w:rsidDel="00000000" w:rsidR="00000000" w:rsidRPr="00000000">
        <w:rPr>
          <w:rtl w:val="0"/>
        </w:rPr>
      </w:r>
    </w:p>
    <w:p w:rsidR="00000000" w:rsidDel="00000000" w:rsidP="00000000" w:rsidRDefault="00000000" w:rsidRPr="00000000" w14:paraId="00000012">
      <w:pPr>
        <w:jc w:val="center"/>
        <w:rPr>
          <w:rFonts w:ascii="Spectral" w:cs="Spectral" w:eastAsia="Spectral" w:hAnsi="Spectral"/>
          <w:b w:val="1"/>
          <w:sz w:val="32"/>
          <w:szCs w:val="32"/>
        </w:rPr>
      </w:pPr>
      <w:r w:rsidDel="00000000" w:rsidR="00000000" w:rsidRPr="00000000">
        <w:rPr>
          <w:rFonts w:ascii="Spectral" w:cs="Spectral" w:eastAsia="Spectral" w:hAnsi="Spectral"/>
          <w:b w:val="1"/>
          <w:sz w:val="32"/>
          <w:szCs w:val="32"/>
          <w:rtl w:val="0"/>
        </w:rPr>
        <w:t xml:space="preserve"> 3INFO2 </w:t>
      </w:r>
    </w:p>
    <w:p w:rsidR="00000000" w:rsidDel="00000000" w:rsidP="00000000" w:rsidRDefault="00000000" w:rsidRPr="00000000" w14:paraId="00000013">
      <w:pPr>
        <w:jc w:val="center"/>
        <w:rPr>
          <w:rFonts w:ascii="Spectral" w:cs="Spectral" w:eastAsia="Spectral" w:hAnsi="Spectral"/>
          <w:b w:val="1"/>
          <w:sz w:val="32"/>
          <w:szCs w:val="32"/>
        </w:rPr>
      </w:pPr>
      <w:r w:rsidDel="00000000" w:rsidR="00000000" w:rsidRPr="00000000">
        <w:rPr>
          <w:rtl w:val="0"/>
        </w:rPr>
      </w:r>
    </w:p>
    <w:p w:rsidR="00000000" w:rsidDel="00000000" w:rsidP="00000000" w:rsidRDefault="00000000" w:rsidRPr="00000000" w14:paraId="00000014">
      <w:pPr>
        <w:rPr>
          <w:rFonts w:ascii="Spectral" w:cs="Spectral" w:eastAsia="Spectral" w:hAnsi="Spectral"/>
          <w:b w:val="1"/>
          <w:sz w:val="32"/>
          <w:szCs w:val="32"/>
        </w:rPr>
      </w:pPr>
      <w:r w:rsidDel="00000000" w:rsidR="00000000" w:rsidRPr="00000000">
        <w:rPr>
          <w:rtl w:val="0"/>
        </w:rPr>
      </w:r>
    </w:p>
    <w:p w:rsidR="00000000" w:rsidDel="00000000" w:rsidP="00000000" w:rsidRDefault="00000000" w:rsidRPr="00000000" w14:paraId="00000015">
      <w:pPr>
        <w:jc w:val="center"/>
        <w:rPr>
          <w:rFonts w:ascii="Spectral" w:cs="Spectral" w:eastAsia="Spectral" w:hAnsi="Spectral"/>
          <w:b w:val="1"/>
          <w:sz w:val="32"/>
          <w:szCs w:val="32"/>
        </w:rPr>
      </w:pPr>
      <w:r w:rsidDel="00000000" w:rsidR="00000000" w:rsidRPr="00000000">
        <w:rPr>
          <w:rtl w:val="0"/>
        </w:rPr>
      </w:r>
    </w:p>
    <w:p w:rsidR="00000000" w:rsidDel="00000000" w:rsidP="00000000" w:rsidRDefault="00000000" w:rsidRPr="00000000" w14:paraId="00000016">
      <w:pPr>
        <w:jc w:val="left"/>
        <w:rPr>
          <w:rFonts w:ascii="Spectral" w:cs="Spectral" w:eastAsia="Spectral" w:hAnsi="Spectral"/>
          <w:b w:val="1"/>
          <w:sz w:val="32"/>
          <w:szCs w:val="32"/>
        </w:rPr>
      </w:pPr>
      <w:r w:rsidDel="00000000" w:rsidR="00000000" w:rsidRPr="00000000">
        <w:rPr>
          <w:rtl w:val="0"/>
        </w:rPr>
      </w:r>
    </w:p>
    <w:p w:rsidR="00000000" w:rsidDel="00000000" w:rsidP="00000000" w:rsidRDefault="00000000" w:rsidRPr="00000000" w14:paraId="00000017">
      <w:pPr>
        <w:rPr>
          <w:rFonts w:ascii="Spectral" w:cs="Spectral" w:eastAsia="Spectral" w:hAnsi="Spectral"/>
          <w:b w:val="1"/>
          <w:sz w:val="32"/>
          <w:szCs w:val="32"/>
        </w:rPr>
      </w:pPr>
      <w:r w:rsidDel="00000000" w:rsidR="00000000" w:rsidRPr="00000000">
        <w:rPr>
          <w:rtl w:val="0"/>
        </w:rPr>
      </w:r>
    </w:p>
    <w:p w:rsidR="00000000" w:rsidDel="00000000" w:rsidP="00000000" w:rsidRDefault="00000000" w:rsidRPr="00000000" w14:paraId="00000018">
      <w:pPr>
        <w:jc w:val="center"/>
        <w:rPr>
          <w:rFonts w:ascii="Spectral" w:cs="Spectral" w:eastAsia="Spectral" w:hAnsi="Spectral"/>
          <w:b w:val="1"/>
          <w:sz w:val="32"/>
          <w:szCs w:val="32"/>
        </w:rPr>
      </w:pPr>
      <w:r w:rsidDel="00000000" w:rsidR="00000000" w:rsidRPr="00000000">
        <w:rPr>
          <w:rFonts w:ascii="Spectral" w:cs="Spectral" w:eastAsia="Spectral" w:hAnsi="Spectral"/>
          <w:b w:val="1"/>
          <w:sz w:val="32"/>
          <w:szCs w:val="32"/>
          <w:rtl w:val="0"/>
        </w:rPr>
        <w:t xml:space="preserve">ARAQUARI</w:t>
      </w:r>
    </w:p>
    <w:p w:rsidR="00000000" w:rsidDel="00000000" w:rsidP="00000000" w:rsidRDefault="00000000" w:rsidRPr="00000000" w14:paraId="00000019">
      <w:pPr>
        <w:jc w:val="center"/>
        <w:rPr>
          <w:rFonts w:ascii="Spectral" w:cs="Spectral" w:eastAsia="Spectral" w:hAnsi="Spectral"/>
          <w:b w:val="1"/>
          <w:sz w:val="32"/>
          <w:szCs w:val="32"/>
        </w:rPr>
      </w:pPr>
      <w:r w:rsidDel="00000000" w:rsidR="00000000" w:rsidRPr="00000000">
        <w:rPr>
          <w:rFonts w:ascii="Spectral" w:cs="Spectral" w:eastAsia="Spectral" w:hAnsi="Spectral"/>
          <w:b w:val="1"/>
          <w:sz w:val="32"/>
          <w:szCs w:val="32"/>
          <w:rtl w:val="0"/>
        </w:rPr>
        <w:t xml:space="preserve">2019</w:t>
      </w:r>
    </w:p>
    <w:p w:rsidR="00000000" w:rsidDel="00000000" w:rsidP="00000000" w:rsidRDefault="00000000" w:rsidRPr="00000000" w14:paraId="0000001A">
      <w:pPr>
        <w:jc w:val="center"/>
        <w:rPr>
          <w:rFonts w:ascii="Spectral" w:cs="Spectral" w:eastAsia="Spectral" w:hAnsi="Spectral"/>
          <w:b w:val="1"/>
          <w:sz w:val="32"/>
          <w:szCs w:val="32"/>
          <w:u w:val="single"/>
        </w:rPr>
      </w:pPr>
      <w:r w:rsidDel="00000000" w:rsidR="00000000" w:rsidRPr="00000000">
        <w:rPr>
          <w:rtl w:val="0"/>
        </w:rPr>
      </w:r>
    </w:p>
    <w:p w:rsidR="00000000" w:rsidDel="00000000" w:rsidP="00000000" w:rsidRDefault="00000000" w:rsidRPr="00000000" w14:paraId="0000001B">
      <w:pPr>
        <w:jc w:val="center"/>
        <w:rPr>
          <w:rFonts w:ascii="Spectral" w:cs="Spectral" w:eastAsia="Spectral" w:hAnsi="Spectral"/>
          <w:b w:val="1"/>
          <w:sz w:val="32"/>
          <w:szCs w:val="32"/>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jc w:val="center"/>
        <w:rPr>
          <w:rFonts w:ascii="Spectral" w:cs="Spectral" w:eastAsia="Spectral" w:hAnsi="Spectral"/>
          <w:b w:val="1"/>
          <w:sz w:val="32"/>
          <w:szCs w:val="32"/>
          <w:u w:val="single"/>
        </w:rPr>
      </w:pPr>
      <w:r w:rsidDel="00000000" w:rsidR="00000000" w:rsidRPr="00000000">
        <w:rPr>
          <w:rtl w:val="0"/>
        </w:rPr>
      </w:r>
    </w:p>
    <w:p w:rsidR="00000000" w:rsidDel="00000000" w:rsidP="00000000" w:rsidRDefault="00000000" w:rsidRPr="00000000" w14:paraId="0000001D">
      <w:pPr>
        <w:jc w:val="center"/>
        <w:rPr>
          <w:rFonts w:ascii="Spectral" w:cs="Spectral" w:eastAsia="Spectral" w:hAnsi="Spectral"/>
          <w:b w:val="1"/>
          <w:sz w:val="32"/>
          <w:szCs w:val="32"/>
          <w:u w:val="single"/>
        </w:rPr>
      </w:pPr>
      <w:r w:rsidDel="00000000" w:rsidR="00000000" w:rsidRPr="00000000">
        <w:rPr>
          <w:rFonts w:ascii="Spectral" w:cs="Spectral" w:eastAsia="Spectral" w:hAnsi="Spectral"/>
          <w:b w:val="1"/>
          <w:sz w:val="32"/>
          <w:szCs w:val="32"/>
          <w:u w:val="single"/>
          <w:rtl w:val="0"/>
        </w:rPr>
        <w:t xml:space="preserve">Sumaŕio</w:t>
      </w:r>
    </w:p>
    <w:p w:rsidR="00000000" w:rsidDel="00000000" w:rsidP="00000000" w:rsidRDefault="00000000" w:rsidRPr="00000000" w14:paraId="0000001E">
      <w:pPr>
        <w:jc w:val="center"/>
        <w:rPr>
          <w:rFonts w:ascii="Spectral" w:cs="Spectral" w:eastAsia="Spectral" w:hAnsi="Spectral"/>
          <w:b w:val="1"/>
          <w:sz w:val="28"/>
          <w:szCs w:val="28"/>
        </w:rPr>
      </w:pPr>
      <w:r w:rsidDel="00000000" w:rsidR="00000000" w:rsidRPr="00000000">
        <w:rPr>
          <w:rtl w:val="0"/>
        </w:rPr>
      </w:r>
    </w:p>
    <w:p w:rsidR="00000000" w:rsidDel="00000000" w:rsidP="00000000" w:rsidRDefault="00000000" w:rsidRPr="00000000" w14:paraId="0000001F">
      <w:pPr>
        <w:rPr>
          <w:rFonts w:ascii="Spectral" w:cs="Spectral" w:eastAsia="Spectral" w:hAnsi="Spectral"/>
          <w:sz w:val="28"/>
          <w:szCs w:val="28"/>
        </w:rPr>
      </w:pPr>
      <w:r w:rsidDel="00000000" w:rsidR="00000000" w:rsidRPr="00000000">
        <w:rPr>
          <w:rFonts w:ascii="Spectral" w:cs="Spectral" w:eastAsia="Spectral" w:hAnsi="Spectral"/>
          <w:b w:val="1"/>
          <w:sz w:val="28"/>
          <w:szCs w:val="28"/>
          <w:rtl w:val="0"/>
        </w:rPr>
        <w:t xml:space="preserve">1</w:t>
      </w:r>
      <w:r w:rsidDel="00000000" w:rsidR="00000000" w:rsidRPr="00000000">
        <w:rPr>
          <w:rFonts w:ascii="Spectral" w:cs="Spectral" w:eastAsia="Spectral" w:hAnsi="Spectral"/>
          <w:sz w:val="28"/>
          <w:szCs w:val="28"/>
          <w:rtl w:val="0"/>
        </w:rPr>
        <w:t xml:space="preserve"> Introdução </w:t>
      </w:r>
    </w:p>
    <w:p w:rsidR="00000000" w:rsidDel="00000000" w:rsidP="00000000" w:rsidRDefault="00000000" w:rsidRPr="00000000" w14:paraId="00000020">
      <w:pPr>
        <w:rPr>
          <w:rFonts w:ascii="Spectral" w:cs="Spectral" w:eastAsia="Spectral" w:hAnsi="Spectral"/>
          <w:sz w:val="28"/>
          <w:szCs w:val="28"/>
        </w:rPr>
      </w:pPr>
      <w:r w:rsidDel="00000000" w:rsidR="00000000" w:rsidRPr="00000000">
        <w:rPr>
          <w:rFonts w:ascii="Spectral" w:cs="Spectral" w:eastAsia="Spectral" w:hAnsi="Spectral"/>
          <w:b w:val="1"/>
          <w:sz w:val="28"/>
          <w:szCs w:val="28"/>
          <w:rtl w:val="0"/>
        </w:rPr>
        <w:t xml:space="preserve">2</w:t>
      </w:r>
      <w:r w:rsidDel="00000000" w:rsidR="00000000" w:rsidRPr="00000000">
        <w:rPr>
          <w:rFonts w:ascii="Spectral" w:cs="Spectral" w:eastAsia="Spectral" w:hAnsi="Spectral"/>
          <w:sz w:val="28"/>
          <w:szCs w:val="28"/>
          <w:rtl w:val="0"/>
        </w:rPr>
        <w:t xml:space="preserve"> Requisitos Funcionais</w:t>
      </w:r>
    </w:p>
    <w:p w:rsidR="00000000" w:rsidDel="00000000" w:rsidP="00000000" w:rsidRDefault="00000000" w:rsidRPr="00000000" w14:paraId="00000021">
      <w:pPr>
        <w:rPr>
          <w:rFonts w:ascii="Spectral" w:cs="Spectral" w:eastAsia="Spectral" w:hAnsi="Spectral"/>
          <w:sz w:val="28"/>
          <w:szCs w:val="28"/>
        </w:rPr>
      </w:pPr>
      <w:r w:rsidDel="00000000" w:rsidR="00000000" w:rsidRPr="00000000">
        <w:rPr>
          <w:rFonts w:ascii="Spectral" w:cs="Spectral" w:eastAsia="Spectral" w:hAnsi="Spectral"/>
          <w:b w:val="1"/>
          <w:sz w:val="28"/>
          <w:szCs w:val="28"/>
          <w:rtl w:val="0"/>
        </w:rPr>
        <w:t xml:space="preserve">3</w:t>
      </w:r>
      <w:r w:rsidDel="00000000" w:rsidR="00000000" w:rsidRPr="00000000">
        <w:rPr>
          <w:rFonts w:ascii="Spectral" w:cs="Spectral" w:eastAsia="Spectral" w:hAnsi="Spectral"/>
          <w:sz w:val="28"/>
          <w:szCs w:val="28"/>
          <w:rtl w:val="0"/>
        </w:rPr>
        <w:t xml:space="preserve"> Requisitos Não Funcionais</w:t>
      </w:r>
    </w:p>
    <w:p w:rsidR="00000000" w:rsidDel="00000000" w:rsidP="00000000" w:rsidRDefault="00000000" w:rsidRPr="00000000" w14:paraId="00000022">
      <w:pPr>
        <w:rPr>
          <w:rFonts w:ascii="Spectral" w:cs="Spectral" w:eastAsia="Spectral" w:hAnsi="Spectral"/>
          <w:sz w:val="28"/>
          <w:szCs w:val="28"/>
        </w:rPr>
      </w:pPr>
      <w:r w:rsidDel="00000000" w:rsidR="00000000" w:rsidRPr="00000000">
        <w:rPr>
          <w:rFonts w:ascii="Spectral" w:cs="Spectral" w:eastAsia="Spectral" w:hAnsi="Spectral"/>
          <w:b w:val="1"/>
          <w:sz w:val="28"/>
          <w:szCs w:val="28"/>
          <w:rtl w:val="0"/>
        </w:rPr>
        <w:t xml:space="preserve">3</w:t>
      </w:r>
      <w:r w:rsidDel="00000000" w:rsidR="00000000" w:rsidRPr="00000000">
        <w:rPr>
          <w:rFonts w:ascii="Spectral" w:cs="Spectral" w:eastAsia="Spectral" w:hAnsi="Spectral"/>
          <w:sz w:val="28"/>
          <w:szCs w:val="28"/>
          <w:rtl w:val="0"/>
        </w:rPr>
        <w:t xml:space="preserve"> Regras De Negócio</w:t>
      </w:r>
    </w:p>
    <w:p w:rsidR="00000000" w:rsidDel="00000000" w:rsidP="00000000" w:rsidRDefault="00000000" w:rsidRPr="00000000" w14:paraId="00000023">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24">
      <w:pPr>
        <w:rPr>
          <w:rFonts w:ascii="Spectral" w:cs="Spectral" w:eastAsia="Spectral" w:hAnsi="Spectr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26">
      <w:pP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1. Introdução</w:t>
      </w:r>
    </w:p>
    <w:p w:rsidR="00000000" w:rsidDel="00000000" w:rsidP="00000000" w:rsidRDefault="00000000" w:rsidRPr="00000000" w14:paraId="00000027">
      <w:pPr>
        <w:rPr>
          <w:rFonts w:ascii="Spectral" w:cs="Spectral" w:eastAsia="Spectral" w:hAnsi="Spectral"/>
          <w:sz w:val="24"/>
          <w:szCs w:val="24"/>
        </w:rPr>
      </w:pPr>
      <w:r w:rsidDel="00000000" w:rsidR="00000000" w:rsidRPr="00000000">
        <w:rPr>
          <w:rFonts w:ascii="Spectral" w:cs="Spectral" w:eastAsia="Spectral" w:hAnsi="Spectral"/>
          <w:b w:val="1"/>
          <w:sz w:val="28"/>
          <w:szCs w:val="28"/>
          <w:rtl w:val="0"/>
        </w:rPr>
        <w:tab/>
      </w:r>
      <w:r w:rsidDel="00000000" w:rsidR="00000000" w:rsidRPr="00000000">
        <w:rPr>
          <w:rtl w:val="0"/>
        </w:rPr>
      </w:r>
    </w:p>
    <w:p w:rsidR="00000000" w:rsidDel="00000000" w:rsidP="00000000" w:rsidRDefault="00000000" w:rsidRPr="00000000" w14:paraId="00000028">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ab/>
        <w:t xml:space="preserve">Esse projeto possui como objetivo desenvolver ao longo do ano, um software colaborativo, ou seja, uma aplicação Web responsiva, cumprindo com suas finalidades enquanto site para avaliação de restaurante, reunindo informações acerca dos mais variados gêneros alimentares e tipos de restaurantes, possibilitando fácil acesso do usuário às informações sobre o que procura, com isso promovendo maior interação e envolvimento dele (usuário). </w:t>
      </w:r>
    </w:p>
    <w:p w:rsidR="00000000" w:rsidDel="00000000" w:rsidP="00000000" w:rsidRDefault="00000000" w:rsidRPr="00000000" w14:paraId="00000029">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2A">
      <w:pP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2. Requisitos Funcionais</w:t>
      </w:r>
    </w:p>
    <w:p w:rsidR="00000000" w:rsidDel="00000000" w:rsidP="00000000" w:rsidRDefault="00000000" w:rsidRPr="00000000" w14:paraId="0000002B">
      <w:pPr>
        <w:rPr>
          <w:rFonts w:ascii="Spectral" w:cs="Spectral" w:eastAsia="Spectral" w:hAnsi="Spectral"/>
          <w:b w:val="1"/>
          <w:sz w:val="28"/>
          <w:szCs w:val="28"/>
        </w:r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O sistema deve permitir cadastro de usuário;</w:t>
      </w:r>
    </w:p>
    <w:p w:rsidR="00000000" w:rsidDel="00000000" w:rsidP="00000000" w:rsidRDefault="00000000" w:rsidRPr="00000000" w14:paraId="0000002D">
      <w:pPr>
        <w:numPr>
          <w:ilvl w:val="0"/>
          <w:numId w:val="1"/>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O sistema de permitir cadastro de novo restaurante, desde que o usuário esteja logado;</w:t>
      </w:r>
    </w:p>
    <w:p w:rsidR="00000000" w:rsidDel="00000000" w:rsidP="00000000" w:rsidRDefault="00000000" w:rsidRPr="00000000" w14:paraId="0000002E">
      <w:pPr>
        <w:numPr>
          <w:ilvl w:val="0"/>
          <w:numId w:val="1"/>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O sistema deve permitir que o usuário faça login;</w:t>
      </w:r>
    </w:p>
    <w:p w:rsidR="00000000" w:rsidDel="00000000" w:rsidP="00000000" w:rsidRDefault="00000000" w:rsidRPr="00000000" w14:paraId="0000002F">
      <w:pPr>
        <w:numPr>
          <w:ilvl w:val="0"/>
          <w:numId w:val="1"/>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O sistema deve permitir que o usuário deslogue;</w:t>
      </w:r>
    </w:p>
    <w:p w:rsidR="00000000" w:rsidDel="00000000" w:rsidP="00000000" w:rsidRDefault="00000000" w:rsidRPr="00000000" w14:paraId="00000030">
      <w:pPr>
        <w:numPr>
          <w:ilvl w:val="0"/>
          <w:numId w:val="1"/>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O sistema deve permitir que o usuário comente;</w:t>
      </w:r>
    </w:p>
    <w:p w:rsidR="00000000" w:rsidDel="00000000" w:rsidP="00000000" w:rsidRDefault="00000000" w:rsidRPr="00000000" w14:paraId="00000031">
      <w:pPr>
        <w:numPr>
          <w:ilvl w:val="0"/>
          <w:numId w:val="1"/>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O sistema deve permitir que o usuário cadastre denúncia de restaurante;</w:t>
      </w:r>
    </w:p>
    <w:p w:rsidR="00000000" w:rsidDel="00000000" w:rsidP="00000000" w:rsidRDefault="00000000" w:rsidRPr="00000000" w14:paraId="00000032">
      <w:pPr>
        <w:numPr>
          <w:ilvl w:val="0"/>
          <w:numId w:val="1"/>
        </w:numPr>
        <w:ind w:left="72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O sistema deve permitir que o usuário denuncie um comentário;</w:t>
      </w:r>
    </w:p>
    <w:p w:rsidR="00000000" w:rsidDel="00000000" w:rsidP="00000000" w:rsidRDefault="00000000" w:rsidRPr="00000000" w14:paraId="00000033">
      <w:pPr>
        <w:numPr>
          <w:ilvl w:val="0"/>
          <w:numId w:val="1"/>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O sistema deve permitir que o usuário exclua sua denúncia (se tiver);</w:t>
      </w:r>
    </w:p>
    <w:p w:rsidR="00000000" w:rsidDel="00000000" w:rsidP="00000000" w:rsidRDefault="00000000" w:rsidRPr="00000000" w14:paraId="00000034">
      <w:pPr>
        <w:numPr>
          <w:ilvl w:val="0"/>
          <w:numId w:val="1"/>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O sistema deve exibir lista de restaurante por gênero alimentar e proximidade à localização fornecida ao sistema;</w:t>
      </w:r>
    </w:p>
    <w:p w:rsidR="00000000" w:rsidDel="00000000" w:rsidP="00000000" w:rsidRDefault="00000000" w:rsidRPr="00000000" w14:paraId="00000035">
      <w:pPr>
        <w:numPr>
          <w:ilvl w:val="0"/>
          <w:numId w:val="1"/>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O sistema deve exibir lista de restaurantes por proximidade à localização fornecida ao sistema.</w:t>
      </w:r>
    </w:p>
    <w:p w:rsidR="00000000" w:rsidDel="00000000" w:rsidP="00000000" w:rsidRDefault="00000000" w:rsidRPr="00000000" w14:paraId="00000036">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37">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38">
      <w:pP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3. Requisitos Não Funcionais</w:t>
      </w:r>
    </w:p>
    <w:p w:rsidR="00000000" w:rsidDel="00000000" w:rsidP="00000000" w:rsidRDefault="00000000" w:rsidRPr="00000000" w14:paraId="00000039">
      <w:pPr>
        <w:rPr>
          <w:rFonts w:ascii="Spectral" w:cs="Spectral" w:eastAsia="Spectral" w:hAnsi="Spectral"/>
          <w:b w:val="1"/>
          <w:sz w:val="28"/>
          <w:szCs w:val="28"/>
        </w:rPr>
      </w:pPr>
      <w:r w:rsidDel="00000000" w:rsidR="00000000" w:rsidRPr="00000000">
        <w:rPr>
          <w:rtl w:val="0"/>
        </w:rPr>
      </w:r>
    </w:p>
    <w:p w:rsidR="00000000" w:rsidDel="00000000" w:rsidP="00000000" w:rsidRDefault="00000000" w:rsidRPr="00000000" w14:paraId="0000003A">
      <w:pPr>
        <w:numPr>
          <w:ilvl w:val="0"/>
          <w:numId w:val="3"/>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O sistemas deve ser desenvolvido em linguagem php e html;</w:t>
      </w:r>
    </w:p>
    <w:p w:rsidR="00000000" w:rsidDel="00000000" w:rsidP="00000000" w:rsidRDefault="00000000" w:rsidRPr="00000000" w14:paraId="0000003B">
      <w:pPr>
        <w:numPr>
          <w:ilvl w:val="0"/>
          <w:numId w:val="3"/>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 O sistema deve usar banco de dados Mysql.</w:t>
      </w:r>
    </w:p>
    <w:p w:rsidR="00000000" w:rsidDel="00000000" w:rsidP="00000000" w:rsidRDefault="00000000" w:rsidRPr="00000000" w14:paraId="0000003C">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3D">
      <w:pP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4. Requisitos De Negócio</w:t>
      </w:r>
    </w:p>
    <w:p w:rsidR="00000000" w:rsidDel="00000000" w:rsidP="00000000" w:rsidRDefault="00000000" w:rsidRPr="00000000" w14:paraId="0000003E">
      <w:pPr>
        <w:rPr>
          <w:rFonts w:ascii="Spectral" w:cs="Spectral" w:eastAsia="Spectral" w:hAnsi="Spectral"/>
          <w:b w:val="1"/>
          <w:sz w:val="28"/>
          <w:szCs w:val="28"/>
        </w:rPr>
      </w:pPr>
      <w:r w:rsidDel="00000000" w:rsidR="00000000" w:rsidRPr="00000000">
        <w:rPr>
          <w:rtl w:val="0"/>
        </w:rPr>
      </w:r>
    </w:p>
    <w:p w:rsidR="00000000" w:rsidDel="00000000" w:rsidP="00000000" w:rsidRDefault="00000000" w:rsidRPr="00000000" w14:paraId="0000003F">
      <w:pPr>
        <w:numPr>
          <w:ilvl w:val="0"/>
          <w:numId w:val="2"/>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Respeitando a RF1, durante o cadastro de usuário devem ser preenchidos os seguintes campos obrigatórios: nome e e-mail e optativos: estado e data de nascimento.</w:t>
      </w:r>
    </w:p>
    <w:p w:rsidR="00000000" w:rsidDel="00000000" w:rsidP="00000000" w:rsidRDefault="00000000" w:rsidRPr="00000000" w14:paraId="00000040">
      <w:pPr>
        <w:numPr>
          <w:ilvl w:val="0"/>
          <w:numId w:val="2"/>
        </w:numPr>
        <w:ind w:left="72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Respeitando a RF2, durante o cadastro de restaurante deve ser preenchidos os seguintes campos:  nome do restaurante, endereço, número, estado e cidade.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RF%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RN%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RNF%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