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D05EF" w14:textId="50B59C1F" w:rsidR="00113C83" w:rsidRPr="009B587B" w:rsidRDefault="00113C83" w:rsidP="009B587B">
      <w:pPr>
        <w:spacing w:after="0" w:line="360" w:lineRule="auto"/>
        <w:rPr>
          <w:rFonts w:ascii="Arial" w:eastAsia="Times New Roman" w:hAnsi="Arial" w:cs="Arial"/>
          <w:color w:val="212121"/>
          <w:kern w:val="36"/>
          <w:sz w:val="28"/>
          <w:szCs w:val="28"/>
          <w14:ligatures w14:val="none"/>
        </w:rPr>
      </w:pPr>
      <w:r w:rsidRPr="009B587B">
        <w:rPr>
          <w:rFonts w:ascii="Arial" w:eastAsia="Times New Roman" w:hAnsi="Arial" w:cs="Arial"/>
          <w:color w:val="212121"/>
          <w:kern w:val="36"/>
          <w:sz w:val="28"/>
          <w:szCs w:val="28"/>
          <w14:ligatures w14:val="none"/>
        </w:rPr>
        <w:t>Leticia Genao</w:t>
      </w:r>
    </w:p>
    <w:p w14:paraId="47097F1C" w14:textId="4BA7A227" w:rsidR="00113C83" w:rsidRPr="009B587B" w:rsidRDefault="00113C83" w:rsidP="009B587B">
      <w:pPr>
        <w:spacing w:after="0" w:line="360" w:lineRule="auto"/>
        <w:rPr>
          <w:rFonts w:ascii="Arial" w:eastAsia="Times New Roman" w:hAnsi="Arial" w:cs="Arial"/>
          <w:color w:val="212121"/>
          <w:kern w:val="36"/>
          <w:sz w:val="28"/>
          <w:szCs w:val="28"/>
          <w14:ligatures w14:val="none"/>
        </w:rPr>
      </w:pPr>
      <w:r w:rsidRPr="009B587B">
        <w:rPr>
          <w:rFonts w:ascii="Arial" w:eastAsia="Times New Roman" w:hAnsi="Arial" w:cs="Arial"/>
          <w:color w:val="212121"/>
          <w:kern w:val="36"/>
          <w:sz w:val="28"/>
          <w:szCs w:val="28"/>
          <w14:ligatures w14:val="none"/>
        </w:rPr>
        <w:t>May 9, 2024</w:t>
      </w:r>
    </w:p>
    <w:p w14:paraId="62B57756" w14:textId="6002517A" w:rsidR="00A84D5B" w:rsidRPr="009B587B" w:rsidRDefault="00113C83" w:rsidP="009B587B">
      <w:pPr>
        <w:spacing w:after="0" w:line="360" w:lineRule="auto"/>
        <w:rPr>
          <w:rFonts w:ascii="Arial" w:eastAsia="Times New Roman" w:hAnsi="Arial" w:cs="Arial"/>
          <w:color w:val="212121"/>
          <w:kern w:val="36"/>
          <w:sz w:val="28"/>
          <w:szCs w:val="28"/>
          <w14:ligatures w14:val="none"/>
        </w:rPr>
      </w:pPr>
      <w:r w:rsidRPr="009B587B">
        <w:rPr>
          <w:rFonts w:ascii="Arial" w:eastAsia="Times New Roman" w:hAnsi="Arial" w:cs="Arial"/>
          <w:color w:val="212121"/>
          <w:kern w:val="36"/>
          <w:sz w:val="28"/>
          <w:szCs w:val="28"/>
          <w14:ligatures w14:val="none"/>
        </w:rPr>
        <w:t>ANA680</w:t>
      </w:r>
      <w:r w:rsidR="004E6881">
        <w:rPr>
          <w:rFonts w:ascii="Arial" w:eastAsia="Times New Roman" w:hAnsi="Arial" w:cs="Arial"/>
          <w:color w:val="212121"/>
          <w:kern w:val="36"/>
          <w:sz w:val="28"/>
          <w:szCs w:val="28"/>
          <w14:ligatures w14:val="none"/>
        </w:rPr>
        <w:t xml:space="preserve"> </w:t>
      </w:r>
      <w:r w:rsidRPr="009B587B">
        <w:rPr>
          <w:rFonts w:ascii="Arial" w:eastAsia="Times New Roman" w:hAnsi="Arial" w:cs="Arial"/>
          <w:color w:val="212121"/>
          <w:kern w:val="36"/>
          <w:sz w:val="28"/>
          <w:szCs w:val="28"/>
          <w14:ligatures w14:val="none"/>
        </w:rPr>
        <w:t>Week 1 Homework</w:t>
      </w:r>
    </w:p>
    <w:p w14:paraId="5C08761A" w14:textId="3CEF1E3A" w:rsidR="00A84D5B" w:rsidRDefault="00732857" w:rsidP="00732857">
      <w:pPr>
        <w:spacing w:after="0" w:line="360" w:lineRule="auto"/>
        <w:jc w:val="center"/>
        <w:rPr>
          <w:rFonts w:ascii="Arial" w:eastAsia="Times New Roman" w:hAnsi="Arial" w:cs="Arial"/>
          <w:color w:val="212121"/>
          <w:kern w:val="36"/>
          <w:sz w:val="28"/>
          <w:szCs w:val="28"/>
          <w14:ligatures w14:val="none"/>
        </w:rPr>
      </w:pPr>
      <w:r w:rsidRPr="00732857">
        <w:rPr>
          <w:rFonts w:ascii="Arial" w:eastAsia="Times New Roman" w:hAnsi="Arial" w:cs="Arial"/>
          <w:color w:val="212121"/>
          <w:kern w:val="36"/>
          <w:sz w:val="28"/>
          <w:szCs w:val="28"/>
          <w14:ligatures w14:val="none"/>
        </w:rPr>
        <w:t>Breast Cancer Diagnosis: A Multi-Model Machine Learning Approach</w:t>
      </w:r>
    </w:p>
    <w:p w14:paraId="6857C152" w14:textId="77777777" w:rsidR="00732857" w:rsidRPr="00A84D5B" w:rsidRDefault="00732857" w:rsidP="00732857">
      <w:pPr>
        <w:spacing w:after="0" w:line="360" w:lineRule="auto"/>
        <w:jc w:val="center"/>
        <w:rPr>
          <w:rFonts w:ascii="Arial" w:eastAsia="Times New Roman" w:hAnsi="Arial" w:cs="Arial"/>
          <w:color w:val="212121"/>
          <w:kern w:val="36"/>
          <w:sz w:val="24"/>
          <w:szCs w:val="24"/>
          <w14:ligatures w14:val="none"/>
        </w:rPr>
      </w:pPr>
    </w:p>
    <w:p w14:paraId="6385B5E8" w14:textId="77777777" w:rsidR="00A84D5B" w:rsidRPr="00A84D5B" w:rsidRDefault="00A84D5B" w:rsidP="009B587B">
      <w:pPr>
        <w:spacing w:after="0" w:line="360" w:lineRule="auto"/>
        <w:rPr>
          <w:rFonts w:ascii="Arial" w:hAnsi="Arial" w:cs="Arial"/>
          <w:b/>
          <w:bCs/>
        </w:rPr>
      </w:pPr>
      <w:r w:rsidRPr="00A84D5B">
        <w:rPr>
          <w:rFonts w:ascii="Arial" w:hAnsi="Arial" w:cs="Arial"/>
          <w:b/>
          <w:bCs/>
        </w:rPr>
        <w:t>Introduction</w:t>
      </w:r>
    </w:p>
    <w:p w14:paraId="0A39F35F" w14:textId="1BA07287" w:rsidR="00A84D5B" w:rsidRDefault="00A84D5B" w:rsidP="009B587B">
      <w:pPr>
        <w:spacing w:after="0" w:line="360" w:lineRule="auto"/>
        <w:rPr>
          <w:rFonts w:ascii="Arial" w:hAnsi="Arial" w:cs="Arial"/>
        </w:rPr>
      </w:pPr>
      <w:r w:rsidRPr="00A84D5B">
        <w:rPr>
          <w:rFonts w:ascii="Arial" w:hAnsi="Arial" w:cs="Arial"/>
        </w:rPr>
        <w:t xml:space="preserve">This report presents a comparison of various classification models to predict breast cancer using a dataset obtained from the UCI Machine Learning Repository. The primary objective is to evaluate and compare the performance of several machine learning models, including Logistic Regression, K-Nearest Neighbors (KNN), Support Vector Machines (SVM), Naïve Bayes, Decision Tree, Random Forest, and </w:t>
      </w:r>
      <w:proofErr w:type="spellStart"/>
      <w:r w:rsidRPr="00A84D5B">
        <w:rPr>
          <w:rFonts w:ascii="Arial" w:hAnsi="Arial" w:cs="Arial"/>
        </w:rPr>
        <w:t>XGBoost</w:t>
      </w:r>
      <w:proofErr w:type="spellEnd"/>
      <w:r w:rsidRPr="00A84D5B">
        <w:rPr>
          <w:rFonts w:ascii="Arial" w:hAnsi="Arial" w:cs="Arial"/>
        </w:rPr>
        <w:t>, using default parameters.</w:t>
      </w:r>
    </w:p>
    <w:p w14:paraId="767C56B5" w14:textId="77777777" w:rsidR="009B587B" w:rsidRPr="00A84D5B" w:rsidRDefault="009B587B" w:rsidP="009B587B">
      <w:pPr>
        <w:spacing w:after="0" w:line="360" w:lineRule="auto"/>
        <w:rPr>
          <w:rFonts w:ascii="Arial" w:hAnsi="Arial" w:cs="Arial"/>
        </w:rPr>
      </w:pPr>
    </w:p>
    <w:p w14:paraId="1043E7A6" w14:textId="77777777" w:rsidR="00A84D5B" w:rsidRPr="00A84D5B" w:rsidRDefault="00A84D5B" w:rsidP="009B587B">
      <w:pPr>
        <w:spacing w:after="0" w:line="360" w:lineRule="auto"/>
        <w:rPr>
          <w:rFonts w:ascii="Arial" w:hAnsi="Arial" w:cs="Arial"/>
          <w:b/>
          <w:bCs/>
        </w:rPr>
      </w:pPr>
      <w:r w:rsidRPr="00A84D5B">
        <w:rPr>
          <w:rFonts w:ascii="Arial" w:hAnsi="Arial" w:cs="Arial"/>
          <w:b/>
          <w:bCs/>
        </w:rPr>
        <w:t>Dataset Description</w:t>
      </w:r>
    </w:p>
    <w:p w14:paraId="181A7B90" w14:textId="77777777" w:rsidR="00A84D5B" w:rsidRPr="00A84D5B" w:rsidRDefault="00A84D5B" w:rsidP="009B587B">
      <w:pPr>
        <w:spacing w:after="0" w:line="360" w:lineRule="auto"/>
        <w:rPr>
          <w:rFonts w:ascii="Arial" w:hAnsi="Arial" w:cs="Arial"/>
        </w:rPr>
      </w:pPr>
      <w:r w:rsidRPr="00A84D5B">
        <w:rPr>
          <w:rFonts w:ascii="Arial" w:hAnsi="Arial" w:cs="Arial"/>
        </w:rPr>
        <w:t xml:space="preserve">The dataset used in this study is the Breast Cancer Wisconsin (Original) Dataset from the UCI Machine Learning Repository. It comprises 683 instances, each with 10 features, and a class label that indicates whether </w:t>
      </w:r>
      <w:proofErr w:type="gramStart"/>
      <w:r w:rsidRPr="00A84D5B">
        <w:rPr>
          <w:rFonts w:ascii="Arial" w:hAnsi="Arial" w:cs="Arial"/>
        </w:rPr>
        <w:t>the breast</w:t>
      </w:r>
      <w:proofErr w:type="gramEnd"/>
      <w:r w:rsidRPr="00A84D5B">
        <w:rPr>
          <w:rFonts w:ascii="Arial" w:hAnsi="Arial" w:cs="Arial"/>
        </w:rPr>
        <w:t xml:space="preserve"> cancer is benign (label = 2) or malignant (label = 4).</w:t>
      </w:r>
    </w:p>
    <w:p w14:paraId="4B02F5E4" w14:textId="77777777" w:rsidR="00A84D5B" w:rsidRPr="00A84D5B" w:rsidRDefault="00A84D5B" w:rsidP="009B587B">
      <w:pPr>
        <w:spacing w:after="0" w:line="360" w:lineRule="auto"/>
        <w:rPr>
          <w:rFonts w:ascii="Arial" w:hAnsi="Arial" w:cs="Arial"/>
        </w:rPr>
      </w:pPr>
    </w:p>
    <w:p w14:paraId="4B9FF69B" w14:textId="77777777" w:rsidR="00A84D5B" w:rsidRPr="00A84D5B" w:rsidRDefault="00A84D5B" w:rsidP="009B587B">
      <w:pPr>
        <w:spacing w:after="0" w:line="360" w:lineRule="auto"/>
        <w:rPr>
          <w:rFonts w:ascii="Arial" w:hAnsi="Arial" w:cs="Arial"/>
          <w:b/>
          <w:bCs/>
        </w:rPr>
      </w:pPr>
      <w:r w:rsidRPr="00A84D5B">
        <w:rPr>
          <w:rFonts w:ascii="Arial" w:hAnsi="Arial" w:cs="Arial"/>
          <w:b/>
          <w:bCs/>
        </w:rPr>
        <w:t>Methodology</w:t>
      </w:r>
    </w:p>
    <w:p w14:paraId="52C47CC9" w14:textId="77777777" w:rsidR="00A84D5B" w:rsidRPr="00A84D5B" w:rsidRDefault="00A84D5B" w:rsidP="009B587B">
      <w:pPr>
        <w:spacing w:after="0" w:line="360" w:lineRule="auto"/>
        <w:rPr>
          <w:rFonts w:ascii="Arial" w:hAnsi="Arial" w:cs="Arial"/>
          <w:b/>
          <w:bCs/>
        </w:rPr>
      </w:pPr>
      <w:r w:rsidRPr="00A84D5B">
        <w:rPr>
          <w:rFonts w:ascii="Arial" w:hAnsi="Arial" w:cs="Arial"/>
          <w:b/>
          <w:bCs/>
        </w:rPr>
        <w:t>Data Preprocessing</w:t>
      </w:r>
    </w:p>
    <w:p w14:paraId="115740E6" w14:textId="56F41B1C" w:rsidR="00A84D5B" w:rsidRDefault="00A84D5B" w:rsidP="009B587B">
      <w:pPr>
        <w:spacing w:after="0" w:line="360" w:lineRule="auto"/>
        <w:rPr>
          <w:rFonts w:ascii="Arial" w:hAnsi="Arial" w:cs="Arial"/>
        </w:rPr>
      </w:pPr>
      <w:r w:rsidRPr="00A84D5B">
        <w:rPr>
          <w:rFonts w:ascii="Arial" w:hAnsi="Arial" w:cs="Arial"/>
        </w:rPr>
        <w:t>The class labels were converted from 2 (benign) and 4 (malignant) to 0 and 1 respectively, to facilitate the use of binary classification techniques. No additional cleaning or feature engineering was performed to maintain the integrity of the original data as per the assignment instructions.</w:t>
      </w:r>
    </w:p>
    <w:p w14:paraId="4AF4ED84" w14:textId="77777777" w:rsidR="009B587B" w:rsidRPr="00A84D5B" w:rsidRDefault="009B587B" w:rsidP="009B587B">
      <w:pPr>
        <w:spacing w:after="0" w:line="360" w:lineRule="auto"/>
        <w:rPr>
          <w:rFonts w:ascii="Arial" w:hAnsi="Arial" w:cs="Arial"/>
        </w:rPr>
      </w:pPr>
    </w:p>
    <w:p w14:paraId="2EAAA0A5" w14:textId="77777777" w:rsidR="00A84D5B" w:rsidRPr="00A84D5B" w:rsidRDefault="00A84D5B" w:rsidP="009B587B">
      <w:pPr>
        <w:spacing w:after="0" w:line="360" w:lineRule="auto"/>
        <w:rPr>
          <w:rFonts w:ascii="Arial" w:hAnsi="Arial" w:cs="Arial"/>
          <w:b/>
          <w:bCs/>
        </w:rPr>
      </w:pPr>
      <w:r w:rsidRPr="00A84D5B">
        <w:rPr>
          <w:rFonts w:ascii="Arial" w:hAnsi="Arial" w:cs="Arial"/>
          <w:b/>
          <w:bCs/>
        </w:rPr>
        <w:t>Model Building</w:t>
      </w:r>
    </w:p>
    <w:p w14:paraId="05288EF3" w14:textId="590CE57B" w:rsidR="00A84D5B" w:rsidRDefault="00A84D5B" w:rsidP="009B587B">
      <w:pPr>
        <w:spacing w:after="0" w:line="360" w:lineRule="auto"/>
        <w:rPr>
          <w:rFonts w:ascii="Arial" w:hAnsi="Arial" w:cs="Arial"/>
        </w:rPr>
      </w:pPr>
      <w:r w:rsidRPr="00A84D5B">
        <w:rPr>
          <w:rFonts w:ascii="Arial" w:hAnsi="Arial" w:cs="Arial"/>
        </w:rPr>
        <w:t>Each model was implemented using Python with the Scikit-learn library. The dataset was randomly split into training (75%) and testing (25%) sets to evaluate the models' performances.</w:t>
      </w:r>
    </w:p>
    <w:p w14:paraId="7632232C" w14:textId="77777777" w:rsidR="009B587B" w:rsidRPr="00A84D5B" w:rsidRDefault="009B587B" w:rsidP="009B587B">
      <w:pPr>
        <w:spacing w:after="0" w:line="360" w:lineRule="auto"/>
        <w:rPr>
          <w:rFonts w:ascii="Arial" w:hAnsi="Arial" w:cs="Arial"/>
        </w:rPr>
      </w:pPr>
    </w:p>
    <w:p w14:paraId="517A29A7" w14:textId="569CDD55" w:rsidR="009B587B" w:rsidRPr="00A84D5B" w:rsidRDefault="00A84D5B" w:rsidP="009B587B">
      <w:pPr>
        <w:spacing w:after="0" w:line="360" w:lineRule="auto"/>
        <w:rPr>
          <w:rFonts w:ascii="Arial" w:hAnsi="Arial" w:cs="Arial"/>
          <w:b/>
          <w:bCs/>
        </w:rPr>
      </w:pPr>
      <w:r w:rsidRPr="00A84D5B">
        <w:rPr>
          <w:rFonts w:ascii="Arial" w:hAnsi="Arial" w:cs="Arial"/>
          <w:b/>
          <w:bCs/>
        </w:rPr>
        <w:t>Model Evaluation</w:t>
      </w:r>
    </w:p>
    <w:p w14:paraId="1ED7A323" w14:textId="339E4013" w:rsidR="00A84D5B" w:rsidRDefault="00A84D5B" w:rsidP="009B587B">
      <w:pPr>
        <w:spacing w:after="0" w:line="360" w:lineRule="auto"/>
        <w:rPr>
          <w:rFonts w:ascii="Arial" w:hAnsi="Arial" w:cs="Arial"/>
        </w:rPr>
      </w:pPr>
      <w:r w:rsidRPr="00A84D5B">
        <w:rPr>
          <w:rFonts w:ascii="Arial" w:hAnsi="Arial" w:cs="Arial"/>
        </w:rPr>
        <w:t>The models were evaluated based on their accuracy and the confusion matrix. These metrics help in understanding the models' capabilities in correctly predicting the class labels.</w:t>
      </w:r>
    </w:p>
    <w:p w14:paraId="46D46352" w14:textId="77777777" w:rsidR="009B587B" w:rsidRPr="00A84D5B" w:rsidRDefault="009B587B" w:rsidP="009B587B">
      <w:pPr>
        <w:spacing w:after="0" w:line="360" w:lineRule="auto"/>
        <w:rPr>
          <w:rFonts w:ascii="Arial" w:hAnsi="Arial" w:cs="Arial"/>
        </w:rPr>
      </w:pPr>
    </w:p>
    <w:p w14:paraId="6E0E488F" w14:textId="77777777" w:rsidR="00A84D5B" w:rsidRPr="00A84D5B" w:rsidRDefault="00A84D5B" w:rsidP="009B587B">
      <w:pPr>
        <w:spacing w:after="0" w:line="360" w:lineRule="auto"/>
        <w:rPr>
          <w:rFonts w:ascii="Arial" w:hAnsi="Arial" w:cs="Arial"/>
          <w:b/>
          <w:bCs/>
        </w:rPr>
      </w:pPr>
      <w:r w:rsidRPr="00A84D5B">
        <w:rPr>
          <w:rFonts w:ascii="Arial" w:hAnsi="Arial" w:cs="Arial"/>
          <w:b/>
          <w:bCs/>
        </w:rPr>
        <w:t>Results</w:t>
      </w:r>
    </w:p>
    <w:p w14:paraId="4816CC24" w14:textId="38C2B8C8" w:rsidR="00C86284" w:rsidRDefault="00A84D5B" w:rsidP="009B587B">
      <w:pPr>
        <w:spacing w:after="0" w:line="360" w:lineRule="auto"/>
        <w:rPr>
          <w:rFonts w:ascii="Arial" w:hAnsi="Arial" w:cs="Arial"/>
        </w:rPr>
      </w:pPr>
      <w:r w:rsidRPr="00A84D5B">
        <w:rPr>
          <w:rFonts w:ascii="Arial" w:hAnsi="Arial" w:cs="Arial"/>
        </w:rPr>
        <w:lastRenderedPageBreak/>
        <w:t>The following table</w:t>
      </w:r>
      <w:r w:rsidR="00E70887">
        <w:rPr>
          <w:rFonts w:ascii="Arial" w:hAnsi="Arial" w:cs="Arial"/>
        </w:rPr>
        <w:t>s</w:t>
      </w:r>
      <w:r w:rsidRPr="00A84D5B">
        <w:rPr>
          <w:rFonts w:ascii="Arial" w:hAnsi="Arial" w:cs="Arial"/>
        </w:rPr>
        <w:t xml:space="preserve"> and figures summarize the performance of each model:</w:t>
      </w:r>
    </w:p>
    <w:tbl>
      <w:tblPr>
        <w:tblStyle w:val="TableGrid"/>
        <w:tblW w:w="0" w:type="auto"/>
        <w:tblLook w:val="04A0" w:firstRow="1" w:lastRow="0" w:firstColumn="1" w:lastColumn="0" w:noHBand="0" w:noVBand="1"/>
      </w:tblPr>
      <w:tblGrid>
        <w:gridCol w:w="3116"/>
        <w:gridCol w:w="3117"/>
        <w:gridCol w:w="3117"/>
      </w:tblGrid>
      <w:tr w:rsidR="00C86284" w14:paraId="3A625822" w14:textId="77777777" w:rsidTr="00461E8F">
        <w:trPr>
          <w:trHeight w:val="253"/>
        </w:trPr>
        <w:tc>
          <w:tcPr>
            <w:tcW w:w="9350" w:type="dxa"/>
            <w:gridSpan w:val="3"/>
            <w:shd w:val="clear" w:color="auto" w:fill="4BACC6" w:themeFill="accent5"/>
          </w:tcPr>
          <w:p w14:paraId="1A39E712" w14:textId="37550D0C" w:rsidR="00C86284" w:rsidRPr="00C86284" w:rsidRDefault="00C86284" w:rsidP="009B587B">
            <w:pPr>
              <w:spacing w:line="360" w:lineRule="auto"/>
              <w:jc w:val="center"/>
              <w:rPr>
                <w:rFonts w:ascii="Arial" w:hAnsi="Arial" w:cs="Arial"/>
                <w:b/>
                <w:bCs/>
              </w:rPr>
            </w:pPr>
            <w:r w:rsidRPr="00C86284">
              <w:rPr>
                <w:rFonts w:ascii="Arial" w:hAnsi="Arial" w:cs="Arial"/>
                <w:b/>
                <w:bCs/>
              </w:rPr>
              <w:t>Logistic Regression</w:t>
            </w:r>
          </w:p>
        </w:tc>
      </w:tr>
      <w:tr w:rsidR="00C86284" w14:paraId="5160FB04" w14:textId="77777777" w:rsidTr="00461E8F">
        <w:trPr>
          <w:trHeight w:val="253"/>
        </w:trPr>
        <w:tc>
          <w:tcPr>
            <w:tcW w:w="9350" w:type="dxa"/>
            <w:gridSpan w:val="3"/>
            <w:shd w:val="clear" w:color="auto" w:fill="B6DDE8" w:themeFill="accent5" w:themeFillTint="66"/>
          </w:tcPr>
          <w:p w14:paraId="7901B3F0" w14:textId="14DD94D3" w:rsidR="00C86284" w:rsidRPr="00F73F62" w:rsidRDefault="00C86284" w:rsidP="009B587B">
            <w:pPr>
              <w:spacing w:line="360" w:lineRule="auto"/>
              <w:jc w:val="center"/>
              <w:rPr>
                <w:rFonts w:ascii="Arial" w:hAnsi="Arial" w:cs="Arial"/>
                <w:b/>
                <w:bCs/>
              </w:rPr>
            </w:pPr>
            <w:r w:rsidRPr="00F73F62">
              <w:rPr>
                <w:rFonts w:ascii="Arial" w:hAnsi="Arial" w:cs="Arial"/>
                <w:b/>
                <w:bCs/>
                <w:color w:val="0D0D0D"/>
                <w:sz w:val="21"/>
                <w:szCs w:val="21"/>
              </w:rPr>
              <w:t>Accuracy: 95.32%</w:t>
            </w:r>
          </w:p>
        </w:tc>
      </w:tr>
      <w:tr w:rsidR="00C86284" w14:paraId="51B0FF23" w14:textId="77777777" w:rsidTr="00461E8F">
        <w:trPr>
          <w:trHeight w:val="253"/>
        </w:trPr>
        <w:tc>
          <w:tcPr>
            <w:tcW w:w="3116" w:type="dxa"/>
            <w:shd w:val="clear" w:color="auto" w:fill="E5B8B7" w:themeFill="accent2" w:themeFillTint="66"/>
          </w:tcPr>
          <w:p w14:paraId="108AB9F9" w14:textId="77777777" w:rsidR="00C86284" w:rsidRPr="00461E8F" w:rsidRDefault="00C86284" w:rsidP="009B587B">
            <w:pPr>
              <w:spacing w:line="360" w:lineRule="auto"/>
              <w:jc w:val="center"/>
              <w:rPr>
                <w:rFonts w:ascii="Arial" w:hAnsi="Arial" w:cs="Arial"/>
                <w:b/>
                <w:bCs/>
              </w:rPr>
            </w:pPr>
          </w:p>
        </w:tc>
        <w:tc>
          <w:tcPr>
            <w:tcW w:w="3117" w:type="dxa"/>
            <w:shd w:val="clear" w:color="auto" w:fill="E5B8B7" w:themeFill="accent2" w:themeFillTint="66"/>
          </w:tcPr>
          <w:p w14:paraId="350D400D" w14:textId="7F232D58" w:rsidR="00C86284" w:rsidRPr="00461E8F" w:rsidRDefault="00C86284"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585F0E35" w14:textId="47FFB136" w:rsidR="00C86284" w:rsidRPr="00461E8F" w:rsidRDefault="00C86284" w:rsidP="009B587B">
            <w:pPr>
              <w:spacing w:line="360" w:lineRule="auto"/>
              <w:jc w:val="center"/>
              <w:rPr>
                <w:rFonts w:ascii="Arial" w:hAnsi="Arial" w:cs="Arial"/>
                <w:b/>
                <w:bCs/>
              </w:rPr>
            </w:pPr>
            <w:r w:rsidRPr="00461E8F">
              <w:rPr>
                <w:rFonts w:ascii="Arial" w:hAnsi="Arial" w:cs="Arial"/>
                <w:b/>
                <w:bCs/>
              </w:rPr>
              <w:t>Predicted: Malignant</w:t>
            </w:r>
          </w:p>
        </w:tc>
      </w:tr>
      <w:tr w:rsidR="00C86284" w14:paraId="4D3E1642" w14:textId="77777777" w:rsidTr="00461E8F">
        <w:trPr>
          <w:trHeight w:val="253"/>
        </w:trPr>
        <w:tc>
          <w:tcPr>
            <w:tcW w:w="3116" w:type="dxa"/>
            <w:shd w:val="clear" w:color="auto" w:fill="E5B8B7" w:themeFill="accent2" w:themeFillTint="66"/>
          </w:tcPr>
          <w:p w14:paraId="0E38D389" w14:textId="038F9577" w:rsidR="00C86284" w:rsidRPr="00461E8F" w:rsidRDefault="00C86284"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3517DEE0" w14:textId="36659986" w:rsidR="00C86284" w:rsidRDefault="00C86284" w:rsidP="009B587B">
            <w:pPr>
              <w:spacing w:line="360" w:lineRule="auto"/>
              <w:jc w:val="center"/>
              <w:rPr>
                <w:rFonts w:ascii="Arial" w:hAnsi="Arial" w:cs="Arial"/>
              </w:rPr>
            </w:pPr>
            <w:r w:rsidRPr="00C86284">
              <w:rPr>
                <w:rFonts w:ascii="Arial" w:hAnsi="Arial" w:cs="Arial"/>
              </w:rPr>
              <w:t>TN: 102</w:t>
            </w:r>
          </w:p>
        </w:tc>
        <w:tc>
          <w:tcPr>
            <w:tcW w:w="3117" w:type="dxa"/>
            <w:shd w:val="clear" w:color="auto" w:fill="F79646" w:themeFill="accent6"/>
          </w:tcPr>
          <w:p w14:paraId="6FCE0260" w14:textId="2C729F24" w:rsidR="00C86284" w:rsidRDefault="00C86284" w:rsidP="009B587B">
            <w:pPr>
              <w:spacing w:line="360" w:lineRule="auto"/>
              <w:jc w:val="center"/>
              <w:rPr>
                <w:rFonts w:ascii="Arial" w:hAnsi="Arial" w:cs="Arial"/>
              </w:rPr>
            </w:pPr>
            <w:r w:rsidRPr="00C86284">
              <w:rPr>
                <w:rFonts w:ascii="Arial" w:hAnsi="Arial" w:cs="Arial"/>
              </w:rPr>
              <w:t>FP: 1</w:t>
            </w:r>
          </w:p>
        </w:tc>
      </w:tr>
      <w:tr w:rsidR="00C86284" w14:paraId="5F108972" w14:textId="77777777" w:rsidTr="00461E8F">
        <w:trPr>
          <w:trHeight w:val="253"/>
        </w:trPr>
        <w:tc>
          <w:tcPr>
            <w:tcW w:w="3116" w:type="dxa"/>
            <w:shd w:val="clear" w:color="auto" w:fill="E5B8B7" w:themeFill="accent2" w:themeFillTint="66"/>
          </w:tcPr>
          <w:p w14:paraId="61E8C5B4" w14:textId="74B36EED" w:rsidR="00C86284" w:rsidRPr="00461E8F" w:rsidRDefault="00C86284"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39F58187" w14:textId="72BF725B" w:rsidR="00C86284" w:rsidRDefault="00C86284" w:rsidP="009B587B">
            <w:pPr>
              <w:spacing w:line="360" w:lineRule="auto"/>
              <w:jc w:val="center"/>
              <w:rPr>
                <w:rFonts w:ascii="Arial" w:hAnsi="Arial" w:cs="Arial"/>
              </w:rPr>
            </w:pPr>
            <w:r w:rsidRPr="00C86284">
              <w:rPr>
                <w:rFonts w:ascii="Arial" w:hAnsi="Arial" w:cs="Arial"/>
              </w:rPr>
              <w:t>FN: 7</w:t>
            </w:r>
          </w:p>
        </w:tc>
        <w:tc>
          <w:tcPr>
            <w:tcW w:w="3117" w:type="dxa"/>
            <w:shd w:val="clear" w:color="auto" w:fill="9BBB59" w:themeFill="accent3"/>
          </w:tcPr>
          <w:p w14:paraId="1A76EA8B" w14:textId="77472353" w:rsidR="00C86284" w:rsidRDefault="00C86284" w:rsidP="009B587B">
            <w:pPr>
              <w:spacing w:line="360" w:lineRule="auto"/>
              <w:jc w:val="center"/>
              <w:rPr>
                <w:rFonts w:ascii="Arial" w:hAnsi="Arial" w:cs="Arial"/>
              </w:rPr>
            </w:pPr>
            <w:r w:rsidRPr="00C86284">
              <w:rPr>
                <w:rFonts w:ascii="Arial" w:hAnsi="Arial" w:cs="Arial"/>
              </w:rPr>
              <w:t>TP: 61</w:t>
            </w:r>
          </w:p>
        </w:tc>
      </w:tr>
    </w:tbl>
    <w:p w14:paraId="180D7AF3" w14:textId="77777777" w:rsidR="00C86284" w:rsidRDefault="00C86284" w:rsidP="009B587B">
      <w:pPr>
        <w:spacing w:after="0"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86284" w14:paraId="3EECFBD6" w14:textId="77777777" w:rsidTr="00461E8F">
        <w:trPr>
          <w:trHeight w:val="253"/>
        </w:trPr>
        <w:tc>
          <w:tcPr>
            <w:tcW w:w="9350" w:type="dxa"/>
            <w:gridSpan w:val="3"/>
            <w:shd w:val="clear" w:color="auto" w:fill="4BACC6" w:themeFill="accent5"/>
          </w:tcPr>
          <w:p w14:paraId="10844F90" w14:textId="3E9A68C0" w:rsidR="00C86284" w:rsidRPr="00C86284" w:rsidRDefault="00C86284" w:rsidP="009B587B">
            <w:pPr>
              <w:spacing w:line="360" w:lineRule="auto"/>
              <w:jc w:val="center"/>
              <w:rPr>
                <w:rFonts w:ascii="Arial" w:hAnsi="Arial" w:cs="Arial"/>
                <w:b/>
                <w:bCs/>
              </w:rPr>
            </w:pPr>
            <w:r w:rsidRPr="00C86284">
              <w:rPr>
                <w:rFonts w:ascii="Arial" w:hAnsi="Arial" w:cs="Arial"/>
                <w:b/>
                <w:bCs/>
              </w:rPr>
              <w:t>KNN (k=5)</w:t>
            </w:r>
          </w:p>
        </w:tc>
      </w:tr>
      <w:tr w:rsidR="00C86284" w14:paraId="499C61F2" w14:textId="77777777" w:rsidTr="00461E8F">
        <w:trPr>
          <w:trHeight w:val="253"/>
        </w:trPr>
        <w:tc>
          <w:tcPr>
            <w:tcW w:w="9350" w:type="dxa"/>
            <w:gridSpan w:val="3"/>
            <w:shd w:val="clear" w:color="auto" w:fill="B6DDE8" w:themeFill="accent5" w:themeFillTint="66"/>
          </w:tcPr>
          <w:p w14:paraId="2486273F" w14:textId="0D4A5261" w:rsidR="00C86284" w:rsidRPr="00F73F62" w:rsidRDefault="00C86284" w:rsidP="009B587B">
            <w:pPr>
              <w:spacing w:line="360" w:lineRule="auto"/>
              <w:jc w:val="center"/>
              <w:rPr>
                <w:rFonts w:ascii="Arial" w:hAnsi="Arial" w:cs="Arial"/>
                <w:b/>
                <w:bCs/>
              </w:rPr>
            </w:pPr>
            <w:r w:rsidRPr="00F73F62">
              <w:rPr>
                <w:rFonts w:ascii="Arial" w:hAnsi="Arial" w:cs="Arial"/>
                <w:b/>
                <w:bCs/>
                <w:color w:val="0D0D0D"/>
                <w:sz w:val="21"/>
                <w:szCs w:val="21"/>
              </w:rPr>
              <w:t>Accuracy: 94.73%</w:t>
            </w:r>
          </w:p>
        </w:tc>
      </w:tr>
      <w:tr w:rsidR="00C86284" w14:paraId="5AD02822" w14:textId="77777777" w:rsidTr="00461E8F">
        <w:trPr>
          <w:trHeight w:val="253"/>
        </w:trPr>
        <w:tc>
          <w:tcPr>
            <w:tcW w:w="3116" w:type="dxa"/>
            <w:shd w:val="clear" w:color="auto" w:fill="E5B8B7" w:themeFill="accent2" w:themeFillTint="66"/>
          </w:tcPr>
          <w:p w14:paraId="0F665463" w14:textId="77777777" w:rsidR="00C86284" w:rsidRPr="00461E8F" w:rsidRDefault="00C86284" w:rsidP="009B587B">
            <w:pPr>
              <w:spacing w:line="360" w:lineRule="auto"/>
              <w:jc w:val="center"/>
              <w:rPr>
                <w:rFonts w:ascii="Arial" w:hAnsi="Arial" w:cs="Arial"/>
                <w:b/>
                <w:bCs/>
              </w:rPr>
            </w:pPr>
          </w:p>
        </w:tc>
        <w:tc>
          <w:tcPr>
            <w:tcW w:w="3117" w:type="dxa"/>
            <w:shd w:val="clear" w:color="auto" w:fill="E5B8B7" w:themeFill="accent2" w:themeFillTint="66"/>
          </w:tcPr>
          <w:p w14:paraId="63C01AC7"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5BD022B4"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Malignant</w:t>
            </w:r>
          </w:p>
        </w:tc>
      </w:tr>
      <w:tr w:rsidR="00C86284" w14:paraId="10A5A3B9" w14:textId="77777777" w:rsidTr="00461E8F">
        <w:trPr>
          <w:trHeight w:val="253"/>
        </w:trPr>
        <w:tc>
          <w:tcPr>
            <w:tcW w:w="3116" w:type="dxa"/>
            <w:shd w:val="clear" w:color="auto" w:fill="E5B8B7" w:themeFill="accent2" w:themeFillTint="66"/>
          </w:tcPr>
          <w:p w14:paraId="7EA08AE5"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6FFD7EA1" w14:textId="77777777" w:rsidR="00C86284" w:rsidRDefault="00C86284" w:rsidP="009B587B">
            <w:pPr>
              <w:spacing w:line="360" w:lineRule="auto"/>
              <w:jc w:val="center"/>
              <w:rPr>
                <w:rFonts w:ascii="Arial" w:hAnsi="Arial" w:cs="Arial"/>
              </w:rPr>
            </w:pPr>
            <w:r w:rsidRPr="00C86284">
              <w:rPr>
                <w:rFonts w:ascii="Arial" w:hAnsi="Arial" w:cs="Arial"/>
              </w:rPr>
              <w:t>TN: 102</w:t>
            </w:r>
          </w:p>
        </w:tc>
        <w:tc>
          <w:tcPr>
            <w:tcW w:w="3117" w:type="dxa"/>
            <w:shd w:val="clear" w:color="auto" w:fill="F79646" w:themeFill="accent6"/>
          </w:tcPr>
          <w:p w14:paraId="6AEFE809" w14:textId="77777777" w:rsidR="00C86284" w:rsidRDefault="00C86284" w:rsidP="009B587B">
            <w:pPr>
              <w:spacing w:line="360" w:lineRule="auto"/>
              <w:jc w:val="center"/>
              <w:rPr>
                <w:rFonts w:ascii="Arial" w:hAnsi="Arial" w:cs="Arial"/>
              </w:rPr>
            </w:pPr>
            <w:r w:rsidRPr="00C86284">
              <w:rPr>
                <w:rFonts w:ascii="Arial" w:hAnsi="Arial" w:cs="Arial"/>
              </w:rPr>
              <w:t>FP: 1</w:t>
            </w:r>
          </w:p>
        </w:tc>
      </w:tr>
      <w:tr w:rsidR="00C86284" w14:paraId="694A5ED4" w14:textId="77777777" w:rsidTr="00461E8F">
        <w:trPr>
          <w:trHeight w:val="253"/>
        </w:trPr>
        <w:tc>
          <w:tcPr>
            <w:tcW w:w="3116" w:type="dxa"/>
            <w:shd w:val="clear" w:color="auto" w:fill="E5B8B7" w:themeFill="accent2" w:themeFillTint="66"/>
          </w:tcPr>
          <w:p w14:paraId="3D86ACD3"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72A0F277" w14:textId="791BE032" w:rsidR="00C86284" w:rsidRDefault="00C86284" w:rsidP="009B587B">
            <w:pPr>
              <w:spacing w:line="360" w:lineRule="auto"/>
              <w:jc w:val="center"/>
              <w:rPr>
                <w:rFonts w:ascii="Arial" w:hAnsi="Arial" w:cs="Arial"/>
              </w:rPr>
            </w:pPr>
            <w:r w:rsidRPr="00C86284">
              <w:rPr>
                <w:rFonts w:ascii="Arial" w:hAnsi="Arial" w:cs="Arial"/>
              </w:rPr>
              <w:t xml:space="preserve">FN: </w:t>
            </w:r>
            <w:r>
              <w:rPr>
                <w:rFonts w:ascii="Arial" w:hAnsi="Arial" w:cs="Arial"/>
              </w:rPr>
              <w:t>8</w:t>
            </w:r>
          </w:p>
        </w:tc>
        <w:tc>
          <w:tcPr>
            <w:tcW w:w="3117" w:type="dxa"/>
            <w:shd w:val="clear" w:color="auto" w:fill="9BBB59" w:themeFill="accent3"/>
          </w:tcPr>
          <w:p w14:paraId="2382BAF0" w14:textId="3D74D094" w:rsidR="00C86284" w:rsidRDefault="00C86284" w:rsidP="009B587B">
            <w:pPr>
              <w:spacing w:line="360" w:lineRule="auto"/>
              <w:jc w:val="center"/>
              <w:rPr>
                <w:rFonts w:ascii="Arial" w:hAnsi="Arial" w:cs="Arial"/>
              </w:rPr>
            </w:pPr>
            <w:r w:rsidRPr="00C86284">
              <w:rPr>
                <w:rFonts w:ascii="Arial" w:hAnsi="Arial" w:cs="Arial"/>
              </w:rPr>
              <w:t>TP: 6</w:t>
            </w:r>
          </w:p>
        </w:tc>
      </w:tr>
    </w:tbl>
    <w:p w14:paraId="0FD243EB" w14:textId="77777777" w:rsidR="00C86284" w:rsidRDefault="00C86284" w:rsidP="009B587B">
      <w:pPr>
        <w:spacing w:after="0"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86284" w14:paraId="7427CDAB" w14:textId="77777777" w:rsidTr="00461E8F">
        <w:trPr>
          <w:trHeight w:val="253"/>
        </w:trPr>
        <w:tc>
          <w:tcPr>
            <w:tcW w:w="9350" w:type="dxa"/>
            <w:gridSpan w:val="3"/>
            <w:shd w:val="clear" w:color="auto" w:fill="4BACC6" w:themeFill="accent5"/>
          </w:tcPr>
          <w:p w14:paraId="40E6DFE3" w14:textId="3F4E4566" w:rsidR="00C86284" w:rsidRPr="00C86284" w:rsidRDefault="00C86284" w:rsidP="009B587B">
            <w:pPr>
              <w:spacing w:line="360" w:lineRule="auto"/>
              <w:jc w:val="center"/>
              <w:rPr>
                <w:rFonts w:ascii="Arial" w:hAnsi="Arial" w:cs="Arial"/>
                <w:b/>
                <w:bCs/>
              </w:rPr>
            </w:pPr>
            <w:r w:rsidRPr="00C86284">
              <w:rPr>
                <w:rFonts w:ascii="Arial" w:hAnsi="Arial" w:cs="Arial"/>
                <w:b/>
                <w:bCs/>
              </w:rPr>
              <w:t>SVM (Linear)</w:t>
            </w:r>
          </w:p>
        </w:tc>
      </w:tr>
      <w:tr w:rsidR="00C86284" w14:paraId="3D9CA9C3" w14:textId="77777777" w:rsidTr="00461E8F">
        <w:trPr>
          <w:trHeight w:val="253"/>
        </w:trPr>
        <w:tc>
          <w:tcPr>
            <w:tcW w:w="9350" w:type="dxa"/>
            <w:gridSpan w:val="3"/>
            <w:shd w:val="clear" w:color="auto" w:fill="B6DDE8" w:themeFill="accent5" w:themeFillTint="66"/>
          </w:tcPr>
          <w:p w14:paraId="360A20E4" w14:textId="6E87BD1C" w:rsidR="00C86284" w:rsidRPr="00F73F62" w:rsidRDefault="00C86284" w:rsidP="009B587B">
            <w:pPr>
              <w:spacing w:line="360" w:lineRule="auto"/>
              <w:jc w:val="center"/>
              <w:rPr>
                <w:rFonts w:ascii="Arial" w:hAnsi="Arial" w:cs="Arial"/>
                <w:b/>
                <w:bCs/>
              </w:rPr>
            </w:pPr>
            <w:r w:rsidRPr="00F73F62">
              <w:rPr>
                <w:rFonts w:ascii="Arial" w:hAnsi="Arial" w:cs="Arial"/>
                <w:b/>
                <w:bCs/>
                <w:color w:val="0D0D0D"/>
                <w:sz w:val="21"/>
                <w:szCs w:val="21"/>
              </w:rPr>
              <w:t>Accuracy: 95.32%</w:t>
            </w:r>
          </w:p>
        </w:tc>
      </w:tr>
      <w:tr w:rsidR="00C86284" w14:paraId="2910C066" w14:textId="77777777" w:rsidTr="00461E8F">
        <w:trPr>
          <w:trHeight w:val="253"/>
        </w:trPr>
        <w:tc>
          <w:tcPr>
            <w:tcW w:w="3116" w:type="dxa"/>
            <w:shd w:val="clear" w:color="auto" w:fill="E5B8B7" w:themeFill="accent2" w:themeFillTint="66"/>
          </w:tcPr>
          <w:p w14:paraId="3E297D00" w14:textId="77777777" w:rsidR="00C86284" w:rsidRPr="00461E8F" w:rsidRDefault="00C86284" w:rsidP="009B587B">
            <w:pPr>
              <w:spacing w:line="360" w:lineRule="auto"/>
              <w:jc w:val="center"/>
              <w:rPr>
                <w:rFonts w:ascii="Arial" w:hAnsi="Arial" w:cs="Arial"/>
                <w:b/>
                <w:bCs/>
              </w:rPr>
            </w:pPr>
          </w:p>
        </w:tc>
        <w:tc>
          <w:tcPr>
            <w:tcW w:w="3117" w:type="dxa"/>
            <w:shd w:val="clear" w:color="auto" w:fill="E5B8B7" w:themeFill="accent2" w:themeFillTint="66"/>
          </w:tcPr>
          <w:p w14:paraId="58AD36B3"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081858BB"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Malignant</w:t>
            </w:r>
          </w:p>
        </w:tc>
      </w:tr>
      <w:tr w:rsidR="00C86284" w14:paraId="459EBD4C" w14:textId="77777777" w:rsidTr="00461E8F">
        <w:trPr>
          <w:trHeight w:val="253"/>
        </w:trPr>
        <w:tc>
          <w:tcPr>
            <w:tcW w:w="3116" w:type="dxa"/>
            <w:shd w:val="clear" w:color="auto" w:fill="E5B8B7" w:themeFill="accent2" w:themeFillTint="66"/>
          </w:tcPr>
          <w:p w14:paraId="02B1C0F5"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78441772" w14:textId="77777777" w:rsidR="00C86284" w:rsidRDefault="00C86284" w:rsidP="009B587B">
            <w:pPr>
              <w:spacing w:line="360" w:lineRule="auto"/>
              <w:jc w:val="center"/>
              <w:rPr>
                <w:rFonts w:ascii="Arial" w:hAnsi="Arial" w:cs="Arial"/>
              </w:rPr>
            </w:pPr>
            <w:r w:rsidRPr="00C86284">
              <w:rPr>
                <w:rFonts w:ascii="Arial" w:hAnsi="Arial" w:cs="Arial"/>
              </w:rPr>
              <w:t>TN: 102</w:t>
            </w:r>
          </w:p>
        </w:tc>
        <w:tc>
          <w:tcPr>
            <w:tcW w:w="3117" w:type="dxa"/>
            <w:shd w:val="clear" w:color="auto" w:fill="F79646" w:themeFill="accent6"/>
          </w:tcPr>
          <w:p w14:paraId="67446334" w14:textId="77777777" w:rsidR="00C86284" w:rsidRDefault="00C86284" w:rsidP="009B587B">
            <w:pPr>
              <w:spacing w:line="360" w:lineRule="auto"/>
              <w:jc w:val="center"/>
              <w:rPr>
                <w:rFonts w:ascii="Arial" w:hAnsi="Arial" w:cs="Arial"/>
              </w:rPr>
            </w:pPr>
            <w:r w:rsidRPr="00C86284">
              <w:rPr>
                <w:rFonts w:ascii="Arial" w:hAnsi="Arial" w:cs="Arial"/>
              </w:rPr>
              <w:t>FP: 1</w:t>
            </w:r>
          </w:p>
        </w:tc>
      </w:tr>
      <w:tr w:rsidR="00C86284" w14:paraId="3DD5749F" w14:textId="77777777" w:rsidTr="00461E8F">
        <w:trPr>
          <w:trHeight w:val="253"/>
        </w:trPr>
        <w:tc>
          <w:tcPr>
            <w:tcW w:w="3116" w:type="dxa"/>
            <w:shd w:val="clear" w:color="auto" w:fill="E5B8B7" w:themeFill="accent2" w:themeFillTint="66"/>
          </w:tcPr>
          <w:p w14:paraId="75D0ECAA"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6B1430B6" w14:textId="77777777" w:rsidR="00C86284" w:rsidRDefault="00C86284" w:rsidP="009B587B">
            <w:pPr>
              <w:spacing w:line="360" w:lineRule="auto"/>
              <w:jc w:val="center"/>
              <w:rPr>
                <w:rFonts w:ascii="Arial" w:hAnsi="Arial" w:cs="Arial"/>
              </w:rPr>
            </w:pPr>
            <w:r w:rsidRPr="00C86284">
              <w:rPr>
                <w:rFonts w:ascii="Arial" w:hAnsi="Arial" w:cs="Arial"/>
              </w:rPr>
              <w:t>FN: 7</w:t>
            </w:r>
          </w:p>
        </w:tc>
        <w:tc>
          <w:tcPr>
            <w:tcW w:w="3117" w:type="dxa"/>
            <w:shd w:val="clear" w:color="auto" w:fill="9BBB59" w:themeFill="accent3"/>
          </w:tcPr>
          <w:p w14:paraId="009DB92C" w14:textId="77777777" w:rsidR="00C86284" w:rsidRDefault="00C86284" w:rsidP="009B587B">
            <w:pPr>
              <w:spacing w:line="360" w:lineRule="auto"/>
              <w:jc w:val="center"/>
              <w:rPr>
                <w:rFonts w:ascii="Arial" w:hAnsi="Arial" w:cs="Arial"/>
              </w:rPr>
            </w:pPr>
            <w:r w:rsidRPr="00C86284">
              <w:rPr>
                <w:rFonts w:ascii="Arial" w:hAnsi="Arial" w:cs="Arial"/>
              </w:rPr>
              <w:t>TP: 61</w:t>
            </w:r>
          </w:p>
        </w:tc>
      </w:tr>
    </w:tbl>
    <w:p w14:paraId="215B26A9" w14:textId="77777777" w:rsidR="00C86284" w:rsidRDefault="00C86284" w:rsidP="009B587B">
      <w:pPr>
        <w:spacing w:after="0"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86284" w14:paraId="311B267C" w14:textId="77777777" w:rsidTr="00461E8F">
        <w:trPr>
          <w:trHeight w:val="253"/>
        </w:trPr>
        <w:tc>
          <w:tcPr>
            <w:tcW w:w="9350" w:type="dxa"/>
            <w:gridSpan w:val="3"/>
            <w:shd w:val="clear" w:color="auto" w:fill="4BACC6" w:themeFill="accent5"/>
          </w:tcPr>
          <w:p w14:paraId="0B2BF9CF" w14:textId="0A7AD61A" w:rsidR="00C86284" w:rsidRPr="00C86284" w:rsidRDefault="00C86284" w:rsidP="009B587B">
            <w:pPr>
              <w:spacing w:line="360" w:lineRule="auto"/>
              <w:jc w:val="center"/>
              <w:rPr>
                <w:rFonts w:ascii="Arial" w:hAnsi="Arial" w:cs="Arial"/>
                <w:b/>
                <w:bCs/>
              </w:rPr>
            </w:pPr>
            <w:r w:rsidRPr="00C86284">
              <w:rPr>
                <w:rFonts w:ascii="Arial" w:hAnsi="Arial" w:cs="Arial"/>
                <w:b/>
                <w:bCs/>
              </w:rPr>
              <w:t>SVM (RBF)</w:t>
            </w:r>
          </w:p>
        </w:tc>
      </w:tr>
      <w:tr w:rsidR="00C86284" w14:paraId="0F8F6D35" w14:textId="77777777" w:rsidTr="00461E8F">
        <w:trPr>
          <w:trHeight w:val="253"/>
        </w:trPr>
        <w:tc>
          <w:tcPr>
            <w:tcW w:w="9350" w:type="dxa"/>
            <w:gridSpan w:val="3"/>
            <w:shd w:val="clear" w:color="auto" w:fill="B6DDE8" w:themeFill="accent5" w:themeFillTint="66"/>
          </w:tcPr>
          <w:p w14:paraId="79A023EE" w14:textId="0CF1CEA4" w:rsidR="00C86284" w:rsidRPr="00F73F62" w:rsidRDefault="00C86284" w:rsidP="009B587B">
            <w:pPr>
              <w:spacing w:line="360" w:lineRule="auto"/>
              <w:jc w:val="center"/>
              <w:rPr>
                <w:rFonts w:ascii="Arial" w:hAnsi="Arial" w:cs="Arial"/>
                <w:b/>
                <w:bCs/>
              </w:rPr>
            </w:pPr>
            <w:r w:rsidRPr="00F73F62">
              <w:rPr>
                <w:rFonts w:ascii="Arial" w:hAnsi="Arial" w:cs="Arial"/>
                <w:b/>
                <w:bCs/>
                <w:color w:val="0D0D0D"/>
                <w:sz w:val="21"/>
                <w:szCs w:val="21"/>
              </w:rPr>
              <w:t>Accuracy: 94.73%</w:t>
            </w:r>
          </w:p>
        </w:tc>
      </w:tr>
      <w:tr w:rsidR="00C86284" w14:paraId="7EFC4F96" w14:textId="77777777" w:rsidTr="00461E8F">
        <w:trPr>
          <w:trHeight w:val="253"/>
        </w:trPr>
        <w:tc>
          <w:tcPr>
            <w:tcW w:w="3116" w:type="dxa"/>
            <w:shd w:val="clear" w:color="auto" w:fill="E5B8B7" w:themeFill="accent2" w:themeFillTint="66"/>
          </w:tcPr>
          <w:p w14:paraId="0C5D3498" w14:textId="77777777" w:rsidR="00C86284" w:rsidRPr="00461E8F" w:rsidRDefault="00C86284" w:rsidP="009B587B">
            <w:pPr>
              <w:spacing w:line="360" w:lineRule="auto"/>
              <w:jc w:val="center"/>
              <w:rPr>
                <w:rFonts w:ascii="Arial" w:hAnsi="Arial" w:cs="Arial"/>
                <w:b/>
                <w:bCs/>
              </w:rPr>
            </w:pPr>
          </w:p>
        </w:tc>
        <w:tc>
          <w:tcPr>
            <w:tcW w:w="3117" w:type="dxa"/>
            <w:shd w:val="clear" w:color="auto" w:fill="E5B8B7" w:themeFill="accent2" w:themeFillTint="66"/>
          </w:tcPr>
          <w:p w14:paraId="6EB75061"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09939D0A"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Malignant</w:t>
            </w:r>
          </w:p>
        </w:tc>
      </w:tr>
      <w:tr w:rsidR="00C86284" w14:paraId="11D83548" w14:textId="77777777" w:rsidTr="00461E8F">
        <w:trPr>
          <w:trHeight w:val="253"/>
        </w:trPr>
        <w:tc>
          <w:tcPr>
            <w:tcW w:w="3116" w:type="dxa"/>
            <w:shd w:val="clear" w:color="auto" w:fill="E5B8B7" w:themeFill="accent2" w:themeFillTint="66"/>
          </w:tcPr>
          <w:p w14:paraId="30862E38"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26A7F695" w14:textId="62DD7F31" w:rsidR="00C86284" w:rsidRDefault="00C86284" w:rsidP="009B587B">
            <w:pPr>
              <w:spacing w:line="360" w:lineRule="auto"/>
              <w:jc w:val="center"/>
              <w:rPr>
                <w:rFonts w:ascii="Arial" w:hAnsi="Arial" w:cs="Arial"/>
              </w:rPr>
            </w:pPr>
            <w:r w:rsidRPr="00C86284">
              <w:rPr>
                <w:rFonts w:ascii="Arial" w:hAnsi="Arial" w:cs="Arial"/>
              </w:rPr>
              <w:t>TN: 10</w:t>
            </w:r>
            <w:r>
              <w:rPr>
                <w:rFonts w:ascii="Arial" w:hAnsi="Arial" w:cs="Arial"/>
              </w:rPr>
              <w:t>1</w:t>
            </w:r>
          </w:p>
        </w:tc>
        <w:tc>
          <w:tcPr>
            <w:tcW w:w="3117" w:type="dxa"/>
            <w:shd w:val="clear" w:color="auto" w:fill="F79646" w:themeFill="accent6"/>
          </w:tcPr>
          <w:p w14:paraId="14AB7C9C" w14:textId="5DA58D1D" w:rsidR="00C86284" w:rsidRDefault="00C86284" w:rsidP="009B587B">
            <w:pPr>
              <w:spacing w:line="360" w:lineRule="auto"/>
              <w:jc w:val="center"/>
              <w:rPr>
                <w:rFonts w:ascii="Arial" w:hAnsi="Arial" w:cs="Arial"/>
              </w:rPr>
            </w:pPr>
            <w:r w:rsidRPr="00C86284">
              <w:rPr>
                <w:rFonts w:ascii="Arial" w:hAnsi="Arial" w:cs="Arial"/>
              </w:rPr>
              <w:t xml:space="preserve">FP: </w:t>
            </w:r>
            <w:r>
              <w:rPr>
                <w:rFonts w:ascii="Arial" w:hAnsi="Arial" w:cs="Arial"/>
              </w:rPr>
              <w:t>2</w:t>
            </w:r>
          </w:p>
        </w:tc>
      </w:tr>
      <w:tr w:rsidR="00C86284" w14:paraId="1BA315C8" w14:textId="77777777" w:rsidTr="00461E8F">
        <w:trPr>
          <w:trHeight w:val="253"/>
        </w:trPr>
        <w:tc>
          <w:tcPr>
            <w:tcW w:w="3116" w:type="dxa"/>
            <w:shd w:val="clear" w:color="auto" w:fill="E5B8B7" w:themeFill="accent2" w:themeFillTint="66"/>
          </w:tcPr>
          <w:p w14:paraId="2E80BF02"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1C2C7DE1" w14:textId="77777777" w:rsidR="00C86284" w:rsidRDefault="00C86284" w:rsidP="009B587B">
            <w:pPr>
              <w:spacing w:line="360" w:lineRule="auto"/>
              <w:jc w:val="center"/>
              <w:rPr>
                <w:rFonts w:ascii="Arial" w:hAnsi="Arial" w:cs="Arial"/>
              </w:rPr>
            </w:pPr>
            <w:r w:rsidRPr="00C86284">
              <w:rPr>
                <w:rFonts w:ascii="Arial" w:hAnsi="Arial" w:cs="Arial"/>
              </w:rPr>
              <w:t>FN: 7</w:t>
            </w:r>
          </w:p>
        </w:tc>
        <w:tc>
          <w:tcPr>
            <w:tcW w:w="3117" w:type="dxa"/>
            <w:shd w:val="clear" w:color="auto" w:fill="9BBB59" w:themeFill="accent3"/>
          </w:tcPr>
          <w:p w14:paraId="71E5E585" w14:textId="77777777" w:rsidR="00C86284" w:rsidRDefault="00C86284" w:rsidP="009B587B">
            <w:pPr>
              <w:spacing w:line="360" w:lineRule="auto"/>
              <w:jc w:val="center"/>
              <w:rPr>
                <w:rFonts w:ascii="Arial" w:hAnsi="Arial" w:cs="Arial"/>
              </w:rPr>
            </w:pPr>
            <w:r w:rsidRPr="00C86284">
              <w:rPr>
                <w:rFonts w:ascii="Arial" w:hAnsi="Arial" w:cs="Arial"/>
              </w:rPr>
              <w:t>TP: 61</w:t>
            </w:r>
          </w:p>
        </w:tc>
      </w:tr>
    </w:tbl>
    <w:p w14:paraId="2EDA10FD" w14:textId="36896128" w:rsidR="00C86284" w:rsidRDefault="00C86284" w:rsidP="009B587B">
      <w:pPr>
        <w:spacing w:after="0"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86284" w14:paraId="3A6277A4" w14:textId="77777777" w:rsidTr="00461E8F">
        <w:trPr>
          <w:trHeight w:val="253"/>
        </w:trPr>
        <w:tc>
          <w:tcPr>
            <w:tcW w:w="9350" w:type="dxa"/>
            <w:gridSpan w:val="3"/>
            <w:shd w:val="clear" w:color="auto" w:fill="4BACC6" w:themeFill="accent5"/>
          </w:tcPr>
          <w:p w14:paraId="7ECA8522" w14:textId="16E8B1F0" w:rsidR="00C86284" w:rsidRPr="00C86284" w:rsidRDefault="00C86284" w:rsidP="009B587B">
            <w:pPr>
              <w:spacing w:line="360" w:lineRule="auto"/>
              <w:jc w:val="center"/>
              <w:rPr>
                <w:rFonts w:ascii="Arial" w:hAnsi="Arial" w:cs="Arial"/>
                <w:b/>
                <w:bCs/>
              </w:rPr>
            </w:pPr>
            <w:r w:rsidRPr="00C86284">
              <w:rPr>
                <w:rFonts w:ascii="Arial" w:hAnsi="Arial" w:cs="Arial"/>
                <w:b/>
                <w:bCs/>
              </w:rPr>
              <w:t>Naïve Bayes</w:t>
            </w:r>
          </w:p>
        </w:tc>
      </w:tr>
      <w:tr w:rsidR="00C86284" w14:paraId="57B1E6AE" w14:textId="77777777" w:rsidTr="00461E8F">
        <w:trPr>
          <w:trHeight w:val="253"/>
        </w:trPr>
        <w:tc>
          <w:tcPr>
            <w:tcW w:w="9350" w:type="dxa"/>
            <w:gridSpan w:val="3"/>
            <w:shd w:val="clear" w:color="auto" w:fill="B6DDE8" w:themeFill="accent5" w:themeFillTint="66"/>
          </w:tcPr>
          <w:p w14:paraId="6E94A604" w14:textId="5E8BF43D" w:rsidR="00C86284" w:rsidRPr="00F73F62" w:rsidRDefault="00C86284" w:rsidP="009B587B">
            <w:pPr>
              <w:spacing w:line="360" w:lineRule="auto"/>
              <w:jc w:val="center"/>
              <w:rPr>
                <w:rFonts w:ascii="Arial" w:hAnsi="Arial" w:cs="Arial"/>
                <w:b/>
                <w:bCs/>
              </w:rPr>
            </w:pPr>
            <w:r w:rsidRPr="00F73F62">
              <w:rPr>
                <w:rFonts w:ascii="Arial" w:hAnsi="Arial" w:cs="Arial"/>
                <w:b/>
                <w:bCs/>
                <w:color w:val="0D0D0D"/>
                <w:sz w:val="21"/>
                <w:szCs w:val="21"/>
              </w:rPr>
              <w:t>Accuracy: 96.49%</w:t>
            </w:r>
          </w:p>
        </w:tc>
      </w:tr>
      <w:tr w:rsidR="00C86284" w14:paraId="0634B777" w14:textId="77777777" w:rsidTr="00461E8F">
        <w:trPr>
          <w:trHeight w:val="253"/>
        </w:trPr>
        <w:tc>
          <w:tcPr>
            <w:tcW w:w="3116" w:type="dxa"/>
            <w:shd w:val="clear" w:color="auto" w:fill="E5B8B7" w:themeFill="accent2" w:themeFillTint="66"/>
          </w:tcPr>
          <w:p w14:paraId="5EEB8B88" w14:textId="77777777" w:rsidR="00C86284" w:rsidRPr="00461E8F" w:rsidRDefault="00C86284" w:rsidP="009B587B">
            <w:pPr>
              <w:spacing w:line="360" w:lineRule="auto"/>
              <w:jc w:val="center"/>
              <w:rPr>
                <w:rFonts w:ascii="Arial" w:hAnsi="Arial" w:cs="Arial"/>
                <w:b/>
                <w:bCs/>
              </w:rPr>
            </w:pPr>
          </w:p>
        </w:tc>
        <w:tc>
          <w:tcPr>
            <w:tcW w:w="3117" w:type="dxa"/>
            <w:shd w:val="clear" w:color="auto" w:fill="E5B8B7" w:themeFill="accent2" w:themeFillTint="66"/>
          </w:tcPr>
          <w:p w14:paraId="0D54D6F2"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0AC6C308"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Malignant</w:t>
            </w:r>
          </w:p>
        </w:tc>
      </w:tr>
      <w:tr w:rsidR="00C86284" w14:paraId="6B32E38D" w14:textId="77777777" w:rsidTr="00461E8F">
        <w:trPr>
          <w:trHeight w:val="253"/>
        </w:trPr>
        <w:tc>
          <w:tcPr>
            <w:tcW w:w="3116" w:type="dxa"/>
            <w:shd w:val="clear" w:color="auto" w:fill="E5B8B7" w:themeFill="accent2" w:themeFillTint="66"/>
          </w:tcPr>
          <w:p w14:paraId="2F6F147E"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5371EB75" w14:textId="08A78907" w:rsidR="00C86284" w:rsidRDefault="00C86284" w:rsidP="009B587B">
            <w:pPr>
              <w:spacing w:line="360" w:lineRule="auto"/>
              <w:jc w:val="center"/>
              <w:rPr>
                <w:rFonts w:ascii="Arial" w:hAnsi="Arial" w:cs="Arial"/>
              </w:rPr>
            </w:pPr>
            <w:r w:rsidRPr="00C86284">
              <w:rPr>
                <w:rFonts w:ascii="Arial" w:hAnsi="Arial" w:cs="Arial"/>
              </w:rPr>
              <w:t>TN: 10</w:t>
            </w:r>
            <w:r w:rsidR="00E70887">
              <w:rPr>
                <w:rFonts w:ascii="Arial" w:hAnsi="Arial" w:cs="Arial"/>
              </w:rPr>
              <w:t>0</w:t>
            </w:r>
          </w:p>
        </w:tc>
        <w:tc>
          <w:tcPr>
            <w:tcW w:w="3117" w:type="dxa"/>
            <w:shd w:val="clear" w:color="auto" w:fill="F79646" w:themeFill="accent6"/>
          </w:tcPr>
          <w:p w14:paraId="5462BE7F" w14:textId="728478A4" w:rsidR="00C86284" w:rsidRDefault="00C86284" w:rsidP="009B587B">
            <w:pPr>
              <w:spacing w:line="360" w:lineRule="auto"/>
              <w:jc w:val="center"/>
              <w:rPr>
                <w:rFonts w:ascii="Arial" w:hAnsi="Arial" w:cs="Arial"/>
              </w:rPr>
            </w:pPr>
            <w:r w:rsidRPr="00C86284">
              <w:rPr>
                <w:rFonts w:ascii="Arial" w:hAnsi="Arial" w:cs="Arial"/>
              </w:rPr>
              <w:t xml:space="preserve">FP: </w:t>
            </w:r>
            <w:r w:rsidR="00E70887">
              <w:rPr>
                <w:rFonts w:ascii="Arial" w:hAnsi="Arial" w:cs="Arial"/>
              </w:rPr>
              <w:t>3</w:t>
            </w:r>
          </w:p>
        </w:tc>
      </w:tr>
      <w:tr w:rsidR="00C86284" w14:paraId="73AE0EEB" w14:textId="77777777" w:rsidTr="00461E8F">
        <w:trPr>
          <w:trHeight w:val="253"/>
        </w:trPr>
        <w:tc>
          <w:tcPr>
            <w:tcW w:w="3116" w:type="dxa"/>
            <w:shd w:val="clear" w:color="auto" w:fill="E5B8B7" w:themeFill="accent2" w:themeFillTint="66"/>
          </w:tcPr>
          <w:p w14:paraId="1A509B20"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215BDAB1" w14:textId="2C026514" w:rsidR="00C86284" w:rsidRDefault="00C86284" w:rsidP="009B587B">
            <w:pPr>
              <w:spacing w:line="360" w:lineRule="auto"/>
              <w:jc w:val="center"/>
              <w:rPr>
                <w:rFonts w:ascii="Arial" w:hAnsi="Arial" w:cs="Arial"/>
              </w:rPr>
            </w:pPr>
            <w:r w:rsidRPr="00C86284">
              <w:rPr>
                <w:rFonts w:ascii="Arial" w:hAnsi="Arial" w:cs="Arial"/>
              </w:rPr>
              <w:t xml:space="preserve">FN: </w:t>
            </w:r>
            <w:r w:rsidR="00E70887">
              <w:rPr>
                <w:rFonts w:ascii="Arial" w:hAnsi="Arial" w:cs="Arial"/>
              </w:rPr>
              <w:t>3</w:t>
            </w:r>
          </w:p>
        </w:tc>
        <w:tc>
          <w:tcPr>
            <w:tcW w:w="3117" w:type="dxa"/>
            <w:shd w:val="clear" w:color="auto" w:fill="9BBB59" w:themeFill="accent3"/>
          </w:tcPr>
          <w:p w14:paraId="5BE17764" w14:textId="472F8C94" w:rsidR="00C86284" w:rsidRDefault="00C86284" w:rsidP="009B587B">
            <w:pPr>
              <w:spacing w:line="360" w:lineRule="auto"/>
              <w:jc w:val="center"/>
              <w:rPr>
                <w:rFonts w:ascii="Arial" w:hAnsi="Arial" w:cs="Arial"/>
              </w:rPr>
            </w:pPr>
            <w:r w:rsidRPr="00C86284">
              <w:rPr>
                <w:rFonts w:ascii="Arial" w:hAnsi="Arial" w:cs="Arial"/>
              </w:rPr>
              <w:t>TP: 6</w:t>
            </w:r>
            <w:r w:rsidR="00E70887">
              <w:rPr>
                <w:rFonts w:ascii="Arial" w:hAnsi="Arial" w:cs="Arial"/>
              </w:rPr>
              <w:t>5</w:t>
            </w:r>
          </w:p>
        </w:tc>
      </w:tr>
    </w:tbl>
    <w:p w14:paraId="4FCA133B" w14:textId="77777777" w:rsidR="00C86284" w:rsidRDefault="00C86284" w:rsidP="009B587B">
      <w:pPr>
        <w:spacing w:after="0"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86284" w14:paraId="688410A6" w14:textId="77777777" w:rsidTr="00461E8F">
        <w:trPr>
          <w:trHeight w:val="253"/>
        </w:trPr>
        <w:tc>
          <w:tcPr>
            <w:tcW w:w="9350" w:type="dxa"/>
            <w:gridSpan w:val="3"/>
            <w:shd w:val="clear" w:color="auto" w:fill="4BACC6" w:themeFill="accent5"/>
          </w:tcPr>
          <w:p w14:paraId="53150595" w14:textId="1DE93CB9" w:rsidR="00C86284" w:rsidRPr="00C86284" w:rsidRDefault="00E70887" w:rsidP="009B587B">
            <w:pPr>
              <w:spacing w:line="360" w:lineRule="auto"/>
              <w:jc w:val="center"/>
              <w:rPr>
                <w:rFonts w:ascii="Arial" w:hAnsi="Arial" w:cs="Arial"/>
                <w:b/>
                <w:bCs/>
              </w:rPr>
            </w:pPr>
            <w:r w:rsidRPr="00E70887">
              <w:rPr>
                <w:rFonts w:ascii="Arial" w:hAnsi="Arial" w:cs="Arial"/>
                <w:b/>
                <w:bCs/>
              </w:rPr>
              <w:t>Decision Tree</w:t>
            </w:r>
          </w:p>
        </w:tc>
      </w:tr>
      <w:tr w:rsidR="00C86284" w14:paraId="14A673CB" w14:textId="77777777" w:rsidTr="00461E8F">
        <w:trPr>
          <w:trHeight w:val="253"/>
        </w:trPr>
        <w:tc>
          <w:tcPr>
            <w:tcW w:w="9350" w:type="dxa"/>
            <w:gridSpan w:val="3"/>
            <w:shd w:val="clear" w:color="auto" w:fill="B6DDE8" w:themeFill="accent5" w:themeFillTint="66"/>
          </w:tcPr>
          <w:p w14:paraId="2D7FA33F" w14:textId="0C8F260C" w:rsidR="00C86284" w:rsidRPr="00F73F62" w:rsidRDefault="00C86284" w:rsidP="009B587B">
            <w:pPr>
              <w:spacing w:line="360" w:lineRule="auto"/>
              <w:jc w:val="center"/>
              <w:rPr>
                <w:rFonts w:ascii="Arial" w:hAnsi="Arial" w:cs="Arial"/>
                <w:b/>
                <w:bCs/>
              </w:rPr>
            </w:pPr>
            <w:r w:rsidRPr="00F73F62">
              <w:rPr>
                <w:rFonts w:ascii="Arial" w:hAnsi="Arial" w:cs="Arial"/>
                <w:b/>
                <w:bCs/>
                <w:color w:val="0D0D0D"/>
                <w:sz w:val="21"/>
                <w:szCs w:val="21"/>
              </w:rPr>
              <w:t xml:space="preserve">Accuracy: </w:t>
            </w:r>
            <w:r w:rsidR="00E70887" w:rsidRPr="00F73F62">
              <w:rPr>
                <w:rFonts w:ascii="Arial" w:hAnsi="Arial" w:cs="Arial"/>
                <w:b/>
                <w:bCs/>
                <w:color w:val="0D0D0D"/>
                <w:sz w:val="21"/>
                <w:szCs w:val="21"/>
              </w:rPr>
              <w:t>94.15%</w:t>
            </w:r>
          </w:p>
        </w:tc>
      </w:tr>
      <w:tr w:rsidR="00C86284" w14:paraId="2DD992EB" w14:textId="77777777" w:rsidTr="00461E8F">
        <w:trPr>
          <w:trHeight w:val="253"/>
        </w:trPr>
        <w:tc>
          <w:tcPr>
            <w:tcW w:w="3116" w:type="dxa"/>
            <w:shd w:val="clear" w:color="auto" w:fill="E5B8B7" w:themeFill="accent2" w:themeFillTint="66"/>
          </w:tcPr>
          <w:p w14:paraId="50B4E64C" w14:textId="77777777" w:rsidR="00C86284" w:rsidRPr="00461E8F" w:rsidRDefault="00C86284" w:rsidP="009B587B">
            <w:pPr>
              <w:spacing w:line="360" w:lineRule="auto"/>
              <w:jc w:val="center"/>
              <w:rPr>
                <w:rFonts w:ascii="Arial" w:hAnsi="Arial" w:cs="Arial"/>
                <w:b/>
                <w:bCs/>
              </w:rPr>
            </w:pPr>
          </w:p>
        </w:tc>
        <w:tc>
          <w:tcPr>
            <w:tcW w:w="3117" w:type="dxa"/>
            <w:shd w:val="clear" w:color="auto" w:fill="E5B8B7" w:themeFill="accent2" w:themeFillTint="66"/>
          </w:tcPr>
          <w:p w14:paraId="46F3CA40"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11A2CE86"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Predicted: Malignant</w:t>
            </w:r>
          </w:p>
        </w:tc>
      </w:tr>
      <w:tr w:rsidR="00C86284" w14:paraId="54625401" w14:textId="77777777" w:rsidTr="00461E8F">
        <w:trPr>
          <w:trHeight w:val="253"/>
        </w:trPr>
        <w:tc>
          <w:tcPr>
            <w:tcW w:w="3116" w:type="dxa"/>
            <w:shd w:val="clear" w:color="auto" w:fill="E5B8B7" w:themeFill="accent2" w:themeFillTint="66"/>
          </w:tcPr>
          <w:p w14:paraId="0EE6099B"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2A0B36AF" w14:textId="7D280C1E" w:rsidR="00C86284" w:rsidRDefault="00C86284" w:rsidP="009B587B">
            <w:pPr>
              <w:spacing w:line="360" w:lineRule="auto"/>
              <w:jc w:val="center"/>
              <w:rPr>
                <w:rFonts w:ascii="Arial" w:hAnsi="Arial" w:cs="Arial"/>
              </w:rPr>
            </w:pPr>
            <w:r w:rsidRPr="00C86284">
              <w:rPr>
                <w:rFonts w:ascii="Arial" w:hAnsi="Arial" w:cs="Arial"/>
              </w:rPr>
              <w:t>TN: 10</w:t>
            </w:r>
            <w:r w:rsidR="00E70887">
              <w:rPr>
                <w:rFonts w:ascii="Arial" w:hAnsi="Arial" w:cs="Arial"/>
              </w:rPr>
              <w:t>1</w:t>
            </w:r>
          </w:p>
        </w:tc>
        <w:tc>
          <w:tcPr>
            <w:tcW w:w="3117" w:type="dxa"/>
            <w:shd w:val="clear" w:color="auto" w:fill="F79646" w:themeFill="accent6"/>
          </w:tcPr>
          <w:p w14:paraId="0B3D93F8" w14:textId="2093843A" w:rsidR="00C86284" w:rsidRDefault="00C86284" w:rsidP="009B587B">
            <w:pPr>
              <w:spacing w:line="360" w:lineRule="auto"/>
              <w:jc w:val="center"/>
              <w:rPr>
                <w:rFonts w:ascii="Arial" w:hAnsi="Arial" w:cs="Arial"/>
              </w:rPr>
            </w:pPr>
            <w:r w:rsidRPr="00C86284">
              <w:rPr>
                <w:rFonts w:ascii="Arial" w:hAnsi="Arial" w:cs="Arial"/>
              </w:rPr>
              <w:t xml:space="preserve">FP: </w:t>
            </w:r>
            <w:r w:rsidR="00E70887">
              <w:rPr>
                <w:rFonts w:ascii="Arial" w:hAnsi="Arial" w:cs="Arial"/>
              </w:rPr>
              <w:t>2</w:t>
            </w:r>
          </w:p>
        </w:tc>
      </w:tr>
      <w:tr w:rsidR="00C86284" w14:paraId="6ED255E7" w14:textId="77777777" w:rsidTr="00461E8F">
        <w:trPr>
          <w:trHeight w:val="253"/>
        </w:trPr>
        <w:tc>
          <w:tcPr>
            <w:tcW w:w="3116" w:type="dxa"/>
            <w:shd w:val="clear" w:color="auto" w:fill="E5B8B7" w:themeFill="accent2" w:themeFillTint="66"/>
          </w:tcPr>
          <w:p w14:paraId="5B3D8C12" w14:textId="77777777" w:rsidR="00C86284" w:rsidRPr="00461E8F" w:rsidRDefault="00C86284"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633362FB" w14:textId="4F6E6A67" w:rsidR="00C86284" w:rsidRDefault="00C86284" w:rsidP="009B587B">
            <w:pPr>
              <w:spacing w:line="360" w:lineRule="auto"/>
              <w:jc w:val="center"/>
              <w:rPr>
                <w:rFonts w:ascii="Arial" w:hAnsi="Arial" w:cs="Arial"/>
              </w:rPr>
            </w:pPr>
            <w:r w:rsidRPr="00C86284">
              <w:rPr>
                <w:rFonts w:ascii="Arial" w:hAnsi="Arial" w:cs="Arial"/>
              </w:rPr>
              <w:t xml:space="preserve">FN: </w:t>
            </w:r>
            <w:r w:rsidR="00E70887">
              <w:rPr>
                <w:rFonts w:ascii="Arial" w:hAnsi="Arial" w:cs="Arial"/>
              </w:rPr>
              <w:t>8</w:t>
            </w:r>
          </w:p>
        </w:tc>
        <w:tc>
          <w:tcPr>
            <w:tcW w:w="3117" w:type="dxa"/>
            <w:shd w:val="clear" w:color="auto" w:fill="9BBB59" w:themeFill="accent3"/>
          </w:tcPr>
          <w:p w14:paraId="45692C39" w14:textId="19028DA5" w:rsidR="00C86284" w:rsidRDefault="00C86284" w:rsidP="009B587B">
            <w:pPr>
              <w:spacing w:line="360" w:lineRule="auto"/>
              <w:jc w:val="center"/>
              <w:rPr>
                <w:rFonts w:ascii="Arial" w:hAnsi="Arial" w:cs="Arial"/>
              </w:rPr>
            </w:pPr>
            <w:r w:rsidRPr="00C86284">
              <w:rPr>
                <w:rFonts w:ascii="Arial" w:hAnsi="Arial" w:cs="Arial"/>
              </w:rPr>
              <w:t>TP: 6</w:t>
            </w:r>
            <w:r w:rsidR="00E70887">
              <w:rPr>
                <w:rFonts w:ascii="Arial" w:hAnsi="Arial" w:cs="Arial"/>
              </w:rPr>
              <w:t>0</w:t>
            </w:r>
          </w:p>
        </w:tc>
      </w:tr>
    </w:tbl>
    <w:p w14:paraId="79EEA3F6" w14:textId="77777777" w:rsidR="00C86284" w:rsidRDefault="00C86284" w:rsidP="009B587B">
      <w:pPr>
        <w:spacing w:after="0"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E70887" w14:paraId="7235D2E0" w14:textId="77777777" w:rsidTr="00461E8F">
        <w:trPr>
          <w:trHeight w:val="253"/>
        </w:trPr>
        <w:tc>
          <w:tcPr>
            <w:tcW w:w="9350" w:type="dxa"/>
            <w:gridSpan w:val="3"/>
            <w:shd w:val="clear" w:color="auto" w:fill="4BACC6" w:themeFill="accent5"/>
          </w:tcPr>
          <w:p w14:paraId="6EC76335" w14:textId="0ACE0C3F" w:rsidR="00E70887" w:rsidRPr="00C86284" w:rsidRDefault="00E70887" w:rsidP="009B587B">
            <w:pPr>
              <w:spacing w:line="360" w:lineRule="auto"/>
              <w:jc w:val="center"/>
              <w:rPr>
                <w:rFonts w:ascii="Arial" w:hAnsi="Arial" w:cs="Arial"/>
                <w:b/>
                <w:bCs/>
              </w:rPr>
            </w:pPr>
            <w:r>
              <w:rPr>
                <w:rFonts w:ascii="Arial" w:hAnsi="Arial" w:cs="Arial"/>
                <w:b/>
                <w:bCs/>
              </w:rPr>
              <w:t>Random Forest</w:t>
            </w:r>
          </w:p>
        </w:tc>
      </w:tr>
      <w:tr w:rsidR="00E70887" w14:paraId="77DD312B" w14:textId="77777777" w:rsidTr="00461E8F">
        <w:trPr>
          <w:trHeight w:val="253"/>
        </w:trPr>
        <w:tc>
          <w:tcPr>
            <w:tcW w:w="9350" w:type="dxa"/>
            <w:gridSpan w:val="3"/>
            <w:shd w:val="clear" w:color="auto" w:fill="B6DDE8" w:themeFill="accent5" w:themeFillTint="66"/>
          </w:tcPr>
          <w:p w14:paraId="15E7C780" w14:textId="29BF4D69" w:rsidR="00E70887" w:rsidRPr="00F73F62" w:rsidRDefault="00E70887" w:rsidP="009B587B">
            <w:pPr>
              <w:spacing w:line="360" w:lineRule="auto"/>
              <w:jc w:val="center"/>
              <w:rPr>
                <w:rFonts w:ascii="Arial" w:hAnsi="Arial" w:cs="Arial"/>
                <w:b/>
                <w:bCs/>
              </w:rPr>
            </w:pPr>
            <w:r w:rsidRPr="00F73F62">
              <w:rPr>
                <w:rFonts w:ascii="Arial" w:hAnsi="Arial" w:cs="Arial"/>
                <w:b/>
                <w:bCs/>
                <w:color w:val="0D0D0D"/>
                <w:sz w:val="21"/>
                <w:szCs w:val="21"/>
              </w:rPr>
              <w:t>Accuracy: 93.56%</w:t>
            </w:r>
          </w:p>
        </w:tc>
      </w:tr>
      <w:tr w:rsidR="00E70887" w14:paraId="54FD6D1D" w14:textId="77777777" w:rsidTr="00461E8F">
        <w:trPr>
          <w:trHeight w:val="253"/>
        </w:trPr>
        <w:tc>
          <w:tcPr>
            <w:tcW w:w="3116" w:type="dxa"/>
            <w:shd w:val="clear" w:color="auto" w:fill="E5B8B7" w:themeFill="accent2" w:themeFillTint="66"/>
          </w:tcPr>
          <w:p w14:paraId="7BB43D3F" w14:textId="77777777" w:rsidR="00E70887" w:rsidRPr="00461E8F" w:rsidRDefault="00E70887" w:rsidP="009B587B">
            <w:pPr>
              <w:spacing w:line="360" w:lineRule="auto"/>
              <w:jc w:val="center"/>
              <w:rPr>
                <w:rFonts w:ascii="Arial" w:hAnsi="Arial" w:cs="Arial"/>
                <w:b/>
                <w:bCs/>
              </w:rPr>
            </w:pPr>
          </w:p>
        </w:tc>
        <w:tc>
          <w:tcPr>
            <w:tcW w:w="3117" w:type="dxa"/>
            <w:shd w:val="clear" w:color="auto" w:fill="E5B8B7" w:themeFill="accent2" w:themeFillTint="66"/>
          </w:tcPr>
          <w:p w14:paraId="4C9E9930"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7B67B7A7"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Predicted: Malignant</w:t>
            </w:r>
          </w:p>
        </w:tc>
      </w:tr>
      <w:tr w:rsidR="00E70887" w14:paraId="707BA5F3" w14:textId="77777777" w:rsidTr="00461E8F">
        <w:trPr>
          <w:trHeight w:val="253"/>
        </w:trPr>
        <w:tc>
          <w:tcPr>
            <w:tcW w:w="3116" w:type="dxa"/>
            <w:shd w:val="clear" w:color="auto" w:fill="E5B8B7" w:themeFill="accent2" w:themeFillTint="66"/>
          </w:tcPr>
          <w:p w14:paraId="194FDDA9"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27F753FE" w14:textId="4BA27020" w:rsidR="00E70887" w:rsidRDefault="00E70887" w:rsidP="009B587B">
            <w:pPr>
              <w:spacing w:line="360" w:lineRule="auto"/>
              <w:jc w:val="center"/>
              <w:rPr>
                <w:rFonts w:ascii="Arial" w:hAnsi="Arial" w:cs="Arial"/>
              </w:rPr>
            </w:pPr>
            <w:r w:rsidRPr="00C86284">
              <w:rPr>
                <w:rFonts w:ascii="Arial" w:hAnsi="Arial" w:cs="Arial"/>
              </w:rPr>
              <w:t>TN: 10</w:t>
            </w:r>
            <w:r>
              <w:rPr>
                <w:rFonts w:ascii="Arial" w:hAnsi="Arial" w:cs="Arial"/>
              </w:rPr>
              <w:t>2</w:t>
            </w:r>
          </w:p>
        </w:tc>
        <w:tc>
          <w:tcPr>
            <w:tcW w:w="3117" w:type="dxa"/>
            <w:shd w:val="clear" w:color="auto" w:fill="F79646" w:themeFill="accent6"/>
          </w:tcPr>
          <w:p w14:paraId="565E0892" w14:textId="72A39006" w:rsidR="00E70887" w:rsidRDefault="00E70887" w:rsidP="009B587B">
            <w:pPr>
              <w:spacing w:line="360" w:lineRule="auto"/>
              <w:jc w:val="center"/>
              <w:rPr>
                <w:rFonts w:ascii="Arial" w:hAnsi="Arial" w:cs="Arial"/>
              </w:rPr>
            </w:pPr>
            <w:r w:rsidRPr="00C86284">
              <w:rPr>
                <w:rFonts w:ascii="Arial" w:hAnsi="Arial" w:cs="Arial"/>
              </w:rPr>
              <w:t xml:space="preserve">FP: </w:t>
            </w:r>
            <w:r>
              <w:rPr>
                <w:rFonts w:ascii="Arial" w:hAnsi="Arial" w:cs="Arial"/>
              </w:rPr>
              <w:t>1</w:t>
            </w:r>
          </w:p>
        </w:tc>
      </w:tr>
      <w:tr w:rsidR="00E70887" w14:paraId="1675B76A" w14:textId="77777777" w:rsidTr="00461E8F">
        <w:trPr>
          <w:trHeight w:val="253"/>
        </w:trPr>
        <w:tc>
          <w:tcPr>
            <w:tcW w:w="3116" w:type="dxa"/>
            <w:shd w:val="clear" w:color="auto" w:fill="E5B8B7" w:themeFill="accent2" w:themeFillTint="66"/>
          </w:tcPr>
          <w:p w14:paraId="529A3E1B"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024D8221" w14:textId="345395E6" w:rsidR="00E70887" w:rsidRDefault="00E70887" w:rsidP="009B587B">
            <w:pPr>
              <w:spacing w:line="360" w:lineRule="auto"/>
              <w:jc w:val="center"/>
              <w:rPr>
                <w:rFonts w:ascii="Arial" w:hAnsi="Arial" w:cs="Arial"/>
              </w:rPr>
            </w:pPr>
            <w:r w:rsidRPr="00C86284">
              <w:rPr>
                <w:rFonts w:ascii="Arial" w:hAnsi="Arial" w:cs="Arial"/>
              </w:rPr>
              <w:t xml:space="preserve">FN: </w:t>
            </w:r>
            <w:r>
              <w:rPr>
                <w:rFonts w:ascii="Arial" w:hAnsi="Arial" w:cs="Arial"/>
              </w:rPr>
              <w:t>10</w:t>
            </w:r>
          </w:p>
        </w:tc>
        <w:tc>
          <w:tcPr>
            <w:tcW w:w="3117" w:type="dxa"/>
            <w:shd w:val="clear" w:color="auto" w:fill="9BBB59" w:themeFill="accent3"/>
          </w:tcPr>
          <w:p w14:paraId="7285EA2D" w14:textId="5A622854" w:rsidR="00E70887" w:rsidRDefault="00E70887" w:rsidP="009B587B">
            <w:pPr>
              <w:spacing w:line="360" w:lineRule="auto"/>
              <w:jc w:val="center"/>
              <w:rPr>
                <w:rFonts w:ascii="Arial" w:hAnsi="Arial" w:cs="Arial"/>
              </w:rPr>
            </w:pPr>
            <w:r w:rsidRPr="00C86284">
              <w:rPr>
                <w:rFonts w:ascii="Arial" w:hAnsi="Arial" w:cs="Arial"/>
              </w:rPr>
              <w:t xml:space="preserve">TP: </w:t>
            </w:r>
            <w:r>
              <w:rPr>
                <w:rFonts w:ascii="Arial" w:hAnsi="Arial" w:cs="Arial"/>
              </w:rPr>
              <w:t>58</w:t>
            </w:r>
          </w:p>
        </w:tc>
      </w:tr>
    </w:tbl>
    <w:p w14:paraId="681055A8" w14:textId="77777777" w:rsidR="00E70887" w:rsidRDefault="00E70887" w:rsidP="009B587B">
      <w:pPr>
        <w:spacing w:after="0"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E70887" w14:paraId="0AC0A07E" w14:textId="77777777" w:rsidTr="00461E8F">
        <w:trPr>
          <w:trHeight w:val="253"/>
        </w:trPr>
        <w:tc>
          <w:tcPr>
            <w:tcW w:w="9350" w:type="dxa"/>
            <w:gridSpan w:val="3"/>
            <w:shd w:val="clear" w:color="auto" w:fill="4BACC6" w:themeFill="accent5"/>
          </w:tcPr>
          <w:p w14:paraId="1F8D4C9B" w14:textId="27FD6066" w:rsidR="00E70887" w:rsidRPr="00C86284" w:rsidRDefault="00E70887" w:rsidP="009B587B">
            <w:pPr>
              <w:spacing w:line="360" w:lineRule="auto"/>
              <w:jc w:val="center"/>
              <w:rPr>
                <w:rFonts w:ascii="Arial" w:hAnsi="Arial" w:cs="Arial"/>
                <w:b/>
                <w:bCs/>
              </w:rPr>
            </w:pPr>
            <w:r>
              <w:rPr>
                <w:rFonts w:ascii="Arial" w:hAnsi="Arial" w:cs="Arial"/>
                <w:b/>
                <w:bCs/>
              </w:rPr>
              <w:t>XGBOOST</w:t>
            </w:r>
          </w:p>
        </w:tc>
      </w:tr>
      <w:tr w:rsidR="00E70887" w14:paraId="2C087590" w14:textId="77777777" w:rsidTr="00461E8F">
        <w:trPr>
          <w:trHeight w:val="253"/>
        </w:trPr>
        <w:tc>
          <w:tcPr>
            <w:tcW w:w="9350" w:type="dxa"/>
            <w:gridSpan w:val="3"/>
            <w:shd w:val="clear" w:color="auto" w:fill="B6DDE8" w:themeFill="accent5" w:themeFillTint="66"/>
          </w:tcPr>
          <w:p w14:paraId="1AD9AE82" w14:textId="3A3FC87A" w:rsidR="00E70887" w:rsidRPr="00F73F62" w:rsidRDefault="00E70887" w:rsidP="009B587B">
            <w:pPr>
              <w:spacing w:line="360" w:lineRule="auto"/>
              <w:jc w:val="center"/>
              <w:rPr>
                <w:rFonts w:ascii="Arial" w:hAnsi="Arial" w:cs="Arial"/>
                <w:b/>
                <w:bCs/>
              </w:rPr>
            </w:pPr>
            <w:r w:rsidRPr="00F73F62">
              <w:rPr>
                <w:rFonts w:ascii="Arial" w:hAnsi="Arial" w:cs="Arial"/>
                <w:b/>
                <w:bCs/>
                <w:color w:val="0D0D0D"/>
                <w:sz w:val="21"/>
                <w:szCs w:val="21"/>
              </w:rPr>
              <w:t>Accuracy: 95.32%</w:t>
            </w:r>
          </w:p>
        </w:tc>
      </w:tr>
      <w:tr w:rsidR="00E70887" w14:paraId="17903BAE" w14:textId="77777777" w:rsidTr="00461E8F">
        <w:trPr>
          <w:trHeight w:val="253"/>
        </w:trPr>
        <w:tc>
          <w:tcPr>
            <w:tcW w:w="3116" w:type="dxa"/>
            <w:shd w:val="clear" w:color="auto" w:fill="E5B8B7" w:themeFill="accent2" w:themeFillTint="66"/>
          </w:tcPr>
          <w:p w14:paraId="5B92E1F6" w14:textId="77777777" w:rsidR="00E70887" w:rsidRDefault="00E70887" w:rsidP="009B587B">
            <w:pPr>
              <w:spacing w:line="360" w:lineRule="auto"/>
              <w:jc w:val="center"/>
              <w:rPr>
                <w:rFonts w:ascii="Arial" w:hAnsi="Arial" w:cs="Arial"/>
              </w:rPr>
            </w:pPr>
          </w:p>
        </w:tc>
        <w:tc>
          <w:tcPr>
            <w:tcW w:w="3117" w:type="dxa"/>
            <w:shd w:val="clear" w:color="auto" w:fill="E5B8B7" w:themeFill="accent2" w:themeFillTint="66"/>
          </w:tcPr>
          <w:p w14:paraId="2CF3939A"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Predicted: Benign</w:t>
            </w:r>
          </w:p>
        </w:tc>
        <w:tc>
          <w:tcPr>
            <w:tcW w:w="3117" w:type="dxa"/>
            <w:shd w:val="clear" w:color="auto" w:fill="E5B8B7" w:themeFill="accent2" w:themeFillTint="66"/>
          </w:tcPr>
          <w:p w14:paraId="177250BE"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Predicted: Malignant</w:t>
            </w:r>
          </w:p>
        </w:tc>
      </w:tr>
      <w:tr w:rsidR="00E70887" w14:paraId="6C83F223" w14:textId="77777777" w:rsidTr="00461E8F">
        <w:trPr>
          <w:trHeight w:val="253"/>
        </w:trPr>
        <w:tc>
          <w:tcPr>
            <w:tcW w:w="3116" w:type="dxa"/>
            <w:shd w:val="clear" w:color="auto" w:fill="E5B8B7" w:themeFill="accent2" w:themeFillTint="66"/>
          </w:tcPr>
          <w:p w14:paraId="134E2D99"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Actual: Benign</w:t>
            </w:r>
          </w:p>
        </w:tc>
        <w:tc>
          <w:tcPr>
            <w:tcW w:w="3117" w:type="dxa"/>
            <w:shd w:val="clear" w:color="auto" w:fill="9BBB59" w:themeFill="accent3"/>
          </w:tcPr>
          <w:p w14:paraId="39380094" w14:textId="1EEB1B6A" w:rsidR="00E70887" w:rsidRDefault="00E70887" w:rsidP="009B587B">
            <w:pPr>
              <w:spacing w:line="360" w:lineRule="auto"/>
              <w:jc w:val="center"/>
              <w:rPr>
                <w:rFonts w:ascii="Arial" w:hAnsi="Arial" w:cs="Arial"/>
              </w:rPr>
            </w:pPr>
            <w:r w:rsidRPr="00C86284">
              <w:rPr>
                <w:rFonts w:ascii="Arial" w:hAnsi="Arial" w:cs="Arial"/>
              </w:rPr>
              <w:t>TN: 10</w:t>
            </w:r>
            <w:r>
              <w:rPr>
                <w:rFonts w:ascii="Arial" w:hAnsi="Arial" w:cs="Arial"/>
              </w:rPr>
              <w:t>2</w:t>
            </w:r>
          </w:p>
        </w:tc>
        <w:tc>
          <w:tcPr>
            <w:tcW w:w="3117" w:type="dxa"/>
            <w:shd w:val="clear" w:color="auto" w:fill="F79646" w:themeFill="accent6"/>
          </w:tcPr>
          <w:p w14:paraId="347AF7DF" w14:textId="29137906" w:rsidR="00E70887" w:rsidRDefault="00E70887" w:rsidP="009B587B">
            <w:pPr>
              <w:spacing w:line="360" w:lineRule="auto"/>
              <w:jc w:val="center"/>
              <w:rPr>
                <w:rFonts w:ascii="Arial" w:hAnsi="Arial" w:cs="Arial"/>
              </w:rPr>
            </w:pPr>
            <w:r w:rsidRPr="00C86284">
              <w:rPr>
                <w:rFonts w:ascii="Arial" w:hAnsi="Arial" w:cs="Arial"/>
              </w:rPr>
              <w:t xml:space="preserve">FP: </w:t>
            </w:r>
            <w:r>
              <w:rPr>
                <w:rFonts w:ascii="Arial" w:hAnsi="Arial" w:cs="Arial"/>
              </w:rPr>
              <w:t>1</w:t>
            </w:r>
          </w:p>
        </w:tc>
      </w:tr>
      <w:tr w:rsidR="00E70887" w14:paraId="5D955B0A" w14:textId="77777777" w:rsidTr="00461E8F">
        <w:trPr>
          <w:trHeight w:val="253"/>
        </w:trPr>
        <w:tc>
          <w:tcPr>
            <w:tcW w:w="3116" w:type="dxa"/>
            <w:shd w:val="clear" w:color="auto" w:fill="E5B8B7" w:themeFill="accent2" w:themeFillTint="66"/>
          </w:tcPr>
          <w:p w14:paraId="1CED1789" w14:textId="77777777" w:rsidR="00E70887" w:rsidRPr="00461E8F" w:rsidRDefault="00E70887" w:rsidP="009B587B">
            <w:pPr>
              <w:spacing w:line="360" w:lineRule="auto"/>
              <w:jc w:val="center"/>
              <w:rPr>
                <w:rFonts w:ascii="Arial" w:hAnsi="Arial" w:cs="Arial"/>
                <w:b/>
                <w:bCs/>
              </w:rPr>
            </w:pPr>
            <w:r w:rsidRPr="00461E8F">
              <w:rPr>
                <w:rFonts w:ascii="Arial" w:hAnsi="Arial" w:cs="Arial"/>
                <w:b/>
                <w:bCs/>
              </w:rPr>
              <w:t>Actual: Malignant</w:t>
            </w:r>
          </w:p>
        </w:tc>
        <w:tc>
          <w:tcPr>
            <w:tcW w:w="3117" w:type="dxa"/>
            <w:shd w:val="clear" w:color="auto" w:fill="F79646" w:themeFill="accent6"/>
          </w:tcPr>
          <w:p w14:paraId="4EACAF1F" w14:textId="333F51F1" w:rsidR="00E70887" w:rsidRDefault="00E70887" w:rsidP="009B587B">
            <w:pPr>
              <w:spacing w:line="360" w:lineRule="auto"/>
              <w:jc w:val="center"/>
              <w:rPr>
                <w:rFonts w:ascii="Arial" w:hAnsi="Arial" w:cs="Arial"/>
              </w:rPr>
            </w:pPr>
            <w:r w:rsidRPr="00C86284">
              <w:rPr>
                <w:rFonts w:ascii="Arial" w:hAnsi="Arial" w:cs="Arial"/>
              </w:rPr>
              <w:t xml:space="preserve">FN: </w:t>
            </w:r>
            <w:r>
              <w:rPr>
                <w:rFonts w:ascii="Arial" w:hAnsi="Arial" w:cs="Arial"/>
              </w:rPr>
              <w:t>7</w:t>
            </w:r>
          </w:p>
        </w:tc>
        <w:tc>
          <w:tcPr>
            <w:tcW w:w="3117" w:type="dxa"/>
            <w:shd w:val="clear" w:color="auto" w:fill="9BBB59" w:themeFill="accent3"/>
          </w:tcPr>
          <w:p w14:paraId="51C7159F" w14:textId="5C0C8D76" w:rsidR="00E70887" w:rsidRDefault="00E70887" w:rsidP="009B587B">
            <w:pPr>
              <w:spacing w:line="360" w:lineRule="auto"/>
              <w:jc w:val="center"/>
              <w:rPr>
                <w:rFonts w:ascii="Arial" w:hAnsi="Arial" w:cs="Arial"/>
              </w:rPr>
            </w:pPr>
            <w:r w:rsidRPr="00C86284">
              <w:rPr>
                <w:rFonts w:ascii="Arial" w:hAnsi="Arial" w:cs="Arial"/>
              </w:rPr>
              <w:t>TP: 6</w:t>
            </w:r>
            <w:r>
              <w:rPr>
                <w:rFonts w:ascii="Arial" w:hAnsi="Arial" w:cs="Arial"/>
              </w:rPr>
              <w:t>1</w:t>
            </w:r>
          </w:p>
        </w:tc>
      </w:tr>
    </w:tbl>
    <w:p w14:paraId="422EBFEC" w14:textId="77777777" w:rsidR="00461E8F" w:rsidRDefault="00461E8F" w:rsidP="009B587B">
      <w:pPr>
        <w:spacing w:after="0" w:line="360" w:lineRule="auto"/>
        <w:rPr>
          <w:rFonts w:ascii="Arial" w:hAnsi="Arial" w:cs="Arial"/>
          <w:b/>
          <w:bCs/>
        </w:rPr>
      </w:pPr>
    </w:p>
    <w:p w14:paraId="3056ADD7" w14:textId="4124F744" w:rsidR="00461E8F" w:rsidRPr="00461E8F" w:rsidRDefault="00461E8F" w:rsidP="009B587B">
      <w:pPr>
        <w:spacing w:after="0" w:line="360" w:lineRule="auto"/>
        <w:rPr>
          <w:rFonts w:ascii="Arial" w:hAnsi="Arial" w:cs="Arial"/>
        </w:rPr>
      </w:pPr>
      <w:r w:rsidRPr="00461E8F">
        <w:rPr>
          <w:rFonts w:ascii="Arial" w:hAnsi="Arial" w:cs="Arial"/>
          <w:b/>
          <w:bCs/>
        </w:rPr>
        <w:t>True Positives (TP)</w:t>
      </w:r>
      <w:r w:rsidRPr="00461E8F">
        <w:rPr>
          <w:rFonts w:ascii="Arial" w:hAnsi="Arial" w:cs="Arial"/>
        </w:rPr>
        <w:t>: The number of correctly predicted malignant cases.</w:t>
      </w:r>
    </w:p>
    <w:p w14:paraId="0857EB53" w14:textId="77777777" w:rsidR="00461E8F" w:rsidRPr="00461E8F" w:rsidRDefault="00461E8F" w:rsidP="009B587B">
      <w:pPr>
        <w:spacing w:after="0" w:line="360" w:lineRule="auto"/>
        <w:rPr>
          <w:rFonts w:ascii="Arial" w:hAnsi="Arial" w:cs="Arial"/>
        </w:rPr>
      </w:pPr>
      <w:r w:rsidRPr="00461E8F">
        <w:rPr>
          <w:rFonts w:ascii="Arial" w:hAnsi="Arial" w:cs="Arial"/>
          <w:b/>
          <w:bCs/>
        </w:rPr>
        <w:t>False Positives (FP)</w:t>
      </w:r>
      <w:r w:rsidRPr="00461E8F">
        <w:rPr>
          <w:rFonts w:ascii="Arial" w:hAnsi="Arial" w:cs="Arial"/>
        </w:rPr>
        <w:t>: The number of benign cases incorrectly classified as malignant.</w:t>
      </w:r>
    </w:p>
    <w:p w14:paraId="2FEB76F1" w14:textId="77777777" w:rsidR="00461E8F" w:rsidRPr="00461E8F" w:rsidRDefault="00461E8F" w:rsidP="009B587B">
      <w:pPr>
        <w:spacing w:after="0" w:line="360" w:lineRule="auto"/>
        <w:rPr>
          <w:rFonts w:ascii="Arial" w:hAnsi="Arial" w:cs="Arial"/>
        </w:rPr>
      </w:pPr>
      <w:r w:rsidRPr="00461E8F">
        <w:rPr>
          <w:rFonts w:ascii="Arial" w:hAnsi="Arial" w:cs="Arial"/>
          <w:b/>
          <w:bCs/>
        </w:rPr>
        <w:t>True Negatives (TN)</w:t>
      </w:r>
      <w:r w:rsidRPr="00461E8F">
        <w:rPr>
          <w:rFonts w:ascii="Arial" w:hAnsi="Arial" w:cs="Arial"/>
        </w:rPr>
        <w:t>: The number of correctly predicted benign cases.</w:t>
      </w:r>
    </w:p>
    <w:p w14:paraId="773EC055" w14:textId="77777777" w:rsidR="00461E8F" w:rsidRPr="00461E8F" w:rsidRDefault="00461E8F" w:rsidP="009B587B">
      <w:pPr>
        <w:spacing w:after="0" w:line="360" w:lineRule="auto"/>
        <w:rPr>
          <w:rFonts w:ascii="Arial" w:hAnsi="Arial" w:cs="Arial"/>
        </w:rPr>
      </w:pPr>
      <w:r w:rsidRPr="00461E8F">
        <w:rPr>
          <w:rFonts w:ascii="Arial" w:hAnsi="Arial" w:cs="Arial"/>
          <w:b/>
          <w:bCs/>
        </w:rPr>
        <w:t>False Negatives (FN)</w:t>
      </w:r>
      <w:r w:rsidRPr="00461E8F">
        <w:rPr>
          <w:rFonts w:ascii="Arial" w:hAnsi="Arial" w:cs="Arial"/>
        </w:rPr>
        <w:t>: The number of malignant cases incorrectly classified as benign.</w:t>
      </w:r>
    </w:p>
    <w:p w14:paraId="677A288F" w14:textId="77777777" w:rsidR="00C86284" w:rsidRDefault="00C86284" w:rsidP="009B587B">
      <w:pPr>
        <w:spacing w:after="0" w:line="360" w:lineRule="auto"/>
        <w:rPr>
          <w:rFonts w:ascii="Arial" w:hAnsi="Arial" w:cs="Arial"/>
        </w:rPr>
      </w:pPr>
    </w:p>
    <w:p w14:paraId="4B18CE46" w14:textId="77777777" w:rsidR="00A84D5B" w:rsidRPr="00A84D5B" w:rsidRDefault="00A84D5B" w:rsidP="009B587B">
      <w:pPr>
        <w:spacing w:after="0" w:line="360" w:lineRule="auto"/>
        <w:rPr>
          <w:rFonts w:ascii="Arial" w:hAnsi="Arial" w:cs="Arial"/>
          <w:b/>
          <w:bCs/>
        </w:rPr>
      </w:pPr>
      <w:r w:rsidRPr="00A84D5B">
        <w:rPr>
          <w:rFonts w:ascii="Arial" w:hAnsi="Arial" w:cs="Arial"/>
          <w:b/>
          <w:bCs/>
        </w:rPr>
        <w:t>Discussion</w:t>
      </w:r>
    </w:p>
    <w:p w14:paraId="51A8E417" w14:textId="77777777" w:rsidR="009B587B" w:rsidRDefault="009B587B" w:rsidP="009B587B">
      <w:pPr>
        <w:spacing w:after="0" w:line="360" w:lineRule="auto"/>
        <w:rPr>
          <w:rFonts w:ascii="Arial" w:hAnsi="Arial" w:cs="Arial"/>
        </w:rPr>
      </w:pPr>
      <w:r w:rsidRPr="009B587B">
        <w:rPr>
          <w:rFonts w:ascii="Arial" w:hAnsi="Arial" w:cs="Arial"/>
        </w:rPr>
        <w:t xml:space="preserve">The models' performances differed, with Random Forest exhibiting the lowest accuracy at 93.56% and Naïve Bayes the greatest at 96.49%. The reasons for this variation in performance may be traced back to </w:t>
      </w:r>
      <w:proofErr w:type="gramStart"/>
      <w:r w:rsidRPr="009B587B">
        <w:rPr>
          <w:rFonts w:ascii="Arial" w:hAnsi="Arial" w:cs="Arial"/>
        </w:rPr>
        <w:t>a number of</w:t>
      </w:r>
      <w:proofErr w:type="gramEnd"/>
      <w:r w:rsidRPr="009B587B">
        <w:rPr>
          <w:rFonts w:ascii="Arial" w:hAnsi="Arial" w:cs="Arial"/>
        </w:rPr>
        <w:t xml:space="preserve"> inherent aspects of how each model handles the properties of the data and how sophisticated their algorithms are.</w:t>
      </w:r>
    </w:p>
    <w:p w14:paraId="696E1DE8" w14:textId="77777777" w:rsidR="009B587B" w:rsidRDefault="009B587B" w:rsidP="009B587B">
      <w:pPr>
        <w:spacing w:after="0" w:line="360" w:lineRule="auto"/>
        <w:rPr>
          <w:rFonts w:ascii="Arial" w:hAnsi="Arial" w:cs="Arial"/>
        </w:rPr>
      </w:pPr>
    </w:p>
    <w:p w14:paraId="075B0F49" w14:textId="2950267F" w:rsidR="009B587B" w:rsidRDefault="009B587B" w:rsidP="009B587B">
      <w:pPr>
        <w:pStyle w:val="ListParagraph"/>
        <w:numPr>
          <w:ilvl w:val="0"/>
          <w:numId w:val="4"/>
        </w:numPr>
        <w:spacing w:after="0" w:line="360" w:lineRule="auto"/>
        <w:rPr>
          <w:rFonts w:ascii="Arial" w:hAnsi="Arial" w:cs="Arial"/>
        </w:rPr>
      </w:pPr>
      <w:r w:rsidRPr="009B587B">
        <w:rPr>
          <w:rFonts w:ascii="Arial" w:hAnsi="Arial" w:cs="Arial"/>
          <w:b/>
          <w:bCs/>
        </w:rPr>
        <w:t>Naïve Bayes</w:t>
      </w:r>
      <w:r w:rsidRPr="009B587B">
        <w:rPr>
          <w:rFonts w:ascii="Arial" w:hAnsi="Arial" w:cs="Arial"/>
        </w:rPr>
        <w:t xml:space="preserve"> performed well, probably because of its efficiency in binary classification tasks and its assumption of feature independence, which seemed to work well with this dataset despite the real interdependencies.</w:t>
      </w:r>
    </w:p>
    <w:p w14:paraId="24A4F877" w14:textId="6EC48D23" w:rsidR="009B587B" w:rsidRDefault="009B587B" w:rsidP="009B587B">
      <w:pPr>
        <w:pStyle w:val="ListParagraph"/>
        <w:numPr>
          <w:ilvl w:val="0"/>
          <w:numId w:val="4"/>
        </w:numPr>
        <w:spacing w:after="0" w:line="360" w:lineRule="auto"/>
        <w:rPr>
          <w:rFonts w:ascii="Arial" w:hAnsi="Arial" w:cs="Arial"/>
        </w:rPr>
      </w:pPr>
      <w:proofErr w:type="spellStart"/>
      <w:r w:rsidRPr="009B587B">
        <w:rPr>
          <w:rFonts w:ascii="Arial" w:hAnsi="Arial" w:cs="Arial"/>
          <w:b/>
          <w:bCs/>
        </w:rPr>
        <w:t>XGBoost</w:t>
      </w:r>
      <w:proofErr w:type="spellEnd"/>
      <w:r w:rsidRPr="009B587B">
        <w:rPr>
          <w:rFonts w:ascii="Arial" w:hAnsi="Arial" w:cs="Arial"/>
        </w:rPr>
        <w:t xml:space="preserve">, </w:t>
      </w:r>
      <w:r w:rsidRPr="009B587B">
        <w:rPr>
          <w:rFonts w:ascii="Arial" w:hAnsi="Arial" w:cs="Arial"/>
          <w:b/>
          <w:bCs/>
        </w:rPr>
        <w:t>SVM (Linear)</w:t>
      </w:r>
      <w:r w:rsidRPr="009B587B">
        <w:rPr>
          <w:rFonts w:ascii="Arial" w:hAnsi="Arial" w:cs="Arial"/>
        </w:rPr>
        <w:t xml:space="preserve">, and </w:t>
      </w:r>
      <w:r w:rsidRPr="009B587B">
        <w:rPr>
          <w:rFonts w:ascii="Arial" w:hAnsi="Arial" w:cs="Arial"/>
          <w:b/>
          <w:bCs/>
        </w:rPr>
        <w:t>Logistic Regression</w:t>
      </w:r>
      <w:r w:rsidRPr="009B587B">
        <w:rPr>
          <w:rFonts w:ascii="Arial" w:hAnsi="Arial" w:cs="Arial"/>
        </w:rPr>
        <w:t xml:space="preserve"> all reported accuracy rates of 95.32%. The robustness of these models in drawing linear decision boundaries makes them appropriate for the dataset's apparent linear separability.</w:t>
      </w:r>
    </w:p>
    <w:p w14:paraId="6CF4A99A" w14:textId="4404EFA6" w:rsidR="009B587B" w:rsidRDefault="009B587B" w:rsidP="009B587B">
      <w:pPr>
        <w:pStyle w:val="ListParagraph"/>
        <w:numPr>
          <w:ilvl w:val="0"/>
          <w:numId w:val="4"/>
        </w:numPr>
        <w:spacing w:after="0" w:line="360" w:lineRule="auto"/>
        <w:rPr>
          <w:rFonts w:ascii="Arial" w:hAnsi="Arial" w:cs="Arial"/>
        </w:rPr>
      </w:pPr>
      <w:r w:rsidRPr="009B587B">
        <w:rPr>
          <w:rFonts w:ascii="Arial" w:hAnsi="Arial" w:cs="Arial"/>
        </w:rPr>
        <w:lastRenderedPageBreak/>
        <w:t xml:space="preserve">Given that </w:t>
      </w:r>
      <w:r w:rsidRPr="009B587B">
        <w:rPr>
          <w:rFonts w:ascii="Arial" w:hAnsi="Arial" w:cs="Arial"/>
          <w:b/>
          <w:bCs/>
        </w:rPr>
        <w:t>SVM (RBF)</w:t>
      </w:r>
      <w:r w:rsidRPr="009B587B">
        <w:rPr>
          <w:rFonts w:ascii="Arial" w:hAnsi="Arial" w:cs="Arial"/>
        </w:rPr>
        <w:t xml:space="preserve"> and </w:t>
      </w:r>
      <w:r w:rsidRPr="009B587B">
        <w:rPr>
          <w:rFonts w:ascii="Arial" w:hAnsi="Arial" w:cs="Arial"/>
          <w:b/>
          <w:bCs/>
        </w:rPr>
        <w:t>KNN (k=5)</w:t>
      </w:r>
      <w:r w:rsidRPr="009B587B">
        <w:rPr>
          <w:rFonts w:ascii="Arial" w:hAnsi="Arial" w:cs="Arial"/>
        </w:rPr>
        <w:t xml:space="preserve"> both have accuracy rates of 94.73%, it is possible that noise and outliers had a minor impact due to their reliance on radial basis functions and neighbor closeness, which might cause overfitting.</w:t>
      </w:r>
    </w:p>
    <w:p w14:paraId="6C850F54" w14:textId="5E51B18D" w:rsidR="009B587B" w:rsidRDefault="009B587B" w:rsidP="009B587B">
      <w:pPr>
        <w:pStyle w:val="ListParagraph"/>
        <w:numPr>
          <w:ilvl w:val="0"/>
          <w:numId w:val="4"/>
        </w:numPr>
        <w:spacing w:after="0" w:line="360" w:lineRule="auto"/>
        <w:rPr>
          <w:rFonts w:ascii="Arial" w:hAnsi="Arial" w:cs="Arial"/>
        </w:rPr>
      </w:pPr>
      <w:r w:rsidRPr="009B587B">
        <w:rPr>
          <w:rFonts w:ascii="Arial" w:hAnsi="Arial" w:cs="Arial"/>
        </w:rPr>
        <w:t xml:space="preserve">The results from </w:t>
      </w:r>
      <w:r w:rsidRPr="009B587B">
        <w:rPr>
          <w:rFonts w:ascii="Arial" w:hAnsi="Arial" w:cs="Arial"/>
          <w:b/>
          <w:bCs/>
        </w:rPr>
        <w:t>Decision Tree</w:t>
      </w:r>
      <w:r w:rsidRPr="009B587B">
        <w:rPr>
          <w:rFonts w:ascii="Arial" w:hAnsi="Arial" w:cs="Arial"/>
        </w:rPr>
        <w:t xml:space="preserve"> and </w:t>
      </w:r>
      <w:r w:rsidRPr="009B587B">
        <w:rPr>
          <w:rFonts w:ascii="Arial" w:hAnsi="Arial" w:cs="Arial"/>
          <w:b/>
          <w:bCs/>
        </w:rPr>
        <w:t>Random Forest</w:t>
      </w:r>
      <w:r w:rsidRPr="009B587B">
        <w:rPr>
          <w:rFonts w:ascii="Arial" w:hAnsi="Arial" w:cs="Arial"/>
        </w:rPr>
        <w:t xml:space="preserve"> were not very impressive, which could be attributed to their distinct overfitting and underfitting tendencies. Without adjustment, the decision tree's simplicity and the forest's randomness might not be able to adequately capture the dataset's complexity or patterns without overfitting to noise.</w:t>
      </w:r>
    </w:p>
    <w:p w14:paraId="7FCF5810" w14:textId="77777777" w:rsidR="009B587B" w:rsidRDefault="009B587B" w:rsidP="009B587B">
      <w:pPr>
        <w:pStyle w:val="ListParagraph"/>
        <w:spacing w:after="0" w:line="360" w:lineRule="auto"/>
        <w:rPr>
          <w:rFonts w:ascii="Arial" w:hAnsi="Arial" w:cs="Arial"/>
        </w:rPr>
      </w:pPr>
    </w:p>
    <w:p w14:paraId="0C84C838" w14:textId="156CBBD6" w:rsidR="009B587B" w:rsidRPr="009B587B" w:rsidRDefault="009B587B" w:rsidP="009B587B">
      <w:pPr>
        <w:pStyle w:val="ListParagraph"/>
        <w:spacing w:after="0" w:line="360" w:lineRule="auto"/>
        <w:ind w:left="0"/>
        <w:rPr>
          <w:rFonts w:ascii="Arial" w:hAnsi="Arial" w:cs="Arial"/>
          <w:b/>
          <w:bCs/>
        </w:rPr>
      </w:pPr>
      <w:r w:rsidRPr="009B587B">
        <w:rPr>
          <w:rFonts w:ascii="Arial" w:hAnsi="Arial" w:cs="Arial"/>
          <w:b/>
          <w:bCs/>
        </w:rPr>
        <w:t>Error Analysis</w:t>
      </w:r>
    </w:p>
    <w:p w14:paraId="4D3A6076" w14:textId="5D01C7E9" w:rsidR="009B587B" w:rsidRDefault="009B587B" w:rsidP="009B587B">
      <w:pPr>
        <w:pStyle w:val="ListParagraph"/>
        <w:spacing w:after="0" w:line="360" w:lineRule="auto"/>
        <w:ind w:left="0"/>
        <w:rPr>
          <w:rFonts w:ascii="Arial" w:hAnsi="Arial" w:cs="Arial"/>
        </w:rPr>
      </w:pPr>
      <w:r w:rsidRPr="009B587B">
        <w:rPr>
          <w:rFonts w:ascii="Arial" w:hAnsi="Arial" w:cs="Arial"/>
        </w:rPr>
        <w:t>The models' sensitivity and specificity are demonstrated by the false positives and false negatives that were noted for each model. Despite their high accuracy, models such as Naïve Bayes exhibited a propensity towards increased false positives, suggesting that they may have been overly sensitive in identifying instances as malignant.</w:t>
      </w:r>
    </w:p>
    <w:p w14:paraId="5B59E099" w14:textId="77777777" w:rsidR="009B587B" w:rsidRPr="009B587B" w:rsidRDefault="009B587B" w:rsidP="009B587B">
      <w:pPr>
        <w:pStyle w:val="ListParagraph"/>
        <w:spacing w:after="0" w:line="360" w:lineRule="auto"/>
        <w:ind w:left="0"/>
        <w:rPr>
          <w:rFonts w:ascii="Arial" w:hAnsi="Arial" w:cs="Arial"/>
        </w:rPr>
      </w:pPr>
    </w:p>
    <w:p w14:paraId="685240B5" w14:textId="77777777" w:rsidR="009B587B" w:rsidRDefault="00A84D5B" w:rsidP="009B587B">
      <w:pPr>
        <w:spacing w:after="0" w:line="360" w:lineRule="auto"/>
        <w:rPr>
          <w:rFonts w:ascii="Arial" w:hAnsi="Arial" w:cs="Arial"/>
          <w:b/>
          <w:bCs/>
        </w:rPr>
      </w:pPr>
      <w:r w:rsidRPr="00A84D5B">
        <w:rPr>
          <w:rFonts w:ascii="Arial" w:hAnsi="Arial" w:cs="Arial"/>
          <w:b/>
          <w:bCs/>
        </w:rPr>
        <w:t>Conclusion</w:t>
      </w:r>
    </w:p>
    <w:p w14:paraId="62BAB262" w14:textId="3FB39B1B" w:rsidR="009B587B" w:rsidRDefault="009B587B" w:rsidP="009B587B">
      <w:pPr>
        <w:spacing w:after="0" w:line="360" w:lineRule="auto"/>
        <w:rPr>
          <w:rFonts w:ascii="Arial" w:hAnsi="Arial" w:cs="Arial"/>
        </w:rPr>
      </w:pPr>
      <w:r w:rsidRPr="009B587B">
        <w:rPr>
          <w:rFonts w:ascii="Arial" w:hAnsi="Arial" w:cs="Arial"/>
        </w:rPr>
        <w:t xml:space="preserve">This comprehensive comparison reveals which models perform better both qualitatively and statistically by examining how they manage prediction errors. For this dataset, </w:t>
      </w:r>
      <w:proofErr w:type="spellStart"/>
      <w:r w:rsidRPr="009B587B">
        <w:rPr>
          <w:rFonts w:ascii="Arial" w:hAnsi="Arial" w:cs="Arial"/>
        </w:rPr>
        <w:t>XGBoost</w:t>
      </w:r>
      <w:proofErr w:type="spellEnd"/>
      <w:r w:rsidRPr="009B587B">
        <w:rPr>
          <w:rFonts w:ascii="Arial" w:hAnsi="Arial" w:cs="Arial"/>
        </w:rPr>
        <w:t xml:space="preserve"> and Logistic Regression demonstrated a reasonable trade-off between sensitivity and specificity, making them appropriate options. The clinical cost of false positives vs false negatives, however, may influence the model selection. To further improve model accuracy and lessen potential biases, future research may investigate feature selection strategies, ensemble methods, and parameter tuning.</w:t>
      </w:r>
    </w:p>
    <w:p w14:paraId="44397037" w14:textId="77777777" w:rsidR="009B587B" w:rsidRPr="009B587B" w:rsidRDefault="009B587B" w:rsidP="009B587B">
      <w:pPr>
        <w:spacing w:after="0" w:line="360" w:lineRule="auto"/>
        <w:rPr>
          <w:rFonts w:ascii="Arial" w:hAnsi="Arial" w:cs="Arial"/>
          <w:b/>
          <w:bCs/>
        </w:rPr>
      </w:pPr>
    </w:p>
    <w:p w14:paraId="699F300C" w14:textId="11617463" w:rsidR="00A84D5B" w:rsidRPr="00A84D5B" w:rsidRDefault="00A84D5B" w:rsidP="009B587B">
      <w:pPr>
        <w:spacing w:after="0" w:line="360" w:lineRule="auto"/>
        <w:rPr>
          <w:rFonts w:ascii="Arial" w:hAnsi="Arial" w:cs="Arial"/>
          <w:b/>
          <w:bCs/>
        </w:rPr>
      </w:pPr>
      <w:r w:rsidRPr="00A84D5B">
        <w:rPr>
          <w:rFonts w:ascii="Arial" w:hAnsi="Arial" w:cs="Arial"/>
          <w:b/>
          <w:bCs/>
        </w:rPr>
        <w:t>References</w:t>
      </w:r>
    </w:p>
    <w:p w14:paraId="1B032B2E" w14:textId="4F617D51" w:rsidR="00A84D5B" w:rsidRDefault="00A84D5B" w:rsidP="009B587B">
      <w:pPr>
        <w:numPr>
          <w:ilvl w:val="0"/>
          <w:numId w:val="1"/>
        </w:numPr>
        <w:spacing w:after="0" w:line="360" w:lineRule="auto"/>
        <w:rPr>
          <w:rFonts w:ascii="Arial" w:hAnsi="Arial" w:cs="Arial"/>
        </w:rPr>
      </w:pPr>
      <w:r w:rsidRPr="00A84D5B">
        <w:rPr>
          <w:rFonts w:ascii="Arial" w:hAnsi="Arial" w:cs="Arial"/>
        </w:rPr>
        <w:t>Dua, D. and Graff, C. (2019). UCI Machine Learning Repository [</w:t>
      </w:r>
      <w:hyperlink r:id="rId5" w:tgtFrame="_new" w:history="1">
        <w:r w:rsidRPr="00A84D5B">
          <w:rPr>
            <w:rStyle w:val="Hyperlink"/>
            <w:rFonts w:ascii="Arial" w:hAnsi="Arial" w:cs="Arial"/>
          </w:rPr>
          <w:t>https://archive.ics.uci.edu/ml/datasets/breast+cancer+wisconsin+(original)</w:t>
        </w:r>
      </w:hyperlink>
      <w:r w:rsidRPr="00A84D5B">
        <w:rPr>
          <w:rFonts w:ascii="Arial" w:hAnsi="Arial" w:cs="Arial"/>
        </w:rPr>
        <w:t>Irvine, CA: University of California, School of Information and Computer Science.</w:t>
      </w:r>
    </w:p>
    <w:p w14:paraId="1D9822FD" w14:textId="77777777" w:rsidR="009B587B" w:rsidRPr="00A84D5B" w:rsidRDefault="009B587B" w:rsidP="009B587B">
      <w:pPr>
        <w:spacing w:after="0" w:line="360" w:lineRule="auto"/>
        <w:ind w:left="720"/>
        <w:rPr>
          <w:rFonts w:ascii="Arial" w:hAnsi="Arial" w:cs="Arial"/>
        </w:rPr>
      </w:pPr>
    </w:p>
    <w:p w14:paraId="639C4FFC" w14:textId="77777777" w:rsidR="00A84D5B" w:rsidRPr="00365DCC" w:rsidRDefault="00A84D5B" w:rsidP="009B587B">
      <w:pPr>
        <w:spacing w:after="0" w:line="360" w:lineRule="auto"/>
        <w:rPr>
          <w:rFonts w:ascii="Arial" w:hAnsi="Arial" w:cs="Arial"/>
          <w:b/>
          <w:bCs/>
        </w:rPr>
      </w:pPr>
      <w:r w:rsidRPr="00365DCC">
        <w:rPr>
          <w:rFonts w:ascii="Arial" w:hAnsi="Arial" w:cs="Arial"/>
          <w:b/>
          <w:bCs/>
        </w:rPr>
        <w:t>Appendix</w:t>
      </w:r>
    </w:p>
    <w:p w14:paraId="7EB5734D" w14:textId="37ADDEF6" w:rsidR="00A84D5B" w:rsidRPr="00365DCC" w:rsidRDefault="00A84D5B" w:rsidP="009B587B">
      <w:pPr>
        <w:numPr>
          <w:ilvl w:val="0"/>
          <w:numId w:val="2"/>
        </w:numPr>
        <w:spacing w:after="0" w:line="360" w:lineRule="auto"/>
        <w:rPr>
          <w:rFonts w:ascii="Arial" w:hAnsi="Arial" w:cs="Arial"/>
        </w:rPr>
      </w:pPr>
      <w:r w:rsidRPr="00365DCC">
        <w:rPr>
          <w:rFonts w:ascii="Arial" w:hAnsi="Arial" w:cs="Arial"/>
        </w:rPr>
        <w:t xml:space="preserve">GitHub Repository: </w:t>
      </w:r>
      <w:hyperlink r:id="rId6" w:tgtFrame="_new" w:history="1">
        <w:proofErr w:type="spellStart"/>
        <w:r w:rsidR="00365DCC" w:rsidRPr="00365DCC">
          <w:rPr>
            <w:rStyle w:val="Hyperlink"/>
            <w:rFonts w:ascii="Arial" w:hAnsi="Arial" w:cs="Arial"/>
          </w:rPr>
          <w:t>Breast_Cancer_Classification</w:t>
        </w:r>
        <w:proofErr w:type="spellEnd"/>
      </w:hyperlink>
    </w:p>
    <w:p w14:paraId="6C04C666" w14:textId="77777777" w:rsidR="00A84D5B" w:rsidRPr="00A84D5B" w:rsidRDefault="00A84D5B" w:rsidP="009B587B">
      <w:pPr>
        <w:spacing w:after="0" w:line="360" w:lineRule="auto"/>
        <w:rPr>
          <w:rFonts w:ascii="Arial" w:hAnsi="Arial" w:cs="Arial"/>
        </w:rPr>
      </w:pPr>
    </w:p>
    <w:sectPr w:rsidR="00A84D5B" w:rsidRPr="00A8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D40C2"/>
    <w:multiLevelType w:val="multilevel"/>
    <w:tmpl w:val="39A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FA0B23"/>
    <w:multiLevelType w:val="multilevel"/>
    <w:tmpl w:val="DFA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204140"/>
    <w:multiLevelType w:val="multilevel"/>
    <w:tmpl w:val="C88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576237"/>
    <w:multiLevelType w:val="hybridMultilevel"/>
    <w:tmpl w:val="371A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809005">
    <w:abstractNumId w:val="1"/>
  </w:num>
  <w:num w:numId="2" w16cid:durableId="1573389777">
    <w:abstractNumId w:val="2"/>
  </w:num>
  <w:num w:numId="3" w16cid:durableId="1013072489">
    <w:abstractNumId w:val="0"/>
  </w:num>
  <w:num w:numId="4" w16cid:durableId="2096171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83"/>
    <w:rsid w:val="00113C83"/>
    <w:rsid w:val="0019243F"/>
    <w:rsid w:val="00365DCC"/>
    <w:rsid w:val="003B61F8"/>
    <w:rsid w:val="00461E8F"/>
    <w:rsid w:val="004E6881"/>
    <w:rsid w:val="00732857"/>
    <w:rsid w:val="009B587B"/>
    <w:rsid w:val="009E2CB6"/>
    <w:rsid w:val="00A84D5B"/>
    <w:rsid w:val="00C61F48"/>
    <w:rsid w:val="00C86284"/>
    <w:rsid w:val="00E70887"/>
    <w:rsid w:val="00F73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A031"/>
  <w15:chartTrackingRefBased/>
  <w15:docId w15:val="{A6E7771B-DAB3-4119-A063-0CF78DA5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87"/>
  </w:style>
  <w:style w:type="paragraph" w:styleId="Heading1">
    <w:name w:val="heading 1"/>
    <w:basedOn w:val="Normal"/>
    <w:next w:val="Normal"/>
    <w:link w:val="Heading1Char"/>
    <w:uiPriority w:val="9"/>
    <w:qFormat/>
    <w:rsid w:val="00113C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13C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113C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13C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13C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13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13C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13C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13C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13C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13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C83"/>
    <w:rPr>
      <w:rFonts w:eastAsiaTheme="majorEastAsia" w:cstheme="majorBidi"/>
      <w:color w:val="272727" w:themeColor="text1" w:themeTint="D8"/>
    </w:rPr>
  </w:style>
  <w:style w:type="paragraph" w:styleId="Title">
    <w:name w:val="Title"/>
    <w:basedOn w:val="Normal"/>
    <w:next w:val="Normal"/>
    <w:link w:val="TitleChar"/>
    <w:uiPriority w:val="10"/>
    <w:qFormat/>
    <w:rsid w:val="00113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C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C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3C83"/>
    <w:rPr>
      <w:i/>
      <w:iCs/>
      <w:color w:val="404040" w:themeColor="text1" w:themeTint="BF"/>
    </w:rPr>
  </w:style>
  <w:style w:type="paragraph" w:styleId="ListParagraph">
    <w:name w:val="List Paragraph"/>
    <w:basedOn w:val="Normal"/>
    <w:uiPriority w:val="34"/>
    <w:qFormat/>
    <w:rsid w:val="00113C83"/>
    <w:pPr>
      <w:ind w:left="720"/>
      <w:contextualSpacing/>
    </w:pPr>
  </w:style>
  <w:style w:type="character" w:styleId="IntenseEmphasis">
    <w:name w:val="Intense Emphasis"/>
    <w:basedOn w:val="DefaultParagraphFont"/>
    <w:uiPriority w:val="21"/>
    <w:qFormat/>
    <w:rsid w:val="00113C83"/>
    <w:rPr>
      <w:i/>
      <w:iCs/>
      <w:color w:val="365F91" w:themeColor="accent1" w:themeShade="BF"/>
    </w:rPr>
  </w:style>
  <w:style w:type="paragraph" w:styleId="IntenseQuote">
    <w:name w:val="Intense Quote"/>
    <w:basedOn w:val="Normal"/>
    <w:next w:val="Normal"/>
    <w:link w:val="IntenseQuoteChar"/>
    <w:uiPriority w:val="30"/>
    <w:qFormat/>
    <w:rsid w:val="00113C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13C83"/>
    <w:rPr>
      <w:i/>
      <w:iCs/>
      <w:color w:val="365F91" w:themeColor="accent1" w:themeShade="BF"/>
    </w:rPr>
  </w:style>
  <w:style w:type="character" w:styleId="IntenseReference">
    <w:name w:val="Intense Reference"/>
    <w:basedOn w:val="DefaultParagraphFont"/>
    <w:uiPriority w:val="32"/>
    <w:qFormat/>
    <w:rsid w:val="00113C83"/>
    <w:rPr>
      <w:b/>
      <w:bCs/>
      <w:smallCaps/>
      <w:color w:val="365F91" w:themeColor="accent1" w:themeShade="BF"/>
      <w:spacing w:val="5"/>
    </w:rPr>
  </w:style>
  <w:style w:type="character" w:styleId="Strong">
    <w:name w:val="Strong"/>
    <w:basedOn w:val="DefaultParagraphFont"/>
    <w:uiPriority w:val="22"/>
    <w:qFormat/>
    <w:rsid w:val="00113C83"/>
    <w:rPr>
      <w:b/>
      <w:bCs/>
    </w:rPr>
  </w:style>
  <w:style w:type="table" w:styleId="TableGrid">
    <w:name w:val="Table Grid"/>
    <w:basedOn w:val="TableNormal"/>
    <w:uiPriority w:val="59"/>
    <w:rsid w:val="00A84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D5B"/>
    <w:rPr>
      <w:color w:val="0000FF" w:themeColor="hyperlink"/>
      <w:u w:val="single"/>
    </w:rPr>
  </w:style>
  <w:style w:type="character" w:styleId="UnresolvedMention">
    <w:name w:val="Unresolved Mention"/>
    <w:basedOn w:val="DefaultParagraphFont"/>
    <w:uiPriority w:val="99"/>
    <w:semiHidden/>
    <w:unhideWhenUsed/>
    <w:rsid w:val="00A84D5B"/>
    <w:rPr>
      <w:color w:val="605E5C"/>
      <w:shd w:val="clear" w:color="auto" w:fill="E1DFDD"/>
    </w:rPr>
  </w:style>
  <w:style w:type="character" w:styleId="FollowedHyperlink">
    <w:name w:val="FollowedHyperlink"/>
    <w:basedOn w:val="DefaultParagraphFont"/>
    <w:uiPriority w:val="99"/>
    <w:semiHidden/>
    <w:unhideWhenUsed/>
    <w:rsid w:val="00A84D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3748">
      <w:bodyDiv w:val="1"/>
      <w:marLeft w:val="0"/>
      <w:marRight w:val="0"/>
      <w:marTop w:val="0"/>
      <w:marBottom w:val="0"/>
      <w:divBdr>
        <w:top w:val="none" w:sz="0" w:space="0" w:color="auto"/>
        <w:left w:val="none" w:sz="0" w:space="0" w:color="auto"/>
        <w:bottom w:val="none" w:sz="0" w:space="0" w:color="auto"/>
        <w:right w:val="none" w:sz="0" w:space="0" w:color="auto"/>
      </w:divBdr>
    </w:div>
    <w:div w:id="149830224">
      <w:bodyDiv w:val="1"/>
      <w:marLeft w:val="0"/>
      <w:marRight w:val="0"/>
      <w:marTop w:val="0"/>
      <w:marBottom w:val="0"/>
      <w:divBdr>
        <w:top w:val="none" w:sz="0" w:space="0" w:color="auto"/>
        <w:left w:val="none" w:sz="0" w:space="0" w:color="auto"/>
        <w:bottom w:val="none" w:sz="0" w:space="0" w:color="auto"/>
        <w:right w:val="none" w:sz="0" w:space="0" w:color="auto"/>
      </w:divBdr>
    </w:div>
    <w:div w:id="155801589">
      <w:bodyDiv w:val="1"/>
      <w:marLeft w:val="0"/>
      <w:marRight w:val="0"/>
      <w:marTop w:val="0"/>
      <w:marBottom w:val="0"/>
      <w:divBdr>
        <w:top w:val="none" w:sz="0" w:space="0" w:color="auto"/>
        <w:left w:val="none" w:sz="0" w:space="0" w:color="auto"/>
        <w:bottom w:val="none" w:sz="0" w:space="0" w:color="auto"/>
        <w:right w:val="none" w:sz="0" w:space="0" w:color="auto"/>
      </w:divBdr>
    </w:div>
    <w:div w:id="361633170">
      <w:bodyDiv w:val="1"/>
      <w:marLeft w:val="0"/>
      <w:marRight w:val="0"/>
      <w:marTop w:val="0"/>
      <w:marBottom w:val="0"/>
      <w:divBdr>
        <w:top w:val="none" w:sz="0" w:space="0" w:color="auto"/>
        <w:left w:val="none" w:sz="0" w:space="0" w:color="auto"/>
        <w:bottom w:val="none" w:sz="0" w:space="0" w:color="auto"/>
        <w:right w:val="none" w:sz="0" w:space="0" w:color="auto"/>
      </w:divBdr>
    </w:div>
    <w:div w:id="527450511">
      <w:bodyDiv w:val="1"/>
      <w:marLeft w:val="0"/>
      <w:marRight w:val="0"/>
      <w:marTop w:val="0"/>
      <w:marBottom w:val="0"/>
      <w:divBdr>
        <w:top w:val="none" w:sz="0" w:space="0" w:color="auto"/>
        <w:left w:val="none" w:sz="0" w:space="0" w:color="auto"/>
        <w:bottom w:val="none" w:sz="0" w:space="0" w:color="auto"/>
        <w:right w:val="none" w:sz="0" w:space="0" w:color="auto"/>
      </w:divBdr>
      <w:divsChild>
        <w:div w:id="1835756342">
          <w:marLeft w:val="0"/>
          <w:marRight w:val="0"/>
          <w:marTop w:val="0"/>
          <w:marBottom w:val="0"/>
          <w:divBdr>
            <w:top w:val="none" w:sz="0" w:space="0" w:color="auto"/>
            <w:left w:val="none" w:sz="0" w:space="0" w:color="auto"/>
            <w:bottom w:val="none" w:sz="0" w:space="0" w:color="auto"/>
            <w:right w:val="none" w:sz="0" w:space="0" w:color="auto"/>
          </w:divBdr>
        </w:div>
      </w:divsChild>
    </w:div>
    <w:div w:id="598955172">
      <w:bodyDiv w:val="1"/>
      <w:marLeft w:val="0"/>
      <w:marRight w:val="0"/>
      <w:marTop w:val="0"/>
      <w:marBottom w:val="0"/>
      <w:divBdr>
        <w:top w:val="none" w:sz="0" w:space="0" w:color="auto"/>
        <w:left w:val="none" w:sz="0" w:space="0" w:color="auto"/>
        <w:bottom w:val="none" w:sz="0" w:space="0" w:color="auto"/>
        <w:right w:val="none" w:sz="0" w:space="0" w:color="auto"/>
      </w:divBdr>
    </w:div>
    <w:div w:id="711659481">
      <w:bodyDiv w:val="1"/>
      <w:marLeft w:val="0"/>
      <w:marRight w:val="0"/>
      <w:marTop w:val="0"/>
      <w:marBottom w:val="0"/>
      <w:divBdr>
        <w:top w:val="none" w:sz="0" w:space="0" w:color="auto"/>
        <w:left w:val="none" w:sz="0" w:space="0" w:color="auto"/>
        <w:bottom w:val="none" w:sz="0" w:space="0" w:color="auto"/>
        <w:right w:val="none" w:sz="0" w:space="0" w:color="auto"/>
      </w:divBdr>
    </w:div>
    <w:div w:id="742414468">
      <w:bodyDiv w:val="1"/>
      <w:marLeft w:val="0"/>
      <w:marRight w:val="0"/>
      <w:marTop w:val="0"/>
      <w:marBottom w:val="0"/>
      <w:divBdr>
        <w:top w:val="none" w:sz="0" w:space="0" w:color="auto"/>
        <w:left w:val="none" w:sz="0" w:space="0" w:color="auto"/>
        <w:bottom w:val="none" w:sz="0" w:space="0" w:color="auto"/>
        <w:right w:val="none" w:sz="0" w:space="0" w:color="auto"/>
      </w:divBdr>
    </w:div>
    <w:div w:id="851258934">
      <w:bodyDiv w:val="1"/>
      <w:marLeft w:val="0"/>
      <w:marRight w:val="0"/>
      <w:marTop w:val="0"/>
      <w:marBottom w:val="0"/>
      <w:divBdr>
        <w:top w:val="none" w:sz="0" w:space="0" w:color="auto"/>
        <w:left w:val="none" w:sz="0" w:space="0" w:color="auto"/>
        <w:bottom w:val="none" w:sz="0" w:space="0" w:color="auto"/>
        <w:right w:val="none" w:sz="0" w:space="0" w:color="auto"/>
      </w:divBdr>
    </w:div>
    <w:div w:id="859589305">
      <w:bodyDiv w:val="1"/>
      <w:marLeft w:val="0"/>
      <w:marRight w:val="0"/>
      <w:marTop w:val="0"/>
      <w:marBottom w:val="0"/>
      <w:divBdr>
        <w:top w:val="none" w:sz="0" w:space="0" w:color="auto"/>
        <w:left w:val="none" w:sz="0" w:space="0" w:color="auto"/>
        <w:bottom w:val="none" w:sz="0" w:space="0" w:color="auto"/>
        <w:right w:val="none" w:sz="0" w:space="0" w:color="auto"/>
      </w:divBdr>
    </w:div>
    <w:div w:id="927813128">
      <w:bodyDiv w:val="1"/>
      <w:marLeft w:val="0"/>
      <w:marRight w:val="0"/>
      <w:marTop w:val="0"/>
      <w:marBottom w:val="0"/>
      <w:divBdr>
        <w:top w:val="none" w:sz="0" w:space="0" w:color="auto"/>
        <w:left w:val="none" w:sz="0" w:space="0" w:color="auto"/>
        <w:bottom w:val="none" w:sz="0" w:space="0" w:color="auto"/>
        <w:right w:val="none" w:sz="0" w:space="0" w:color="auto"/>
      </w:divBdr>
    </w:div>
    <w:div w:id="1085416640">
      <w:bodyDiv w:val="1"/>
      <w:marLeft w:val="0"/>
      <w:marRight w:val="0"/>
      <w:marTop w:val="0"/>
      <w:marBottom w:val="0"/>
      <w:divBdr>
        <w:top w:val="none" w:sz="0" w:space="0" w:color="auto"/>
        <w:left w:val="none" w:sz="0" w:space="0" w:color="auto"/>
        <w:bottom w:val="none" w:sz="0" w:space="0" w:color="auto"/>
        <w:right w:val="none" w:sz="0" w:space="0" w:color="auto"/>
      </w:divBdr>
    </w:div>
    <w:div w:id="1153181302">
      <w:bodyDiv w:val="1"/>
      <w:marLeft w:val="0"/>
      <w:marRight w:val="0"/>
      <w:marTop w:val="0"/>
      <w:marBottom w:val="0"/>
      <w:divBdr>
        <w:top w:val="none" w:sz="0" w:space="0" w:color="auto"/>
        <w:left w:val="none" w:sz="0" w:space="0" w:color="auto"/>
        <w:bottom w:val="none" w:sz="0" w:space="0" w:color="auto"/>
        <w:right w:val="none" w:sz="0" w:space="0" w:color="auto"/>
      </w:divBdr>
    </w:div>
    <w:div w:id="1211844266">
      <w:bodyDiv w:val="1"/>
      <w:marLeft w:val="0"/>
      <w:marRight w:val="0"/>
      <w:marTop w:val="0"/>
      <w:marBottom w:val="0"/>
      <w:divBdr>
        <w:top w:val="none" w:sz="0" w:space="0" w:color="auto"/>
        <w:left w:val="none" w:sz="0" w:space="0" w:color="auto"/>
        <w:bottom w:val="none" w:sz="0" w:space="0" w:color="auto"/>
        <w:right w:val="none" w:sz="0" w:space="0" w:color="auto"/>
      </w:divBdr>
    </w:div>
    <w:div w:id="1347830658">
      <w:bodyDiv w:val="1"/>
      <w:marLeft w:val="0"/>
      <w:marRight w:val="0"/>
      <w:marTop w:val="0"/>
      <w:marBottom w:val="0"/>
      <w:divBdr>
        <w:top w:val="none" w:sz="0" w:space="0" w:color="auto"/>
        <w:left w:val="none" w:sz="0" w:space="0" w:color="auto"/>
        <w:bottom w:val="none" w:sz="0" w:space="0" w:color="auto"/>
        <w:right w:val="none" w:sz="0" w:space="0" w:color="auto"/>
      </w:divBdr>
    </w:div>
    <w:div w:id="1672174562">
      <w:bodyDiv w:val="1"/>
      <w:marLeft w:val="0"/>
      <w:marRight w:val="0"/>
      <w:marTop w:val="0"/>
      <w:marBottom w:val="0"/>
      <w:divBdr>
        <w:top w:val="none" w:sz="0" w:space="0" w:color="auto"/>
        <w:left w:val="none" w:sz="0" w:space="0" w:color="auto"/>
        <w:bottom w:val="none" w:sz="0" w:space="0" w:color="auto"/>
        <w:right w:val="none" w:sz="0" w:space="0" w:color="auto"/>
      </w:divBdr>
      <w:divsChild>
        <w:div w:id="1688218806">
          <w:marLeft w:val="0"/>
          <w:marRight w:val="0"/>
          <w:marTop w:val="0"/>
          <w:marBottom w:val="0"/>
          <w:divBdr>
            <w:top w:val="none" w:sz="0" w:space="0" w:color="auto"/>
            <w:left w:val="none" w:sz="0" w:space="0" w:color="auto"/>
            <w:bottom w:val="none" w:sz="0" w:space="0" w:color="auto"/>
            <w:right w:val="none" w:sz="0" w:space="0" w:color="auto"/>
          </w:divBdr>
          <w:divsChild>
            <w:div w:id="8765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0134">
      <w:bodyDiv w:val="1"/>
      <w:marLeft w:val="0"/>
      <w:marRight w:val="0"/>
      <w:marTop w:val="0"/>
      <w:marBottom w:val="0"/>
      <w:divBdr>
        <w:top w:val="none" w:sz="0" w:space="0" w:color="auto"/>
        <w:left w:val="none" w:sz="0" w:space="0" w:color="auto"/>
        <w:bottom w:val="none" w:sz="0" w:space="0" w:color="auto"/>
        <w:right w:val="none" w:sz="0" w:space="0" w:color="auto"/>
      </w:divBdr>
    </w:div>
    <w:div w:id="1794404359">
      <w:bodyDiv w:val="1"/>
      <w:marLeft w:val="0"/>
      <w:marRight w:val="0"/>
      <w:marTop w:val="0"/>
      <w:marBottom w:val="0"/>
      <w:divBdr>
        <w:top w:val="none" w:sz="0" w:space="0" w:color="auto"/>
        <w:left w:val="none" w:sz="0" w:space="0" w:color="auto"/>
        <w:bottom w:val="none" w:sz="0" w:space="0" w:color="auto"/>
        <w:right w:val="none" w:sz="0" w:space="0" w:color="auto"/>
      </w:divBdr>
    </w:div>
    <w:div w:id="1956792482">
      <w:bodyDiv w:val="1"/>
      <w:marLeft w:val="0"/>
      <w:marRight w:val="0"/>
      <w:marTop w:val="0"/>
      <w:marBottom w:val="0"/>
      <w:divBdr>
        <w:top w:val="none" w:sz="0" w:space="0" w:color="auto"/>
        <w:left w:val="none" w:sz="0" w:space="0" w:color="auto"/>
        <w:bottom w:val="none" w:sz="0" w:space="0" w:color="auto"/>
        <w:right w:val="none" w:sz="0" w:space="0" w:color="auto"/>
      </w:divBdr>
    </w:div>
    <w:div w:id="2047094605">
      <w:bodyDiv w:val="1"/>
      <w:marLeft w:val="0"/>
      <w:marRight w:val="0"/>
      <w:marTop w:val="0"/>
      <w:marBottom w:val="0"/>
      <w:divBdr>
        <w:top w:val="none" w:sz="0" w:space="0" w:color="auto"/>
        <w:left w:val="none" w:sz="0" w:space="0" w:color="auto"/>
        <w:bottom w:val="none" w:sz="0" w:space="0" w:color="auto"/>
        <w:right w:val="none" w:sz="0" w:space="0" w:color="auto"/>
      </w:divBdr>
    </w:div>
    <w:div w:id="208386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leticiagenao/breast_cancer_classification" TargetMode="External"/><Relationship Id="rId5" Type="http://schemas.openxmlformats.org/officeDocument/2006/relationships/hyperlink" Target="https://archive.ics.uci.edu/ml/datasets/breast+cancer+wisconsin+(orig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Genao</dc:creator>
  <cp:keywords/>
  <dc:description/>
  <cp:lastModifiedBy>Leticia Genao</cp:lastModifiedBy>
  <cp:revision>7</cp:revision>
  <dcterms:created xsi:type="dcterms:W3CDTF">2024-05-10T02:30:00Z</dcterms:created>
  <dcterms:modified xsi:type="dcterms:W3CDTF">2024-05-10T17:57:00Z</dcterms:modified>
</cp:coreProperties>
</file>