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83" w:rsidRPr="004240F3" w:rsidRDefault="00CC6B8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Arial"/>
          <w:b/>
          <w:bCs/>
          <w:i/>
          <w:kern w:val="36"/>
          <w:sz w:val="28"/>
          <w:szCs w:val="28"/>
          <w:lang w:eastAsia="pt-BR"/>
        </w:rPr>
      </w:pPr>
      <w:r w:rsidRPr="004240F3">
        <w:rPr>
          <w:rFonts w:eastAsia="Times New Roman" w:cs="Arial"/>
          <w:b/>
          <w:bCs/>
          <w:i/>
          <w:kern w:val="36"/>
          <w:sz w:val="28"/>
          <w:szCs w:val="28"/>
          <w:lang w:eastAsia="pt-BR"/>
        </w:rPr>
        <w:t>Para subir nota no Enade, faculdades oferecem de cursinho a churrascada antiboicote</w:t>
      </w:r>
    </w:p>
    <w:p w:rsidR="00CC6B83" w:rsidRPr="004240F3" w:rsidRDefault="00E03F80" w:rsidP="004240F3">
      <w:pPr>
        <w:spacing w:after="0" w:line="240" w:lineRule="auto"/>
        <w:ind w:left="-851" w:right="-568"/>
        <w:rPr>
          <w:rFonts w:eastAsia="Times New Roman" w:cs="Arial"/>
          <w:sz w:val="28"/>
          <w:szCs w:val="28"/>
          <w:lang w:eastAsia="pt-BR"/>
        </w:rPr>
      </w:pPr>
      <w:r w:rsidRPr="004240F3">
        <w:rPr>
          <w:rFonts w:eastAsia="Times New Roman" w:cs="Arial"/>
          <w:sz w:val="28"/>
          <w:szCs w:val="28"/>
          <w:lang w:eastAsia="pt-BR"/>
        </w:rPr>
        <w:t>SLIDE 1 -</w:t>
      </w:r>
      <w:r w:rsidR="00161526" w:rsidRPr="004240F3">
        <w:rPr>
          <w:rFonts w:eastAsia="Times New Roman" w:cs="Arial"/>
          <w:sz w:val="28"/>
          <w:szCs w:val="28"/>
          <w:lang w:eastAsia="pt-BR"/>
        </w:rPr>
        <w:t xml:space="preserve">Em São Paulo a </w:t>
      </w:r>
      <w:r w:rsidR="00CC6B83" w:rsidRPr="004240F3">
        <w:rPr>
          <w:rFonts w:eastAsia="Times New Roman" w:cs="Arial"/>
          <w:sz w:val="28"/>
          <w:szCs w:val="28"/>
          <w:lang w:eastAsia="pt-BR"/>
        </w:rPr>
        <w:t xml:space="preserve">prova será respondida pelos alunos, mas quem se preocupa são as faculdades - esse é o cenário às vésperas do Enade (antigo provão) 2008, </w:t>
      </w:r>
      <w:r w:rsidR="00CC6B83" w:rsidRPr="004240F3">
        <w:rPr>
          <w:rFonts w:eastAsia="Times New Roman" w:cs="Arial"/>
          <w:sz w:val="28"/>
          <w:szCs w:val="28"/>
          <w:lang w:eastAsia="pt-BR"/>
        </w:rPr>
        <w:br/>
      </w:r>
      <w:r w:rsidR="00CC6B83" w:rsidRPr="004240F3">
        <w:rPr>
          <w:rFonts w:eastAsia="Times New Roman" w:cs="Arial"/>
          <w:sz w:val="28"/>
          <w:szCs w:val="28"/>
          <w:lang w:eastAsia="pt-BR"/>
        </w:rPr>
        <w:br/>
        <w:t>Apesar de a presença no exame ser obrigatória, as questões poderão ser entregues em branco. Um mau desempenho no exame não trará punições para os alunos: o objetivo do MEC é avaliar, com o Enade, a qu</w:t>
      </w:r>
      <w:r w:rsidR="00161526" w:rsidRPr="004240F3">
        <w:rPr>
          <w:rFonts w:eastAsia="Times New Roman" w:cs="Arial"/>
          <w:sz w:val="28"/>
          <w:szCs w:val="28"/>
          <w:lang w:eastAsia="pt-BR"/>
        </w:rPr>
        <w:t>alidade dos cursos superiores.</w:t>
      </w:r>
      <w:r w:rsidR="00161526" w:rsidRPr="004240F3">
        <w:rPr>
          <w:rFonts w:eastAsia="Times New Roman" w:cs="Arial"/>
          <w:sz w:val="28"/>
          <w:szCs w:val="28"/>
          <w:lang w:eastAsia="pt-BR"/>
        </w:rPr>
        <w:br/>
      </w:r>
    </w:p>
    <w:p w:rsidR="00CC6B83" w:rsidRPr="004240F3" w:rsidRDefault="00E03F80" w:rsidP="004240F3">
      <w:pPr>
        <w:spacing w:before="100" w:beforeAutospacing="1" w:after="100" w:afterAutospacing="1" w:line="240" w:lineRule="auto"/>
        <w:ind w:left="-851" w:right="-568"/>
        <w:outlineLvl w:val="2"/>
        <w:rPr>
          <w:rFonts w:eastAsia="Times New Roman" w:cs="Arial"/>
          <w:b/>
          <w:bCs/>
          <w:i/>
          <w:sz w:val="28"/>
          <w:szCs w:val="28"/>
          <w:lang w:eastAsia="pt-BR"/>
        </w:rPr>
      </w:pPr>
      <w:r w:rsidRPr="004240F3">
        <w:rPr>
          <w:rFonts w:eastAsia="Times New Roman" w:cs="Arial"/>
          <w:b/>
          <w:bCs/>
          <w:i/>
          <w:sz w:val="28"/>
          <w:szCs w:val="28"/>
          <w:lang w:eastAsia="pt-BR"/>
        </w:rPr>
        <w:t>SLIDE 2 -</w:t>
      </w:r>
      <w:r w:rsidR="00CC6B83" w:rsidRPr="004240F3">
        <w:rPr>
          <w:rFonts w:eastAsia="Times New Roman" w:cs="Arial"/>
          <w:b/>
          <w:bCs/>
          <w:i/>
          <w:sz w:val="28"/>
          <w:szCs w:val="28"/>
          <w:lang w:eastAsia="pt-BR"/>
        </w:rPr>
        <w:t>Cursinho</w:t>
      </w:r>
    </w:p>
    <w:p w:rsidR="00161526" w:rsidRPr="004240F3" w:rsidRDefault="00CC6B8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Arial"/>
          <w:sz w:val="28"/>
          <w:szCs w:val="28"/>
          <w:lang w:eastAsia="pt-BR"/>
        </w:rPr>
      </w:pPr>
      <w:r w:rsidRPr="004240F3">
        <w:rPr>
          <w:rFonts w:eastAsia="Times New Roman" w:cs="Arial"/>
          <w:sz w:val="28"/>
          <w:szCs w:val="28"/>
          <w:lang w:eastAsia="pt-BR"/>
        </w:rPr>
        <w:t>Outras universidades apostaram em cursinho pré-Enade semanas antes da prova. No Mackenzie, por exemplo, essas duas últimas semanas de aulas do curso de engenharia elétrica foram trocadas por atividades específicas para o Enade. Para atrair os alunos, a participação nas atividades rendeu até 1,5 pontos na média.</w:t>
      </w:r>
      <w:r w:rsidRPr="004240F3">
        <w:rPr>
          <w:rFonts w:eastAsia="Times New Roman" w:cs="Arial"/>
          <w:sz w:val="28"/>
          <w:szCs w:val="28"/>
          <w:lang w:eastAsia="pt-BR"/>
        </w:rPr>
        <w:br/>
      </w:r>
    </w:p>
    <w:p w:rsidR="00161526" w:rsidRPr="004240F3" w:rsidRDefault="00161526" w:rsidP="004240F3">
      <w:pPr>
        <w:spacing w:after="0" w:line="240" w:lineRule="auto"/>
        <w:ind w:left="-851" w:right="-568"/>
        <w:rPr>
          <w:rFonts w:eastAsia="Times New Roman" w:cs="Arial"/>
          <w:sz w:val="28"/>
          <w:szCs w:val="28"/>
          <w:lang w:eastAsia="pt-BR"/>
        </w:rPr>
      </w:pPr>
      <w:r w:rsidRPr="004240F3">
        <w:rPr>
          <w:rFonts w:eastAsia="Times New Roman" w:cs="Arial"/>
          <w:sz w:val="28"/>
          <w:szCs w:val="28"/>
          <w:lang w:eastAsia="pt-BR"/>
        </w:rPr>
        <w:t xml:space="preserve">Na Unip, foram implantadas aulas aos sábados nas seis semanas que antecederam a prova. "Quem foi convocado para o Enade ganhou outro castigo: vir à faculdade sábado de manhã", disse Andrea Cristine, que termina a graduação em biologia. </w:t>
      </w:r>
      <w:r w:rsidRPr="004240F3">
        <w:rPr>
          <w:rFonts w:eastAsia="Times New Roman" w:cs="Arial"/>
          <w:sz w:val="28"/>
          <w:szCs w:val="28"/>
          <w:lang w:eastAsia="pt-BR"/>
        </w:rPr>
        <w:br/>
      </w:r>
      <w:r w:rsidRPr="004240F3">
        <w:rPr>
          <w:rFonts w:eastAsia="Times New Roman" w:cs="Arial"/>
          <w:sz w:val="28"/>
          <w:szCs w:val="28"/>
          <w:lang w:eastAsia="pt-BR"/>
        </w:rPr>
        <w:br/>
      </w:r>
      <w:r w:rsidR="00E03F80" w:rsidRPr="004240F3">
        <w:rPr>
          <w:rFonts w:cs="Arial"/>
          <w:sz w:val="28"/>
          <w:szCs w:val="28"/>
        </w:rPr>
        <w:t>SLIDE 3 -</w:t>
      </w:r>
      <w:r w:rsidRPr="004240F3">
        <w:rPr>
          <w:rFonts w:cs="Arial"/>
          <w:sz w:val="28"/>
          <w:szCs w:val="28"/>
        </w:rPr>
        <w:t>Faculdades particulares de Brasília estão oferecendo cursinhos preparatórios para seus alunos irem bem no Enade (Exame Nacional de Desempenho dos Estudantes). A estudante Mariana dos Santos, que está no oitavo semestre de fisioterapia em uma das instituições particulares, conta que sua faculdade incentiva o aluno a estudar para o Enade e oferece aulas semanais durante os três meses que antecedem o exame. Tive aula toda semana para o Enade. Se tivermos boas notas, o desempenho da faculda</w:t>
      </w:r>
      <w:r w:rsidR="00E03F80" w:rsidRPr="004240F3">
        <w:rPr>
          <w:rFonts w:cs="Arial"/>
          <w:sz w:val="28"/>
          <w:szCs w:val="28"/>
        </w:rPr>
        <w:t>de no ranking nacional melhora.</w:t>
      </w:r>
    </w:p>
    <w:p w:rsidR="00161526" w:rsidRPr="004240F3" w:rsidRDefault="00161526" w:rsidP="004240F3">
      <w:pPr>
        <w:spacing w:after="0" w:line="240" w:lineRule="auto"/>
        <w:ind w:left="-851" w:right="-568"/>
        <w:rPr>
          <w:rFonts w:eastAsia="Times New Roman" w:cs="Times New Roman"/>
          <w:sz w:val="28"/>
          <w:szCs w:val="28"/>
          <w:lang w:eastAsia="pt-BR"/>
        </w:rPr>
      </w:pPr>
    </w:p>
    <w:p w:rsidR="00CC6B83" w:rsidRPr="004240F3" w:rsidRDefault="00CC6B8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  <w:r w:rsidRPr="004240F3">
        <w:rPr>
          <w:rFonts w:eastAsia="Times New Roman" w:cs="Times New Roman"/>
          <w:sz w:val="28"/>
          <w:szCs w:val="28"/>
          <w:lang w:eastAsia="pt-BR"/>
        </w:rPr>
        <w:br/>
      </w:r>
    </w:p>
    <w:p w:rsidR="004240F3" w:rsidRDefault="004240F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</w:p>
    <w:p w:rsidR="004240F3" w:rsidRDefault="004240F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</w:p>
    <w:p w:rsidR="004240F3" w:rsidRDefault="004240F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</w:p>
    <w:p w:rsidR="004240F3" w:rsidRDefault="004240F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</w:p>
    <w:p w:rsidR="004240F3" w:rsidRDefault="004240F3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  <w:lastRenderedPageBreak/>
        <w:t>SLIDE 4</w:t>
      </w:r>
    </w:p>
    <w:p w:rsidR="00E03F80" w:rsidRPr="004240F3" w:rsidRDefault="00E03F80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  <w:r w:rsidRPr="004240F3"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  <w:t>Melhores resultados no ENADE (geografia)</w:t>
      </w:r>
    </w:p>
    <w:p w:rsidR="00E03F80" w:rsidRPr="004240F3" w:rsidRDefault="00E03F80" w:rsidP="004240F3">
      <w:pPr>
        <w:ind w:left="-851" w:right="-568"/>
        <w:rPr>
          <w:sz w:val="28"/>
          <w:szCs w:val="28"/>
        </w:rPr>
      </w:pPr>
      <w:r w:rsidRPr="004240F3">
        <w:rPr>
          <w:sz w:val="28"/>
          <w:szCs w:val="28"/>
        </w:rPr>
        <w:t>Universidade Federal Rural do Rio de Janeiro (UFRRJ)</w:t>
      </w:r>
      <w:r w:rsidRPr="004240F3">
        <w:rPr>
          <w:sz w:val="28"/>
          <w:szCs w:val="28"/>
        </w:rPr>
        <w:br/>
        <w:t>CC: 5</w:t>
      </w:r>
      <w:r w:rsidRPr="004240F3">
        <w:rPr>
          <w:sz w:val="28"/>
          <w:szCs w:val="28"/>
        </w:rPr>
        <w:br/>
        <w:t>CPC: 4</w:t>
      </w:r>
      <w:r w:rsidRPr="004240F3">
        <w:rPr>
          <w:sz w:val="28"/>
          <w:szCs w:val="28"/>
        </w:rPr>
        <w:br/>
        <w:t>Enade: 5</w:t>
      </w:r>
    </w:p>
    <w:p w:rsidR="00E03F80" w:rsidRPr="004240F3" w:rsidRDefault="006F0F5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hyperlink r:id="rId4" w:tgtFrame="_self" w:history="1">
        <w:r w:rsidR="00E03F80" w:rsidRPr="004240F3">
          <w:rPr>
            <w:rStyle w:val="Hyperlink"/>
            <w:rFonts w:asciiTheme="minorHAnsi" w:hAnsiTheme="minorHAnsi"/>
            <w:color w:val="auto"/>
            <w:sz w:val="28"/>
            <w:szCs w:val="28"/>
          </w:rPr>
          <w:t xml:space="preserve">Universidade Cruzeiro do Sul (UNICSUL) </w:t>
        </w:r>
      </w:hyperlink>
      <w:r w:rsidR="00E03F80" w:rsidRPr="004240F3">
        <w:rPr>
          <w:rFonts w:asciiTheme="minorHAnsi" w:hAnsiTheme="minorHAnsi"/>
          <w:sz w:val="28"/>
          <w:szCs w:val="28"/>
        </w:rPr>
        <w:br/>
        <w:t>CC: 4</w:t>
      </w:r>
      <w:r w:rsidR="00E03F80" w:rsidRPr="004240F3">
        <w:rPr>
          <w:rFonts w:asciiTheme="minorHAnsi" w:hAnsiTheme="minorHAnsi"/>
          <w:sz w:val="28"/>
          <w:szCs w:val="28"/>
        </w:rPr>
        <w:br/>
        <w:t>CPC: 4</w:t>
      </w:r>
      <w:r w:rsidR="00E03F80" w:rsidRPr="004240F3">
        <w:rPr>
          <w:rFonts w:asciiTheme="minorHAnsi" w:hAnsiTheme="minorHAnsi"/>
          <w:sz w:val="28"/>
          <w:szCs w:val="28"/>
        </w:rPr>
        <w:br/>
        <w:t xml:space="preserve">Enade: 5 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de São Carlos (UFSCAR)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 xml:space="preserve">Enade: 5 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de Alfenas (UNIFAL-MG)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 xml:space="preserve">Enade: 5 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Instituto Federal de Educação, Ciência e Tecnologia de São Paulo (IFSP)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 xml:space="preserve">Enade: 5 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da Fronteira Sul (UFFS)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 xml:space="preserve">Enade: 5 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Centro Universitário Franciscano (UNIFRA)</w:t>
      </w:r>
      <w:r w:rsidRPr="004240F3">
        <w:rPr>
          <w:rFonts w:asciiTheme="minorHAnsi" w:hAnsiTheme="minorHAnsi"/>
          <w:sz w:val="28"/>
          <w:szCs w:val="28"/>
        </w:rPr>
        <w:br/>
        <w:t>CC: 5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4240F3" w:rsidRDefault="004240F3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lastRenderedPageBreak/>
        <w:t>Universidade Federal de Santa Maria (UFSM)</w:t>
      </w:r>
      <w:r w:rsidRPr="004240F3">
        <w:rPr>
          <w:rFonts w:asciiTheme="minorHAnsi" w:hAnsiTheme="minorHAnsi"/>
          <w:sz w:val="28"/>
          <w:szCs w:val="28"/>
        </w:rPr>
        <w:br/>
        <w:t>CC: 5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do Rio De Janeiro (UFRJ)</w:t>
      </w:r>
      <w:r w:rsidRPr="004240F3">
        <w:rPr>
          <w:rFonts w:asciiTheme="minorHAnsi" w:hAnsiTheme="minorHAnsi"/>
          <w:sz w:val="28"/>
          <w:szCs w:val="28"/>
        </w:rPr>
        <w:br/>
        <w:t>CC: 5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6F0F5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hyperlink r:id="rId5" w:tgtFrame="_self" w:history="1">
        <w:r w:rsidR="00E03F80" w:rsidRPr="004240F3">
          <w:rPr>
            <w:rStyle w:val="Hyperlink"/>
            <w:rFonts w:asciiTheme="minorHAnsi" w:hAnsiTheme="minorHAnsi"/>
            <w:color w:val="auto"/>
            <w:sz w:val="28"/>
            <w:szCs w:val="28"/>
          </w:rPr>
          <w:t xml:space="preserve">Universidade de Franca (UNIFRAN) </w:t>
        </w:r>
      </w:hyperlink>
      <w:r w:rsidR="00E03F80" w:rsidRPr="004240F3">
        <w:rPr>
          <w:rFonts w:asciiTheme="minorHAnsi" w:hAnsiTheme="minorHAnsi"/>
          <w:sz w:val="28"/>
          <w:szCs w:val="28"/>
        </w:rPr>
        <w:br/>
        <w:t>CC: 4</w:t>
      </w:r>
      <w:r w:rsidR="00E03F80" w:rsidRPr="004240F3">
        <w:rPr>
          <w:rFonts w:asciiTheme="minorHAnsi" w:hAnsiTheme="minorHAnsi"/>
          <w:sz w:val="28"/>
          <w:szCs w:val="28"/>
        </w:rPr>
        <w:br/>
        <w:t>CPC: 4</w:t>
      </w:r>
      <w:r w:rsidR="00E03F80"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de São João Del Rei (UFSJ)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do Vale do Paraíba (UNIVAP)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do Paraná (UFPR)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Universidade Federal de Alfenas (UNIFAL-MG)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pStyle w:val="NormalWeb"/>
        <w:ind w:left="-851" w:right="-568"/>
        <w:rPr>
          <w:rFonts w:asciiTheme="minorHAnsi" w:hAnsiTheme="minorHAnsi"/>
          <w:sz w:val="28"/>
          <w:szCs w:val="28"/>
        </w:rPr>
      </w:pPr>
      <w:r w:rsidRPr="004240F3">
        <w:rPr>
          <w:rFonts w:asciiTheme="minorHAnsi" w:hAnsiTheme="minorHAnsi"/>
          <w:sz w:val="28"/>
          <w:szCs w:val="28"/>
        </w:rPr>
        <w:t>Instituto Federal de Educação, Ciência e Tecnologia do Rio Grande do Norte (IFRN)</w:t>
      </w:r>
      <w:r w:rsidRPr="004240F3">
        <w:rPr>
          <w:rFonts w:asciiTheme="minorHAnsi" w:hAnsiTheme="minorHAnsi"/>
          <w:sz w:val="28"/>
          <w:szCs w:val="28"/>
        </w:rPr>
        <w:br/>
        <w:t>CC: 4</w:t>
      </w:r>
      <w:r w:rsidRPr="004240F3">
        <w:rPr>
          <w:rFonts w:asciiTheme="minorHAnsi" w:hAnsiTheme="minorHAnsi"/>
          <w:sz w:val="28"/>
          <w:szCs w:val="28"/>
        </w:rPr>
        <w:br/>
        <w:t>CPC: 4</w:t>
      </w:r>
      <w:r w:rsidRPr="004240F3">
        <w:rPr>
          <w:rFonts w:asciiTheme="minorHAnsi" w:hAnsiTheme="minorHAnsi"/>
          <w:sz w:val="28"/>
          <w:szCs w:val="28"/>
        </w:rPr>
        <w:br/>
        <w:t>Enade: 4</w:t>
      </w:r>
    </w:p>
    <w:p w:rsidR="00E03F80" w:rsidRPr="004240F3" w:rsidRDefault="00E03F80" w:rsidP="004240F3">
      <w:pPr>
        <w:spacing w:before="100" w:beforeAutospacing="1" w:after="100" w:afterAutospacing="1" w:line="240" w:lineRule="auto"/>
        <w:ind w:left="-851" w:right="-568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t-BR"/>
        </w:rPr>
      </w:pPr>
    </w:p>
    <w:p w:rsidR="00DC3EB9" w:rsidRPr="004240F3" w:rsidRDefault="00DC3EB9" w:rsidP="004240F3">
      <w:pPr>
        <w:ind w:left="-851" w:right="-568"/>
        <w:rPr>
          <w:sz w:val="28"/>
          <w:szCs w:val="28"/>
        </w:rPr>
      </w:pPr>
    </w:p>
    <w:p w:rsidR="00E03F80" w:rsidRPr="004240F3" w:rsidRDefault="00E03F80" w:rsidP="004240F3">
      <w:pPr>
        <w:ind w:left="-851" w:right="-568"/>
        <w:rPr>
          <w:sz w:val="28"/>
          <w:szCs w:val="28"/>
        </w:rPr>
      </w:pPr>
      <w:r w:rsidRPr="004240F3">
        <w:rPr>
          <w:sz w:val="28"/>
          <w:szCs w:val="28"/>
        </w:rPr>
        <w:t>Referencias</w:t>
      </w:r>
    </w:p>
    <w:p w:rsidR="00E03F80" w:rsidRPr="004240F3" w:rsidRDefault="006F0F50" w:rsidP="004240F3">
      <w:pPr>
        <w:ind w:left="-851" w:right="-568"/>
        <w:rPr>
          <w:sz w:val="28"/>
          <w:szCs w:val="28"/>
        </w:rPr>
      </w:pPr>
      <w:hyperlink r:id="rId6" w:history="1">
        <w:r w:rsidR="00E03F80" w:rsidRPr="004240F3">
          <w:rPr>
            <w:rStyle w:val="Hyperlink"/>
            <w:sz w:val="28"/>
            <w:szCs w:val="28"/>
          </w:rPr>
          <w:t>http://noticias.r7.com/educacao/noticias/faculdades-particulares-oferecem-cursinho-para-alunos-se-sairem-bem-no-enade-20101121.html</w:t>
        </w:r>
      </w:hyperlink>
      <w:r w:rsidR="00E03F80" w:rsidRPr="004240F3">
        <w:rPr>
          <w:sz w:val="28"/>
          <w:szCs w:val="28"/>
        </w:rPr>
        <w:t xml:space="preserve"> </w:t>
      </w:r>
    </w:p>
    <w:p w:rsidR="00E03F80" w:rsidRDefault="006F0F50" w:rsidP="004240F3">
      <w:pPr>
        <w:ind w:left="-851" w:right="-568"/>
        <w:rPr>
          <w:rStyle w:val="Hyperlink"/>
          <w:sz w:val="28"/>
          <w:szCs w:val="28"/>
        </w:rPr>
      </w:pPr>
      <w:hyperlink r:id="rId7" w:history="1">
        <w:r w:rsidR="00E03F80" w:rsidRPr="004240F3">
          <w:rPr>
            <w:rStyle w:val="Hyperlink"/>
            <w:sz w:val="28"/>
            <w:szCs w:val="28"/>
          </w:rPr>
          <w:t>https://ruf.folha.uol.com.br/2015/ranking-de-cursos/geografia/</w:t>
        </w:r>
      </w:hyperlink>
    </w:p>
    <w:p w:rsidR="006F0F50" w:rsidRDefault="006F0F50" w:rsidP="004240F3">
      <w:pPr>
        <w:ind w:left="-851" w:right="-568"/>
        <w:rPr>
          <w:sz w:val="28"/>
          <w:szCs w:val="28"/>
        </w:rPr>
      </w:pPr>
      <w:hyperlink r:id="rId8" w:history="1">
        <w:r w:rsidRPr="00643787">
          <w:rPr>
            <w:rStyle w:val="Hyperlink"/>
            <w:sz w:val="28"/>
            <w:szCs w:val="28"/>
          </w:rPr>
          <w:t>https://www.mundovestibular.com.br/articles/17715/1/Melhores-Faculdades-de-Geografia-/Paacutegina1.html</w:t>
        </w:r>
      </w:hyperlink>
    </w:p>
    <w:p w:rsidR="006F0F50" w:rsidRPr="004240F3" w:rsidRDefault="006F0F50" w:rsidP="004240F3">
      <w:pPr>
        <w:ind w:left="-851" w:right="-568"/>
        <w:rPr>
          <w:sz w:val="28"/>
          <w:szCs w:val="28"/>
        </w:rPr>
      </w:pPr>
      <w:bookmarkStart w:id="0" w:name="_GoBack"/>
      <w:bookmarkEnd w:id="0"/>
    </w:p>
    <w:p w:rsidR="00E03F80" w:rsidRDefault="00E03F80"/>
    <w:sectPr w:rsidR="00E03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83"/>
    <w:rsid w:val="00161526"/>
    <w:rsid w:val="004240F3"/>
    <w:rsid w:val="006F0F50"/>
    <w:rsid w:val="00CC6B83"/>
    <w:rsid w:val="00DC3EB9"/>
    <w:rsid w:val="00E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505F6-C9FA-469C-AD3F-01DDB60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B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0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dovestibular.com.br/articles/17715/1/Melhores-Faculdades-de-Geografia-/Paacutegina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f.folha.uol.com.br/2015/ranking-de-cursos/geograf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icias.r7.com/educacao/noticias/faculdades-particulares-oferecem-cursinho-para-alunos-se-sairem-bem-no-enade-20101121.html" TargetMode="External"/><Relationship Id="rId5" Type="http://schemas.openxmlformats.org/officeDocument/2006/relationships/hyperlink" Target="https://o1.qnsr.com/cgi/r?WT.qs_dlk=WwdEUArIZ8IAAA2HfrgAAAAA;;n=203;c=1466436;s=11019;x=7936;f=201502241154470;u=j;z=TIMESTAMP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1.qnsr.com/cgi/r?WT.qs_dlk=WwdEUArIZ8IAAA2HfrgAAAAA;;n=203;c=1466436;s=11019;x=7936;f=201502241154470;u=j;z=TIMESTAMP;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2018-05-24T22:25:00Z</dcterms:created>
  <dcterms:modified xsi:type="dcterms:W3CDTF">2018-05-24T23:20:00Z</dcterms:modified>
</cp:coreProperties>
</file>