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EE27" w14:textId="151F0718" w:rsidR="0010386C" w:rsidRDefault="008A6A94" w:rsidP="008A6A94">
      <w:pPr>
        <w:rPr>
          <w:b/>
          <w:bCs/>
          <w:color w:val="0A2F41" w:themeColor="accent1" w:themeShade="80"/>
          <w:sz w:val="72"/>
          <w:szCs w:val="72"/>
        </w:rPr>
      </w:pPr>
      <w:r w:rsidRPr="0059625D">
        <w:rPr>
          <w:noProof/>
        </w:rPr>
        <w:object w:dxaOrig="2186" w:dyaOrig="1214" w14:anchorId="77BB9121">
          <v:rect id="_x0000_i1025" style="width:138.75pt;height:92.25pt" o:ole="" o:preferrelative="t" stroked="f">
            <v:imagedata r:id="rId6" o:title="" croptop="17099f"/>
          </v:rect>
          <o:OLEObject Type="Embed" ProgID="StaticMetafile" ShapeID="_x0000_i1025" DrawAspect="Content" ObjectID="_1810617409" r:id="rId7"/>
        </w:object>
      </w:r>
    </w:p>
    <w:p w14:paraId="2D42CBD5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6E23874C" w14:textId="77777777" w:rsidR="0010386C" w:rsidRDefault="0010386C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4B13A2B" w14:textId="73CAC265" w:rsidR="00BB2932" w:rsidRPr="008F17E0" w:rsidRDefault="0025123B" w:rsidP="0010386C">
      <w:pPr>
        <w:jc w:val="center"/>
        <w:rPr>
          <w:b/>
          <w:bCs/>
          <w:color w:val="215E99" w:themeColor="text2" w:themeTint="BF"/>
          <w:sz w:val="72"/>
          <w:szCs w:val="72"/>
        </w:rPr>
      </w:pPr>
      <w:r w:rsidRPr="008F17E0">
        <w:rPr>
          <w:b/>
          <w:bCs/>
          <w:color w:val="215E99" w:themeColor="text2" w:themeTint="BF"/>
          <w:sz w:val="72"/>
          <w:szCs w:val="72"/>
        </w:rPr>
        <w:t>Le Cinéma</w:t>
      </w:r>
    </w:p>
    <w:p w14:paraId="61476AE8" w14:textId="435B58BE" w:rsidR="00151D9D" w:rsidRPr="008F17E0" w:rsidRDefault="00151D9D" w:rsidP="0010386C">
      <w:pPr>
        <w:jc w:val="center"/>
        <w:rPr>
          <w:b/>
          <w:bCs/>
          <w:color w:val="000000" w:themeColor="text1"/>
          <w:sz w:val="48"/>
          <w:szCs w:val="48"/>
        </w:rPr>
      </w:pPr>
      <w:r w:rsidRPr="008F17E0">
        <w:rPr>
          <w:b/>
          <w:bCs/>
          <w:color w:val="000000" w:themeColor="text1"/>
          <w:sz w:val="48"/>
          <w:szCs w:val="48"/>
        </w:rPr>
        <w:t>Projeto Individual</w:t>
      </w:r>
    </w:p>
    <w:p w14:paraId="16E18864" w14:textId="48AB81D6" w:rsidR="00151D9D" w:rsidRPr="008F17E0" w:rsidRDefault="00151D9D" w:rsidP="0010386C">
      <w:pPr>
        <w:jc w:val="center"/>
        <w:rPr>
          <w:b/>
          <w:bCs/>
          <w:color w:val="000000" w:themeColor="text1"/>
          <w:sz w:val="44"/>
          <w:szCs w:val="44"/>
        </w:rPr>
      </w:pPr>
      <w:r w:rsidRPr="008F17E0">
        <w:rPr>
          <w:b/>
          <w:bCs/>
          <w:color w:val="000000" w:themeColor="text1"/>
          <w:sz w:val="44"/>
          <w:szCs w:val="44"/>
        </w:rPr>
        <w:t>Sprint 3</w:t>
      </w:r>
    </w:p>
    <w:p w14:paraId="42405422" w14:textId="74A4BD58" w:rsidR="005A6A9B" w:rsidRPr="00151D9D" w:rsidRDefault="00274979" w:rsidP="0010386C">
      <w:pPr>
        <w:jc w:val="center"/>
        <w:rPr>
          <w:b/>
          <w:bCs/>
          <w:color w:val="0A2F41" w:themeColor="accent1" w:themeShade="80"/>
          <w:sz w:val="44"/>
          <w:szCs w:val="44"/>
        </w:rPr>
      </w:pPr>
      <w:r>
        <w:rPr>
          <w:b/>
          <w:bCs/>
          <w:noProof/>
          <w:color w:val="0A2F41" w:themeColor="accent1" w:themeShade="80"/>
          <w:sz w:val="44"/>
          <w:szCs w:val="44"/>
        </w:rPr>
        <w:drawing>
          <wp:inline distT="0" distB="0" distL="0" distR="0" wp14:anchorId="6F00BC2C" wp14:editId="1C78D7FB">
            <wp:extent cx="1457325" cy="1457325"/>
            <wp:effectExtent l="0" t="0" r="9525" b="9525"/>
            <wp:docPr id="2096778243" name="Imagem 1" descr="Forma, Seta, Círc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78243" name="Imagem 1" descr="Forma, Seta, Círculo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05" cy="14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7C7C" w14:textId="77777777" w:rsidR="008A6A94" w:rsidRDefault="008A6A94" w:rsidP="0010386C">
      <w:pPr>
        <w:jc w:val="center"/>
        <w:rPr>
          <w:b/>
          <w:bCs/>
          <w:color w:val="0A2F41" w:themeColor="accent1" w:themeShade="80"/>
          <w:sz w:val="72"/>
          <w:szCs w:val="72"/>
        </w:rPr>
      </w:pPr>
    </w:p>
    <w:p w14:paraId="26EC7567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1E725831" w14:textId="77777777" w:rsidR="008A6A94" w:rsidRDefault="008A6A94" w:rsidP="008A6A94">
      <w:pPr>
        <w:rPr>
          <w:b/>
          <w:bCs/>
          <w:color w:val="000000" w:themeColor="text1"/>
          <w:sz w:val="28"/>
          <w:szCs w:val="28"/>
        </w:rPr>
      </w:pPr>
    </w:p>
    <w:p w14:paraId="0C4D2D8C" w14:textId="7EAD6A87" w:rsidR="00151D9D" w:rsidRDefault="008A6A94" w:rsidP="008A6A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Letícia Rodrigues dos Santos</w:t>
      </w:r>
    </w:p>
    <w:p w14:paraId="68BFAE81" w14:textId="5A543B2E" w:rsidR="00151D9D" w:rsidRDefault="00151D9D" w:rsidP="008A6A9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1ADSB</w:t>
      </w:r>
    </w:p>
    <w:p w14:paraId="0485652B" w14:textId="77777777" w:rsidR="00274979" w:rsidRDefault="00274979" w:rsidP="008A6A94">
      <w:pPr>
        <w:rPr>
          <w:b/>
          <w:bCs/>
          <w:color w:val="000000" w:themeColor="text1"/>
        </w:rPr>
      </w:pPr>
    </w:p>
    <w:p w14:paraId="2D687C64" w14:textId="77777777" w:rsidR="00274979" w:rsidRDefault="00274979" w:rsidP="008A6A94">
      <w:pPr>
        <w:rPr>
          <w:b/>
          <w:bCs/>
          <w:color w:val="000000" w:themeColor="text1"/>
        </w:rPr>
      </w:pPr>
    </w:p>
    <w:p w14:paraId="1A277629" w14:textId="179F0847" w:rsidR="00D866D3" w:rsidRPr="008F17E0" w:rsidRDefault="00116A0E" w:rsidP="00D866D3">
      <w:pPr>
        <w:ind w:firstLine="708"/>
        <w:rPr>
          <w:b/>
          <w:bCs/>
          <w:color w:val="215E99" w:themeColor="text2" w:themeTint="BF"/>
          <w:sz w:val="32"/>
          <w:szCs w:val="32"/>
        </w:rPr>
      </w:pPr>
      <w:r w:rsidRPr="008F17E0">
        <w:rPr>
          <w:b/>
          <w:bCs/>
          <w:color w:val="215E99" w:themeColor="text2" w:themeTint="BF"/>
          <w:sz w:val="32"/>
          <w:szCs w:val="32"/>
        </w:rPr>
        <w:lastRenderedPageBreak/>
        <w:t>Contexto</w:t>
      </w:r>
    </w:p>
    <w:p w14:paraId="76ECC08F" w14:textId="04B6F6F4" w:rsidR="00D866D3" w:rsidRPr="00D866D3" w:rsidRDefault="00D866D3" w:rsidP="00D866D3">
      <w:pPr>
        <w:ind w:firstLine="708"/>
        <w:jc w:val="both"/>
        <w:rPr>
          <w:b/>
          <w:bCs/>
          <w:color w:val="000000" w:themeColor="text1"/>
        </w:rPr>
      </w:pPr>
      <w:r w:rsidRPr="00D866D3">
        <w:rPr>
          <w:b/>
          <w:bCs/>
          <w:color w:val="000000" w:themeColor="text1"/>
        </w:rPr>
        <w:t xml:space="preserve">A </w:t>
      </w:r>
      <w:r w:rsidR="008F17E0">
        <w:rPr>
          <w:b/>
          <w:bCs/>
          <w:color w:val="000000" w:themeColor="text1"/>
        </w:rPr>
        <w:t>j</w:t>
      </w:r>
      <w:r w:rsidRPr="00D866D3">
        <w:rPr>
          <w:b/>
          <w:bCs/>
          <w:color w:val="000000" w:themeColor="text1"/>
        </w:rPr>
        <w:t xml:space="preserve">ornada </w:t>
      </w:r>
      <w:r w:rsidR="008F17E0">
        <w:rPr>
          <w:b/>
          <w:bCs/>
          <w:color w:val="000000" w:themeColor="text1"/>
        </w:rPr>
        <w:t xml:space="preserve">fascinante </w:t>
      </w:r>
      <w:r w:rsidRPr="00D866D3">
        <w:rPr>
          <w:b/>
          <w:bCs/>
          <w:color w:val="000000" w:themeColor="text1"/>
        </w:rPr>
        <w:t xml:space="preserve">do </w:t>
      </w:r>
      <w:r w:rsidR="008F17E0">
        <w:rPr>
          <w:b/>
          <w:bCs/>
          <w:color w:val="000000" w:themeColor="text1"/>
        </w:rPr>
        <w:t>c</w:t>
      </w:r>
      <w:r w:rsidRPr="00D866D3">
        <w:rPr>
          <w:b/>
          <w:bCs/>
          <w:color w:val="000000" w:themeColor="text1"/>
        </w:rPr>
        <w:t>inema</w:t>
      </w:r>
    </w:p>
    <w:p w14:paraId="799D21BE" w14:textId="6AA4D7E2" w:rsidR="00D866D3" w:rsidRPr="00D866D3" w:rsidRDefault="00D866D3" w:rsidP="00D866D3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A sétima arte, como conhecemos o cinema, começou a tomar forma no final do século XIX, em meio a intensas inovações científicas e tecnológicas. Em 1895, os irmãos Lumière apresentaram o Cinematógrafo, um marco que popularizou a projeção de imagens em movimento e deu início à era cinematográfica.</w:t>
      </w:r>
    </w:p>
    <w:p w14:paraId="3A57892B" w14:textId="10EC03C8" w:rsidR="00D866D3" w:rsidRPr="00D866D3" w:rsidRDefault="00D866D3" w:rsidP="00D866D3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Pioneiros como Georges Méliès logo exploraram as possibilidades da narrativa visual, utilizando truques de ilusionismo em filmes como "A Viagem à Lua" (1902). Na primeira década do século XX, o cinema era predominantemente mudo, acompanhado por música ao vivo. Essa Era do Cinema Mudo viu o surgimento de grandes nomes como D.W. Griffith, com seu revolucionário "O Nascimento de uma Nação" (1915), e gênios da comédia como Charlie Chaplin ("Tempos Modernos", 1936) e Buster Keaton ("O General", 1926), que demonstraram a força da expressão física.</w:t>
      </w:r>
    </w:p>
    <w:p w14:paraId="7253855C" w14:textId="4EDDCA7C" w:rsidR="00D866D3" w:rsidRPr="00D866D3" w:rsidRDefault="00D866D3" w:rsidP="008F17E0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A chegada do som sincronizado, com "The Lights of New York" (1928), revolucionou a forma de contar histórias. Rapidamente, Hollywood adotou os "talkies", e filmes como "Cidadão Kane" (1941), de Orson Welles, e "Psicose" (1960), de Alfred Hitchcock, mostraram o poder narrativo do som na criação de atmosferas e emoções. A transição exigiu que os atores desenvolvessem novas habilidades vocais, com estrelas como Clara Bow e Greta Garbo se adaptando com sucesso.</w:t>
      </w:r>
    </w:p>
    <w:p w14:paraId="115B4D43" w14:textId="6C434ECF" w:rsidR="00D866D3" w:rsidRPr="00D866D3" w:rsidRDefault="00D866D3" w:rsidP="008F17E0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A introdução das cores também transformou a estética cinematográfica. Processos como o Technicolor trouxeram vida à tela em clássicos como "O Mágico de Oz" (1939) e "...E o Vento Levou" (1939), enriquecendo a experiência visual e emocional.</w:t>
      </w:r>
    </w:p>
    <w:p w14:paraId="5063C64F" w14:textId="0BFA0706" w:rsidR="00D866D3" w:rsidRPr="00D866D3" w:rsidRDefault="00D866D3" w:rsidP="00376A9E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 xml:space="preserve">O século XXI trouxe a digitalização, democratizando a produção de filmes e dando espaço a cineastas independentes, como visto em "A Fita Branca" (2009) e "A Rede Social" (2010). Além disso, o surgimento das plataformas de streaming (Netflix, </w:t>
      </w:r>
      <w:proofErr w:type="spellStart"/>
      <w:r w:rsidRPr="00D866D3">
        <w:rPr>
          <w:color w:val="000000" w:themeColor="text1"/>
        </w:rPr>
        <w:t>Amazon</w:t>
      </w:r>
      <w:proofErr w:type="spellEnd"/>
      <w:r w:rsidRPr="00D866D3">
        <w:rPr>
          <w:color w:val="000000" w:themeColor="text1"/>
        </w:rPr>
        <w:t xml:space="preserve"> Prime, Disney+) mudou radicalmente o consumo de conteúdo, oferecendo acesso instantâneo e personalizado.</w:t>
      </w:r>
    </w:p>
    <w:p w14:paraId="730BC5FA" w14:textId="263CCCE3" w:rsidR="00151D9D" w:rsidRPr="00151D9D" w:rsidRDefault="00D866D3" w:rsidP="00D866D3">
      <w:pPr>
        <w:ind w:firstLine="708"/>
        <w:jc w:val="both"/>
        <w:rPr>
          <w:color w:val="000000" w:themeColor="text1"/>
        </w:rPr>
      </w:pPr>
      <w:r w:rsidRPr="00D866D3">
        <w:rPr>
          <w:color w:val="000000" w:themeColor="text1"/>
        </w:rPr>
        <w:t>Atualmente, a indústria cinematográfica continua em constante evolução, com o ressurgimento do cinema de autor e o sucesso dos filmes de super-heróis, provando que a sétima arte se reinventa continuamente.</w:t>
      </w:r>
    </w:p>
    <w:p w14:paraId="760441BC" w14:textId="659E39F5" w:rsidR="00151D9D" w:rsidRP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t xml:space="preserve">Além disso, o surgimento das plataformas de streaming, como Netflix, </w:t>
      </w:r>
      <w:proofErr w:type="spellStart"/>
      <w:r w:rsidRPr="00151D9D">
        <w:rPr>
          <w:color w:val="000000" w:themeColor="text1"/>
        </w:rPr>
        <w:t>Amazon</w:t>
      </w:r>
      <w:proofErr w:type="spellEnd"/>
      <w:r w:rsidRPr="00151D9D">
        <w:rPr>
          <w:color w:val="000000" w:themeColor="text1"/>
        </w:rPr>
        <w:t xml:space="preserve"> Prime e Disney+, transformou a maneira como consumimos conteúdo audiovisual. Séries e filmes agora estão disponíveis instantaneamente, desafiando o modelo tradicional de distribuição de cinema e proporcionando uma experiência personalizada ao espectador.</w:t>
      </w:r>
    </w:p>
    <w:p w14:paraId="21AF2120" w14:textId="28DA8600" w:rsidR="00151D9D" w:rsidRDefault="00151D9D" w:rsidP="00151D9D">
      <w:pPr>
        <w:ind w:firstLine="708"/>
        <w:jc w:val="both"/>
        <w:rPr>
          <w:color w:val="000000" w:themeColor="text1"/>
        </w:rPr>
      </w:pPr>
      <w:r w:rsidRPr="00151D9D">
        <w:rPr>
          <w:color w:val="000000" w:themeColor="text1"/>
        </w:rPr>
        <w:lastRenderedPageBreak/>
        <w:t xml:space="preserve">Hoje, a indústria cinematográfica está em constante evolução, com novos movimentos e tendências que moldam o cenário global do cinema. </w:t>
      </w:r>
      <w:r w:rsidR="00B3531D">
        <w:rPr>
          <w:color w:val="000000" w:themeColor="text1"/>
        </w:rPr>
        <w:t>A</w:t>
      </w:r>
      <w:r w:rsidRPr="00151D9D">
        <w:rPr>
          <w:color w:val="000000" w:themeColor="text1"/>
        </w:rPr>
        <w:t xml:space="preserve"> sétima arte continua a se reinventar, mantendo-se como uma das formas mais poderosas de expressão artística em nossa sociedade.</w:t>
      </w:r>
    </w:p>
    <w:p w14:paraId="75DCFB77" w14:textId="77777777" w:rsidR="00151D9D" w:rsidRDefault="00151D9D" w:rsidP="00151D9D">
      <w:pPr>
        <w:ind w:firstLine="708"/>
        <w:jc w:val="both"/>
        <w:rPr>
          <w:color w:val="000000" w:themeColor="text1"/>
        </w:rPr>
      </w:pPr>
    </w:p>
    <w:p w14:paraId="7E4BC1A8" w14:textId="54B3EABE" w:rsidR="00151D9D" w:rsidRPr="00BD48CF" w:rsidRDefault="00151D9D" w:rsidP="00151D9D">
      <w:pPr>
        <w:ind w:firstLine="708"/>
        <w:rPr>
          <w:color w:val="215E99" w:themeColor="text2" w:themeTint="BF"/>
        </w:rPr>
      </w:pPr>
      <w:r w:rsidRPr="00BD48CF">
        <w:rPr>
          <w:b/>
          <w:bCs/>
          <w:color w:val="215E99" w:themeColor="text2" w:themeTint="BF"/>
          <w:sz w:val="28"/>
          <w:szCs w:val="28"/>
        </w:rPr>
        <w:t>Importância</w:t>
      </w:r>
    </w:p>
    <w:p w14:paraId="11F0563C" w14:textId="65FF16EB" w:rsidR="00151D9D" w:rsidRDefault="008141EC" w:rsidP="00116A0E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Cada pessoa tem uma preferência de entretenimento e para mim os filmes têm muita importância porque são uma forma de arte complexa que nos permite uma imersão. Durante o tempo de um filme, procuro estar sempre atenta a todos os detalhes, emergindo no conteúdo. Vejo como uma forma de distração saudável, que possibilita olhar para o mundo pela lente de personagens, ignorando a própria realidade por um tempo.</w:t>
      </w:r>
    </w:p>
    <w:p w14:paraId="174A69D1" w14:textId="3F0220A7" w:rsidR="00970D50" w:rsidRDefault="008141EC" w:rsidP="00F6774B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Na minha vida foi importante desassociar em alguns períodos difíceis. E pude fazer isso por meio da leitura e principalmente, por meio de filmes. Criei o gosto por filmes mais leves, mas ao mesmo tempo também por alguns de temas mais robustos, naturalmente do gênero de drama. Para mim dramas conseguem nos transportar mais intensamente para a história e </w:t>
      </w:r>
      <w:r w:rsidR="00D01E68">
        <w:rPr>
          <w:color w:val="000000" w:themeColor="text1"/>
        </w:rPr>
        <w:t>geram uma sensibilidade pelos personagens, facilitando um aprofundamento do espectador na narrativa</w:t>
      </w:r>
      <w:r w:rsidR="00F6774B">
        <w:rPr>
          <w:color w:val="000000" w:themeColor="text1"/>
        </w:rPr>
        <w:t>.</w:t>
      </w:r>
    </w:p>
    <w:p w14:paraId="01BB806A" w14:textId="77777777" w:rsidR="00F6774B" w:rsidRDefault="00F6774B" w:rsidP="00F6774B">
      <w:pPr>
        <w:ind w:firstLine="708"/>
        <w:jc w:val="both"/>
        <w:rPr>
          <w:color w:val="000000" w:themeColor="text1"/>
        </w:rPr>
      </w:pPr>
    </w:p>
    <w:p w14:paraId="4D096EB1" w14:textId="77777777" w:rsidR="00F6774B" w:rsidRPr="00F6774B" w:rsidRDefault="00F6774B" w:rsidP="00F6774B">
      <w:pPr>
        <w:ind w:firstLine="708"/>
        <w:rPr>
          <w:b/>
          <w:bCs/>
          <w:color w:val="215E99" w:themeColor="text2" w:themeTint="BF"/>
          <w:sz w:val="28"/>
          <w:szCs w:val="28"/>
        </w:rPr>
      </w:pPr>
      <w:r w:rsidRPr="00F6774B">
        <w:rPr>
          <w:b/>
          <w:bCs/>
          <w:color w:val="215E99" w:themeColor="text2" w:themeTint="BF"/>
          <w:sz w:val="28"/>
          <w:szCs w:val="28"/>
        </w:rPr>
        <w:t>Cinema e Bem-Estar: Uma Conexão Essencial</w:t>
      </w:r>
    </w:p>
    <w:p w14:paraId="7B8FC00C" w14:textId="36BA8433" w:rsidR="00F6774B" w:rsidRPr="00F6774B" w:rsidRDefault="00F6774B" w:rsidP="00F6774B">
      <w:pPr>
        <w:ind w:firstLine="708"/>
        <w:jc w:val="both"/>
        <w:rPr>
          <w:color w:val="000000" w:themeColor="text1"/>
        </w:rPr>
      </w:pPr>
      <w:r w:rsidRPr="00F6774B">
        <w:rPr>
          <w:color w:val="000000" w:themeColor="text1"/>
        </w:rPr>
        <w:t xml:space="preserve">Filmes e produções audiovisuais possuem um poder singular de ir além do mero entretenimento, colaborando de forma constitutiva para o bem-estar individual e coletivo, em linha com a ODS 3 da ONU. Ao explorar narrativas sobre saúde física e mental, desafios e superações, o cinema proporciona um espaço seguro para a reflexão e a empatia, permitindo que o público se conecte com experiências diversas, compreenda melhor condições humanas complexas e encontre inspiração. </w:t>
      </w:r>
      <w:r w:rsidR="006A2480">
        <w:rPr>
          <w:color w:val="000000" w:themeColor="text1"/>
        </w:rPr>
        <w:t xml:space="preserve">Sendo assim, os filmes podem, de fato, causar impactos </w:t>
      </w:r>
      <w:r w:rsidRPr="00F6774B">
        <w:rPr>
          <w:color w:val="000000" w:themeColor="text1"/>
        </w:rPr>
        <w:t>positiv</w:t>
      </w:r>
      <w:r w:rsidR="006A2480">
        <w:rPr>
          <w:color w:val="000000" w:themeColor="text1"/>
        </w:rPr>
        <w:t>os</w:t>
      </w:r>
      <w:r w:rsidRPr="00F6774B">
        <w:rPr>
          <w:color w:val="000000" w:themeColor="text1"/>
        </w:rPr>
        <w:t xml:space="preserve"> </w:t>
      </w:r>
      <w:r w:rsidR="006A2480">
        <w:rPr>
          <w:color w:val="000000" w:themeColor="text1"/>
        </w:rPr>
        <w:t>n</w:t>
      </w:r>
      <w:r w:rsidRPr="00F6774B">
        <w:rPr>
          <w:color w:val="000000" w:themeColor="text1"/>
        </w:rPr>
        <w:t>a qualidade de vida e o bem-estar</w:t>
      </w:r>
      <w:r w:rsidR="006A2480">
        <w:rPr>
          <w:color w:val="000000" w:themeColor="text1"/>
        </w:rPr>
        <w:t xml:space="preserve"> das pessoas.</w:t>
      </w:r>
    </w:p>
    <w:p w14:paraId="121A2AFB" w14:textId="30EEC016" w:rsidR="00970D50" w:rsidRPr="00BD48CF" w:rsidRDefault="00747EF1" w:rsidP="00747EF1">
      <w:pPr>
        <w:ind w:firstLine="708"/>
        <w:jc w:val="both"/>
        <w:rPr>
          <w:b/>
          <w:bCs/>
          <w:color w:val="215E99" w:themeColor="text2" w:themeTint="BF"/>
          <w:sz w:val="32"/>
          <w:szCs w:val="32"/>
        </w:rPr>
      </w:pPr>
      <w:r>
        <w:rPr>
          <w:noProof/>
        </w:rPr>
        <w:drawing>
          <wp:inline distT="0" distB="0" distL="0" distR="0" wp14:anchorId="3879F343" wp14:editId="1372B5A5">
            <wp:extent cx="4737753" cy="1567180"/>
            <wp:effectExtent l="0" t="0" r="5715" b="0"/>
            <wp:docPr id="145324762" name="Imagem 2" descr="ODS 3 – Saúde e Bem-Estar – U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ODS 3 – Saúde e Bem-Estar – UFP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46" cy="156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6614" w14:textId="77777777" w:rsidR="00AD6CCA" w:rsidRDefault="00AD6CCA" w:rsidP="00D01E68">
      <w:pPr>
        <w:ind w:firstLine="708"/>
        <w:rPr>
          <w:b/>
          <w:bCs/>
          <w:color w:val="215E99" w:themeColor="text2" w:themeTint="BF"/>
          <w:sz w:val="32"/>
          <w:szCs w:val="32"/>
        </w:rPr>
      </w:pPr>
    </w:p>
    <w:p w14:paraId="3A955DBF" w14:textId="798CD47B" w:rsidR="00AD6CCA" w:rsidRDefault="00AD6CCA" w:rsidP="00D01E68">
      <w:pPr>
        <w:ind w:firstLine="708"/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lastRenderedPageBreak/>
        <w:t>Objetivo</w:t>
      </w:r>
    </w:p>
    <w:p w14:paraId="1F59D63D" w14:textId="77777777" w:rsidR="003142F5" w:rsidRPr="003142F5" w:rsidRDefault="003142F5" w:rsidP="00370E75">
      <w:pPr>
        <w:ind w:firstLine="708"/>
        <w:jc w:val="both"/>
        <w:rPr>
          <w:color w:val="000000" w:themeColor="text1"/>
        </w:rPr>
      </w:pPr>
      <w:r w:rsidRPr="003142F5">
        <w:rPr>
          <w:color w:val="000000" w:themeColor="text1"/>
        </w:rPr>
        <w:t xml:space="preserve">Desenvolver um site de resenhas de filmes que permita aos usuários </w:t>
      </w:r>
      <w:proofErr w:type="gramStart"/>
      <w:r w:rsidRPr="003142F5">
        <w:rPr>
          <w:color w:val="000000" w:themeColor="text1"/>
        </w:rPr>
        <w:t>explorar</w:t>
      </w:r>
      <w:proofErr w:type="gramEnd"/>
      <w:r w:rsidRPr="003142F5">
        <w:rPr>
          <w:color w:val="000000" w:themeColor="text1"/>
        </w:rPr>
        <w:t xml:space="preserve"> conteúdo cinematográfico e contribuir com sugestões de novos filmes, promovendo a interação e a descoberta de obras audiovisuais.</w:t>
      </w:r>
    </w:p>
    <w:p w14:paraId="7DD6F7AE" w14:textId="77777777" w:rsidR="003142F5" w:rsidRDefault="003142F5" w:rsidP="00D01E68">
      <w:pPr>
        <w:ind w:firstLine="708"/>
        <w:rPr>
          <w:b/>
          <w:bCs/>
          <w:color w:val="215E99" w:themeColor="text2" w:themeTint="BF"/>
          <w:sz w:val="32"/>
          <w:szCs w:val="32"/>
        </w:rPr>
      </w:pPr>
    </w:p>
    <w:p w14:paraId="77CB692B" w14:textId="4737929D" w:rsidR="00D01E68" w:rsidRDefault="00D01E68" w:rsidP="00D01E68">
      <w:pPr>
        <w:ind w:firstLine="708"/>
        <w:rPr>
          <w:b/>
          <w:bCs/>
          <w:color w:val="215E99" w:themeColor="text2" w:themeTint="BF"/>
          <w:sz w:val="32"/>
          <w:szCs w:val="32"/>
        </w:rPr>
      </w:pPr>
      <w:r w:rsidRPr="00BD48CF">
        <w:rPr>
          <w:b/>
          <w:bCs/>
          <w:color w:val="215E99" w:themeColor="text2" w:themeTint="BF"/>
          <w:sz w:val="32"/>
          <w:szCs w:val="32"/>
        </w:rPr>
        <w:t>Justificativa</w:t>
      </w:r>
    </w:p>
    <w:p w14:paraId="39853A60" w14:textId="4EC59B70" w:rsidR="005A3581" w:rsidRPr="00370E75" w:rsidRDefault="005A3581" w:rsidP="00370E75">
      <w:pPr>
        <w:ind w:firstLine="708"/>
        <w:jc w:val="both"/>
        <w:rPr>
          <w:color w:val="000000" w:themeColor="text1"/>
        </w:rPr>
      </w:pPr>
      <w:r w:rsidRPr="00370E75">
        <w:rPr>
          <w:color w:val="000000" w:themeColor="text1"/>
        </w:rPr>
        <w:t>O cinema, como forma de arte e entretenimento, oferece imersão e distração saudável. Este projeto visa criar um espaço online para que amantes da sétima arte possam compartilhar e descobrir filmes, fomentando uma comunidade engajada e enriquecendo a experiência cinematográfica pessoal.</w:t>
      </w:r>
    </w:p>
    <w:p w14:paraId="1CB3AFD6" w14:textId="51EA8860" w:rsidR="008141EC" w:rsidRDefault="00D01E68" w:rsidP="00BD48CF">
      <w:pPr>
        <w:ind w:firstLine="708"/>
        <w:rPr>
          <w:b/>
          <w:bCs/>
          <w:color w:val="215E99" w:themeColor="text2" w:themeTint="BF"/>
          <w:sz w:val="32"/>
          <w:szCs w:val="32"/>
        </w:rPr>
      </w:pPr>
      <w:r w:rsidRPr="00BD48CF">
        <w:rPr>
          <w:b/>
          <w:bCs/>
          <w:color w:val="215E99" w:themeColor="text2" w:themeTint="BF"/>
          <w:sz w:val="32"/>
          <w:szCs w:val="32"/>
        </w:rPr>
        <w:t>Escopo</w:t>
      </w:r>
    </w:p>
    <w:p w14:paraId="52689D6C" w14:textId="77777777" w:rsidR="00370E75" w:rsidRPr="00370E75" w:rsidRDefault="00370E75" w:rsidP="00370E75">
      <w:pPr>
        <w:ind w:firstLine="708"/>
        <w:jc w:val="both"/>
        <w:rPr>
          <w:color w:val="000000" w:themeColor="text1"/>
        </w:rPr>
      </w:pPr>
      <w:r w:rsidRPr="00370E75">
        <w:rPr>
          <w:color w:val="000000" w:themeColor="text1"/>
        </w:rPr>
        <w:t>O projeto inclui o desenvolvimento de um site com seções para resenhas de filmes e um formulário para que usuários enviem sugestões. Serão implementadas funcionalidades básicas de exibição de conteúdo e submissão de dados, focando na usabilidade e na interação com o usuário.</w:t>
      </w:r>
    </w:p>
    <w:p w14:paraId="495BC8FB" w14:textId="4063CB55" w:rsidR="005A3581" w:rsidRPr="00BD48CF" w:rsidRDefault="005A3581" w:rsidP="00BD48CF">
      <w:pPr>
        <w:ind w:firstLine="708"/>
        <w:rPr>
          <w:b/>
          <w:bCs/>
          <w:color w:val="215E99" w:themeColor="text2" w:themeTint="BF"/>
          <w:sz w:val="32"/>
          <w:szCs w:val="32"/>
        </w:rPr>
      </w:pPr>
    </w:p>
    <w:sectPr w:rsidR="005A3581" w:rsidRPr="00BD4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E26FA" w14:textId="77777777" w:rsidR="00A83FBA" w:rsidRDefault="00A83FBA" w:rsidP="00116A0E">
      <w:pPr>
        <w:spacing w:after="0" w:line="240" w:lineRule="auto"/>
      </w:pPr>
      <w:r>
        <w:separator/>
      </w:r>
    </w:p>
  </w:endnote>
  <w:endnote w:type="continuationSeparator" w:id="0">
    <w:p w14:paraId="567DE4AC" w14:textId="77777777" w:rsidR="00A83FBA" w:rsidRDefault="00A83FBA" w:rsidP="0011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F4708" w14:textId="77777777" w:rsidR="00A83FBA" w:rsidRDefault="00A83FBA" w:rsidP="00116A0E">
      <w:pPr>
        <w:spacing w:after="0" w:line="240" w:lineRule="auto"/>
      </w:pPr>
      <w:r>
        <w:separator/>
      </w:r>
    </w:p>
  </w:footnote>
  <w:footnote w:type="continuationSeparator" w:id="0">
    <w:p w14:paraId="1C750B6E" w14:textId="77777777" w:rsidR="00A83FBA" w:rsidRDefault="00A83FBA" w:rsidP="00116A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32"/>
    <w:rsid w:val="000356FD"/>
    <w:rsid w:val="000F5F03"/>
    <w:rsid w:val="0010386C"/>
    <w:rsid w:val="00116A0E"/>
    <w:rsid w:val="00151D9D"/>
    <w:rsid w:val="0025123B"/>
    <w:rsid w:val="00274979"/>
    <w:rsid w:val="003142F5"/>
    <w:rsid w:val="00343D2D"/>
    <w:rsid w:val="00370E75"/>
    <w:rsid w:val="00376A9E"/>
    <w:rsid w:val="005A3581"/>
    <w:rsid w:val="005A6A9B"/>
    <w:rsid w:val="005F1B0E"/>
    <w:rsid w:val="00697903"/>
    <w:rsid w:val="006A2480"/>
    <w:rsid w:val="00747EF1"/>
    <w:rsid w:val="007529F3"/>
    <w:rsid w:val="008141EC"/>
    <w:rsid w:val="008A6A94"/>
    <w:rsid w:val="008C4B11"/>
    <w:rsid w:val="008D6532"/>
    <w:rsid w:val="008F17E0"/>
    <w:rsid w:val="00970D50"/>
    <w:rsid w:val="00A83FBA"/>
    <w:rsid w:val="00AD6CCA"/>
    <w:rsid w:val="00B3531D"/>
    <w:rsid w:val="00BB2932"/>
    <w:rsid w:val="00BD48CF"/>
    <w:rsid w:val="00BF7309"/>
    <w:rsid w:val="00C358A5"/>
    <w:rsid w:val="00C65BE6"/>
    <w:rsid w:val="00CA1D96"/>
    <w:rsid w:val="00D01E68"/>
    <w:rsid w:val="00D26590"/>
    <w:rsid w:val="00D47790"/>
    <w:rsid w:val="00D866D3"/>
    <w:rsid w:val="00DA78F1"/>
    <w:rsid w:val="00EC4407"/>
    <w:rsid w:val="00F6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BDA3DB"/>
  <w15:chartTrackingRefBased/>
  <w15:docId w15:val="{F0CFBD12-6C06-4361-B7E5-D83DDF06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9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9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9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9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93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1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A0E"/>
  </w:style>
  <w:style w:type="paragraph" w:styleId="Rodap">
    <w:name w:val="footer"/>
    <w:basedOn w:val="Normal"/>
    <w:link w:val="RodapChar"/>
    <w:uiPriority w:val="99"/>
    <w:unhideWhenUsed/>
    <w:rsid w:val="00116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A0E"/>
  </w:style>
  <w:style w:type="character" w:styleId="Hyperlink">
    <w:name w:val="Hyperlink"/>
    <w:basedOn w:val="Fontepargpadro"/>
    <w:uiPriority w:val="99"/>
    <w:unhideWhenUsed/>
    <w:rsid w:val="00116A0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dos Santos</dc:creator>
  <cp:keywords/>
  <dc:description/>
  <cp:lastModifiedBy>Leticia Rodrigues dos Santos</cp:lastModifiedBy>
  <cp:revision>33</cp:revision>
  <dcterms:created xsi:type="dcterms:W3CDTF">2025-05-16T15:53:00Z</dcterms:created>
  <dcterms:modified xsi:type="dcterms:W3CDTF">2025-06-05T11:30:00Z</dcterms:modified>
</cp:coreProperties>
</file>