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6873" w14:textId="77777777" w:rsidR="0084791B" w:rsidRDefault="0084791B" w:rsidP="00EA68BD">
      <w:pPr>
        <w:jc w:val="center"/>
        <w:rPr>
          <w:sz w:val="32"/>
          <w:szCs w:val="32"/>
        </w:rPr>
      </w:pPr>
    </w:p>
    <w:p w14:paraId="2407BE99" w14:textId="77777777" w:rsidR="0084791B" w:rsidRDefault="0084791B" w:rsidP="00EA68BD">
      <w:pPr>
        <w:jc w:val="center"/>
        <w:rPr>
          <w:sz w:val="32"/>
          <w:szCs w:val="32"/>
        </w:rPr>
      </w:pPr>
    </w:p>
    <w:p w14:paraId="5827BD9C" w14:textId="77777777" w:rsidR="0084791B" w:rsidRDefault="0084791B" w:rsidP="00EA68BD">
      <w:pPr>
        <w:jc w:val="center"/>
        <w:rPr>
          <w:sz w:val="32"/>
          <w:szCs w:val="32"/>
        </w:rPr>
      </w:pPr>
    </w:p>
    <w:p w14:paraId="07A1F533" w14:textId="77777777" w:rsidR="0084791B" w:rsidRDefault="0084791B" w:rsidP="00EA68BD">
      <w:pPr>
        <w:jc w:val="center"/>
        <w:rPr>
          <w:sz w:val="32"/>
          <w:szCs w:val="32"/>
        </w:rPr>
      </w:pPr>
    </w:p>
    <w:p w14:paraId="6B484BBD" w14:textId="77777777" w:rsidR="0084791B" w:rsidRDefault="0084791B" w:rsidP="00EA68BD">
      <w:pPr>
        <w:jc w:val="center"/>
        <w:rPr>
          <w:sz w:val="32"/>
          <w:szCs w:val="32"/>
        </w:rPr>
      </w:pPr>
    </w:p>
    <w:p w14:paraId="4F8E83ED" w14:textId="77777777" w:rsidR="0084791B" w:rsidRDefault="0084791B" w:rsidP="00EA68BD">
      <w:pPr>
        <w:jc w:val="center"/>
        <w:rPr>
          <w:sz w:val="32"/>
          <w:szCs w:val="32"/>
        </w:rPr>
      </w:pPr>
    </w:p>
    <w:p w14:paraId="2967F517" w14:textId="77777777" w:rsidR="0084791B" w:rsidRDefault="0084791B" w:rsidP="00EA68BD">
      <w:pPr>
        <w:jc w:val="center"/>
        <w:rPr>
          <w:sz w:val="32"/>
          <w:szCs w:val="32"/>
        </w:rPr>
      </w:pPr>
    </w:p>
    <w:p w14:paraId="14322C9B" w14:textId="0D238C90" w:rsidR="00741E0C" w:rsidRPr="00656279" w:rsidRDefault="00EA68BD" w:rsidP="00EA68BD">
      <w:pPr>
        <w:jc w:val="center"/>
        <w:rPr>
          <w:b/>
          <w:sz w:val="36"/>
          <w:szCs w:val="36"/>
          <w:lang w:val="en-US"/>
        </w:rPr>
      </w:pPr>
      <w:r w:rsidRPr="00656279">
        <w:rPr>
          <w:b/>
          <w:sz w:val="36"/>
          <w:szCs w:val="36"/>
          <w:lang w:val="en-US"/>
        </w:rPr>
        <w:t>Statistic</w:t>
      </w:r>
      <w:r w:rsidR="00656279" w:rsidRPr="00656279">
        <w:rPr>
          <w:b/>
          <w:sz w:val="36"/>
          <w:szCs w:val="36"/>
          <w:lang w:val="en-US"/>
        </w:rPr>
        <w:t>s and Methodology</w:t>
      </w:r>
      <w:r w:rsidRPr="00656279">
        <w:rPr>
          <w:b/>
          <w:sz w:val="36"/>
          <w:szCs w:val="36"/>
          <w:lang w:val="en-US"/>
        </w:rPr>
        <w:t xml:space="preserve"> Group Project</w:t>
      </w:r>
    </w:p>
    <w:p w14:paraId="63E5E117" w14:textId="77777777" w:rsidR="00EA68BD" w:rsidRPr="006D2D0C" w:rsidRDefault="00EA68BD" w:rsidP="00EA68BD">
      <w:pPr>
        <w:jc w:val="center"/>
        <w:rPr>
          <w:sz w:val="32"/>
          <w:szCs w:val="32"/>
          <w:lang w:val="en-US"/>
        </w:rPr>
      </w:pPr>
      <w:r w:rsidRPr="006D2D0C">
        <w:rPr>
          <w:sz w:val="32"/>
          <w:szCs w:val="32"/>
          <w:lang w:val="en-US"/>
        </w:rPr>
        <w:t>Group 4</w:t>
      </w:r>
    </w:p>
    <w:p w14:paraId="04F924B2" w14:textId="77777777" w:rsidR="00EA68BD" w:rsidRPr="006D2D0C" w:rsidRDefault="00EA68BD" w:rsidP="00EA68BD">
      <w:pPr>
        <w:jc w:val="center"/>
        <w:rPr>
          <w:sz w:val="28"/>
          <w:szCs w:val="28"/>
          <w:lang w:val="en-US"/>
        </w:rPr>
      </w:pPr>
    </w:p>
    <w:p w14:paraId="6501855F" w14:textId="77777777" w:rsidR="00EA68BD" w:rsidRPr="006D2D0C" w:rsidRDefault="00EA68BD" w:rsidP="00EA68BD">
      <w:pPr>
        <w:jc w:val="center"/>
        <w:rPr>
          <w:sz w:val="28"/>
          <w:szCs w:val="28"/>
          <w:lang w:val="en-US"/>
        </w:rPr>
      </w:pPr>
    </w:p>
    <w:p w14:paraId="06667D02" w14:textId="27D4230A" w:rsidR="00EA68BD" w:rsidRDefault="00EA68BD" w:rsidP="00EA68BD">
      <w:pPr>
        <w:jc w:val="center"/>
        <w:rPr>
          <w:sz w:val="28"/>
          <w:szCs w:val="28"/>
          <w:lang w:val="en-US"/>
        </w:rPr>
      </w:pPr>
    </w:p>
    <w:p w14:paraId="10510F5A" w14:textId="77777777" w:rsidR="00656279" w:rsidRPr="006D2D0C" w:rsidRDefault="00656279" w:rsidP="00EA68BD">
      <w:pPr>
        <w:jc w:val="center"/>
        <w:rPr>
          <w:sz w:val="28"/>
          <w:szCs w:val="28"/>
          <w:lang w:val="en-US"/>
        </w:rPr>
      </w:pPr>
    </w:p>
    <w:p w14:paraId="24D673FE" w14:textId="77777777" w:rsidR="00EA68BD" w:rsidRPr="006D2D0C" w:rsidRDefault="00EA68BD" w:rsidP="00EA68BD">
      <w:pPr>
        <w:jc w:val="center"/>
        <w:rPr>
          <w:sz w:val="28"/>
          <w:szCs w:val="28"/>
          <w:lang w:val="en-US"/>
        </w:rPr>
      </w:pPr>
    </w:p>
    <w:p w14:paraId="522CAEF0" w14:textId="33E4884A" w:rsidR="00DD3932" w:rsidRPr="00911298" w:rsidRDefault="00DD3932" w:rsidP="00EA68BD">
      <w:pPr>
        <w:jc w:val="right"/>
        <w:rPr>
          <w:sz w:val="28"/>
          <w:szCs w:val="28"/>
        </w:rPr>
      </w:pPr>
      <w:r w:rsidRPr="00911298">
        <w:rPr>
          <w:sz w:val="28"/>
          <w:szCs w:val="28"/>
        </w:rPr>
        <w:t xml:space="preserve">F. Giuliani </w:t>
      </w:r>
      <w:r w:rsidR="00911298" w:rsidRPr="00911298">
        <w:rPr>
          <w:sz w:val="28"/>
          <w:szCs w:val="28"/>
        </w:rPr>
        <w:t>–</w:t>
      </w:r>
      <w:r w:rsidRPr="00911298">
        <w:rPr>
          <w:sz w:val="28"/>
          <w:szCs w:val="28"/>
        </w:rPr>
        <w:t xml:space="preserve"> 2035273</w:t>
      </w:r>
      <w:r w:rsidR="00911298" w:rsidRPr="00911298">
        <w:rPr>
          <w:sz w:val="28"/>
          <w:szCs w:val="28"/>
        </w:rPr>
        <w:t xml:space="preserve"> - 684603</w:t>
      </w:r>
    </w:p>
    <w:p w14:paraId="17401AF6" w14:textId="210514C5" w:rsidR="00EA68BD" w:rsidRDefault="00DD3932" w:rsidP="00EA68BD">
      <w:pPr>
        <w:jc w:val="right"/>
        <w:rPr>
          <w:sz w:val="28"/>
          <w:szCs w:val="28"/>
        </w:rPr>
      </w:pPr>
      <w:r>
        <w:rPr>
          <w:sz w:val="28"/>
          <w:szCs w:val="28"/>
        </w:rPr>
        <w:t xml:space="preserve">L. Martorano </w:t>
      </w:r>
      <w:r w:rsidR="00911298">
        <w:rPr>
          <w:sz w:val="28"/>
          <w:szCs w:val="28"/>
        </w:rPr>
        <w:t>–</w:t>
      </w:r>
      <w:r>
        <w:rPr>
          <w:sz w:val="28"/>
          <w:szCs w:val="28"/>
        </w:rPr>
        <w:t xml:space="preserve"> </w:t>
      </w:r>
      <w:r w:rsidR="00911298">
        <w:rPr>
          <w:sz w:val="28"/>
          <w:szCs w:val="28"/>
        </w:rPr>
        <w:t>2033590 - 306264</w:t>
      </w:r>
    </w:p>
    <w:p w14:paraId="115706D1" w14:textId="3069E79D" w:rsidR="00DD3932" w:rsidRDefault="00DD3932" w:rsidP="00EA68BD">
      <w:pPr>
        <w:jc w:val="right"/>
        <w:rPr>
          <w:sz w:val="28"/>
          <w:szCs w:val="28"/>
        </w:rPr>
      </w:pPr>
      <w:r>
        <w:rPr>
          <w:sz w:val="28"/>
          <w:szCs w:val="28"/>
        </w:rPr>
        <w:t xml:space="preserve">L. Minarini </w:t>
      </w:r>
      <w:r w:rsidR="0051374C">
        <w:rPr>
          <w:sz w:val="28"/>
          <w:szCs w:val="28"/>
        </w:rPr>
        <w:t>–</w:t>
      </w:r>
      <w:r>
        <w:rPr>
          <w:sz w:val="28"/>
          <w:szCs w:val="28"/>
        </w:rPr>
        <w:t xml:space="preserve"> 2035217</w:t>
      </w:r>
      <w:r w:rsidR="0051374C">
        <w:rPr>
          <w:sz w:val="28"/>
          <w:szCs w:val="28"/>
        </w:rPr>
        <w:t xml:space="preserve"> - </w:t>
      </w:r>
      <w:r w:rsidR="00911298">
        <w:rPr>
          <w:sz w:val="28"/>
          <w:szCs w:val="28"/>
        </w:rPr>
        <w:t>736034</w:t>
      </w:r>
    </w:p>
    <w:p w14:paraId="52AD4349" w14:textId="290BB0CA" w:rsidR="00DD3932" w:rsidRDefault="00DD3932" w:rsidP="00EA68BD">
      <w:pPr>
        <w:jc w:val="right"/>
        <w:rPr>
          <w:sz w:val="28"/>
          <w:szCs w:val="28"/>
        </w:rPr>
      </w:pPr>
      <w:r>
        <w:rPr>
          <w:sz w:val="28"/>
          <w:szCs w:val="28"/>
        </w:rPr>
        <w:t xml:space="preserve">R. </w:t>
      </w:r>
      <w:proofErr w:type="spellStart"/>
      <w:r>
        <w:rPr>
          <w:sz w:val="28"/>
          <w:szCs w:val="28"/>
        </w:rPr>
        <w:t>Rampoldi</w:t>
      </w:r>
      <w:proofErr w:type="spellEnd"/>
      <w:r>
        <w:rPr>
          <w:sz w:val="28"/>
          <w:szCs w:val="28"/>
        </w:rPr>
        <w:t xml:space="preserve"> </w:t>
      </w:r>
      <w:r w:rsidR="00911298">
        <w:rPr>
          <w:sz w:val="28"/>
          <w:szCs w:val="28"/>
        </w:rPr>
        <w:t>–</w:t>
      </w:r>
      <w:r>
        <w:rPr>
          <w:sz w:val="28"/>
          <w:szCs w:val="28"/>
        </w:rPr>
        <w:t xml:space="preserve"> 2035931</w:t>
      </w:r>
      <w:r w:rsidR="00911298">
        <w:rPr>
          <w:sz w:val="28"/>
          <w:szCs w:val="28"/>
        </w:rPr>
        <w:t xml:space="preserve"> - 129700</w:t>
      </w:r>
    </w:p>
    <w:p w14:paraId="569620ED" w14:textId="052493EE" w:rsidR="00911298" w:rsidRPr="00911298" w:rsidRDefault="00911298" w:rsidP="00EA68BD">
      <w:pPr>
        <w:jc w:val="right"/>
        <w:rPr>
          <w:sz w:val="28"/>
          <w:szCs w:val="28"/>
          <w:lang w:val="en-US"/>
        </w:rPr>
      </w:pPr>
      <w:r w:rsidRPr="00911298">
        <w:rPr>
          <w:sz w:val="28"/>
          <w:szCs w:val="28"/>
          <w:lang w:val="en-US"/>
        </w:rPr>
        <w:t>S. S</w:t>
      </w:r>
      <w:r>
        <w:rPr>
          <w:sz w:val="28"/>
          <w:szCs w:val="28"/>
          <w:lang w:val="en-US"/>
        </w:rPr>
        <w:t>rinivasan – 2034106 - 336695</w:t>
      </w:r>
    </w:p>
    <w:p w14:paraId="5BFB2CAC" w14:textId="77777777" w:rsidR="00DD3932" w:rsidRPr="00911298" w:rsidRDefault="00DD3932" w:rsidP="00EA68BD">
      <w:pPr>
        <w:jc w:val="right"/>
        <w:rPr>
          <w:sz w:val="28"/>
          <w:szCs w:val="28"/>
          <w:lang w:val="en-US"/>
        </w:rPr>
      </w:pPr>
    </w:p>
    <w:p w14:paraId="4DEDA491" w14:textId="77777777" w:rsidR="00EA68BD" w:rsidRPr="00911298" w:rsidRDefault="00EA68BD" w:rsidP="00EA68BD">
      <w:pPr>
        <w:jc w:val="right"/>
        <w:rPr>
          <w:sz w:val="28"/>
          <w:szCs w:val="28"/>
          <w:lang w:val="en-US"/>
        </w:rPr>
      </w:pPr>
    </w:p>
    <w:p w14:paraId="30CF1F99" w14:textId="77777777" w:rsidR="00EA68BD" w:rsidRPr="00911298" w:rsidRDefault="00EA68BD" w:rsidP="00EA68BD">
      <w:pPr>
        <w:jc w:val="right"/>
        <w:rPr>
          <w:sz w:val="28"/>
          <w:szCs w:val="28"/>
          <w:lang w:val="en-US"/>
        </w:rPr>
      </w:pPr>
    </w:p>
    <w:p w14:paraId="14FC1105" w14:textId="77777777" w:rsidR="00EA68BD" w:rsidRPr="00911298" w:rsidRDefault="00EA68BD" w:rsidP="00EA68BD">
      <w:pPr>
        <w:jc w:val="right"/>
        <w:rPr>
          <w:sz w:val="28"/>
          <w:szCs w:val="28"/>
          <w:lang w:val="en-US"/>
        </w:rPr>
      </w:pPr>
    </w:p>
    <w:p w14:paraId="25259787" w14:textId="77777777" w:rsidR="00EA68BD" w:rsidRPr="00911298" w:rsidRDefault="00EA68BD" w:rsidP="00EA68BD">
      <w:pPr>
        <w:jc w:val="right"/>
        <w:rPr>
          <w:sz w:val="28"/>
          <w:szCs w:val="28"/>
          <w:lang w:val="en-US"/>
        </w:rPr>
      </w:pPr>
    </w:p>
    <w:p w14:paraId="2E32DE0D" w14:textId="77777777" w:rsidR="00EA68BD" w:rsidRPr="00911298" w:rsidRDefault="00EA68BD" w:rsidP="00EA68BD">
      <w:pPr>
        <w:jc w:val="right"/>
        <w:rPr>
          <w:sz w:val="28"/>
          <w:szCs w:val="28"/>
          <w:lang w:val="en-US"/>
        </w:rPr>
      </w:pPr>
    </w:p>
    <w:p w14:paraId="707D618D" w14:textId="77777777" w:rsidR="00EA68BD" w:rsidRPr="00911298" w:rsidRDefault="00EA68BD" w:rsidP="00EA68BD">
      <w:pPr>
        <w:jc w:val="right"/>
        <w:rPr>
          <w:sz w:val="28"/>
          <w:szCs w:val="28"/>
          <w:lang w:val="en-US"/>
        </w:rPr>
      </w:pPr>
    </w:p>
    <w:p w14:paraId="15144D58" w14:textId="77777777" w:rsidR="00EA68BD" w:rsidRPr="00911298" w:rsidRDefault="00EA68BD" w:rsidP="00EA68BD">
      <w:pPr>
        <w:jc w:val="right"/>
        <w:rPr>
          <w:sz w:val="28"/>
          <w:szCs w:val="28"/>
          <w:lang w:val="en-US"/>
        </w:rPr>
      </w:pPr>
    </w:p>
    <w:p w14:paraId="46E7EAD5" w14:textId="77777777" w:rsidR="00EA68BD" w:rsidRPr="00911298" w:rsidRDefault="00EA68BD" w:rsidP="00EA68BD">
      <w:pPr>
        <w:jc w:val="right"/>
        <w:rPr>
          <w:sz w:val="28"/>
          <w:szCs w:val="28"/>
          <w:lang w:val="en-US"/>
        </w:rPr>
      </w:pPr>
    </w:p>
    <w:p w14:paraId="4A28BA41" w14:textId="77777777" w:rsidR="00EA68BD" w:rsidRPr="00911298" w:rsidRDefault="00EA68BD" w:rsidP="00EA68BD">
      <w:pPr>
        <w:jc w:val="right"/>
        <w:rPr>
          <w:sz w:val="28"/>
          <w:szCs w:val="28"/>
          <w:lang w:val="en-US"/>
        </w:rPr>
      </w:pPr>
    </w:p>
    <w:p w14:paraId="177E3764" w14:textId="77777777" w:rsidR="00EA68BD" w:rsidRPr="00911298" w:rsidRDefault="00EA68BD" w:rsidP="00EA68BD">
      <w:pPr>
        <w:jc w:val="right"/>
        <w:rPr>
          <w:sz w:val="28"/>
          <w:szCs w:val="28"/>
          <w:lang w:val="en-US"/>
        </w:rPr>
      </w:pPr>
    </w:p>
    <w:p w14:paraId="601FC0C2" w14:textId="77777777" w:rsidR="00EA68BD" w:rsidRPr="00911298" w:rsidRDefault="00EA68BD" w:rsidP="00EA68BD">
      <w:pPr>
        <w:jc w:val="right"/>
        <w:rPr>
          <w:sz w:val="28"/>
          <w:szCs w:val="28"/>
          <w:lang w:val="en-US"/>
        </w:rPr>
      </w:pPr>
    </w:p>
    <w:p w14:paraId="3D32AC9E" w14:textId="77777777" w:rsidR="00EA68BD" w:rsidRPr="00911298" w:rsidRDefault="00EA68BD" w:rsidP="00EA68BD">
      <w:pPr>
        <w:jc w:val="right"/>
        <w:rPr>
          <w:sz w:val="28"/>
          <w:szCs w:val="28"/>
          <w:lang w:val="en-US"/>
        </w:rPr>
      </w:pPr>
    </w:p>
    <w:p w14:paraId="5C14F094" w14:textId="77777777" w:rsidR="00EA68BD" w:rsidRPr="00911298" w:rsidRDefault="00EA68BD" w:rsidP="00EA68BD">
      <w:pPr>
        <w:jc w:val="right"/>
        <w:rPr>
          <w:sz w:val="28"/>
          <w:szCs w:val="28"/>
          <w:lang w:val="en-US"/>
        </w:rPr>
      </w:pPr>
    </w:p>
    <w:p w14:paraId="2A5E4D09" w14:textId="77777777" w:rsidR="00EA68BD" w:rsidRPr="00911298" w:rsidRDefault="00EA68BD" w:rsidP="00EA68BD">
      <w:pPr>
        <w:jc w:val="right"/>
        <w:rPr>
          <w:sz w:val="28"/>
          <w:szCs w:val="28"/>
          <w:lang w:val="en-US"/>
        </w:rPr>
      </w:pPr>
    </w:p>
    <w:p w14:paraId="7EBE21FD" w14:textId="77777777" w:rsidR="00EA68BD" w:rsidRPr="00911298" w:rsidRDefault="00EA68BD" w:rsidP="00EA68BD">
      <w:pPr>
        <w:jc w:val="right"/>
        <w:rPr>
          <w:sz w:val="28"/>
          <w:szCs w:val="28"/>
          <w:lang w:val="en-US"/>
        </w:rPr>
      </w:pPr>
    </w:p>
    <w:p w14:paraId="5F2AF14D" w14:textId="77777777" w:rsidR="00EA68BD" w:rsidRPr="00911298" w:rsidRDefault="00EA68BD" w:rsidP="00EA68BD">
      <w:pPr>
        <w:jc w:val="right"/>
        <w:rPr>
          <w:sz w:val="28"/>
          <w:szCs w:val="28"/>
          <w:lang w:val="en-US"/>
        </w:rPr>
      </w:pPr>
    </w:p>
    <w:p w14:paraId="0D7803B2" w14:textId="77777777" w:rsidR="00EA68BD" w:rsidRPr="00911298" w:rsidRDefault="00EA68BD" w:rsidP="00EA68BD">
      <w:pPr>
        <w:jc w:val="right"/>
        <w:rPr>
          <w:sz w:val="28"/>
          <w:szCs w:val="28"/>
          <w:lang w:val="en-US"/>
        </w:rPr>
      </w:pPr>
    </w:p>
    <w:p w14:paraId="50328CA5" w14:textId="77777777" w:rsidR="00EA68BD" w:rsidRPr="00911298" w:rsidRDefault="00EA68BD" w:rsidP="00EA68BD">
      <w:pPr>
        <w:jc w:val="right"/>
        <w:rPr>
          <w:sz w:val="28"/>
          <w:szCs w:val="28"/>
          <w:lang w:val="en-US"/>
        </w:rPr>
      </w:pPr>
    </w:p>
    <w:p w14:paraId="3E4A6CA2" w14:textId="77777777" w:rsidR="00EA68BD" w:rsidRPr="00911298" w:rsidRDefault="00EA68BD" w:rsidP="00EA68BD">
      <w:pPr>
        <w:jc w:val="right"/>
        <w:rPr>
          <w:sz w:val="28"/>
          <w:szCs w:val="28"/>
          <w:lang w:val="en-US"/>
        </w:rPr>
      </w:pPr>
    </w:p>
    <w:p w14:paraId="483662C2" w14:textId="77777777" w:rsidR="00EA68BD" w:rsidRPr="00911298" w:rsidRDefault="00EA68BD" w:rsidP="00EA68BD">
      <w:pPr>
        <w:jc w:val="right"/>
        <w:rPr>
          <w:sz w:val="28"/>
          <w:szCs w:val="28"/>
          <w:lang w:val="en-US"/>
        </w:rPr>
      </w:pPr>
    </w:p>
    <w:p w14:paraId="6977997F" w14:textId="77777777" w:rsidR="00EA68BD" w:rsidRPr="00911298" w:rsidRDefault="00EA68BD" w:rsidP="00EA68BD">
      <w:pPr>
        <w:jc w:val="right"/>
        <w:rPr>
          <w:sz w:val="28"/>
          <w:szCs w:val="28"/>
          <w:lang w:val="en-US"/>
        </w:rPr>
      </w:pPr>
    </w:p>
    <w:p w14:paraId="2C4881FE" w14:textId="77777777" w:rsidR="00DD3932" w:rsidRPr="00911298" w:rsidRDefault="00DD3932" w:rsidP="00DD3932">
      <w:pPr>
        <w:rPr>
          <w:sz w:val="28"/>
          <w:szCs w:val="28"/>
          <w:lang w:val="en-US"/>
        </w:rPr>
      </w:pPr>
    </w:p>
    <w:p w14:paraId="13855718" w14:textId="1AADED39" w:rsidR="00EA68BD" w:rsidRPr="00911298" w:rsidRDefault="006D2D0C" w:rsidP="006D2D0C">
      <w:pPr>
        <w:rPr>
          <w:sz w:val="28"/>
          <w:szCs w:val="28"/>
          <w:lang w:val="en-US"/>
        </w:rPr>
      </w:pPr>
      <w:r w:rsidRPr="00911298">
        <w:rPr>
          <w:sz w:val="28"/>
          <w:szCs w:val="28"/>
          <w:lang w:val="en-US"/>
        </w:rPr>
        <w:t>1 -</w:t>
      </w:r>
      <w:r w:rsidR="00EA68BD" w:rsidRPr="00911298">
        <w:rPr>
          <w:sz w:val="28"/>
          <w:szCs w:val="28"/>
          <w:lang w:val="en-US"/>
        </w:rPr>
        <w:t xml:space="preserve"> </w:t>
      </w:r>
      <w:r w:rsidR="00EA68BD" w:rsidRPr="00911298">
        <w:rPr>
          <w:b/>
          <w:sz w:val="28"/>
          <w:szCs w:val="28"/>
          <w:lang w:val="en-US"/>
        </w:rPr>
        <w:t>Multiple Linear Regression</w:t>
      </w:r>
    </w:p>
    <w:p w14:paraId="7D6AEC49" w14:textId="77777777" w:rsidR="00EA68BD" w:rsidRPr="00911298" w:rsidRDefault="00EA68BD" w:rsidP="00EA68BD">
      <w:pPr>
        <w:pStyle w:val="ListParagraph"/>
        <w:ind w:left="360"/>
        <w:rPr>
          <w:sz w:val="28"/>
          <w:szCs w:val="28"/>
          <w:lang w:val="en-US"/>
        </w:rPr>
      </w:pPr>
    </w:p>
    <w:p w14:paraId="09F7B20C" w14:textId="77777777" w:rsidR="00EA68BD" w:rsidRPr="00EA68BD" w:rsidRDefault="00EA68BD" w:rsidP="00EA68BD">
      <w:pPr>
        <w:pStyle w:val="ListParagraph"/>
        <w:numPr>
          <w:ilvl w:val="1"/>
          <w:numId w:val="1"/>
        </w:numPr>
        <w:rPr>
          <w:lang w:val="en-US"/>
        </w:rPr>
      </w:pPr>
      <w:r w:rsidRPr="00EA68BD">
        <w:rPr>
          <w:lang w:val="en-US"/>
        </w:rPr>
        <w:t>– Which countries are represented in these data?</w:t>
      </w:r>
    </w:p>
    <w:p w14:paraId="7E761DD8" w14:textId="77777777" w:rsidR="00EA68BD" w:rsidRDefault="00EA68BD" w:rsidP="00656279">
      <w:pPr>
        <w:pStyle w:val="ListParagraph"/>
        <w:ind w:left="708" w:firstLine="352"/>
        <w:rPr>
          <w:lang w:val="en-US"/>
        </w:rPr>
      </w:pPr>
      <w:r>
        <w:rPr>
          <w:lang w:val="en-US"/>
        </w:rPr>
        <w:t>The countries represented in these data are 5: China, Germany, India, Russia and USA.</w:t>
      </w:r>
    </w:p>
    <w:p w14:paraId="1463DD1C" w14:textId="77777777" w:rsidR="00EA68BD" w:rsidRDefault="00EA68BD" w:rsidP="00EA68BD">
      <w:pPr>
        <w:pStyle w:val="ListParagraph"/>
        <w:ind w:left="708"/>
        <w:rPr>
          <w:lang w:val="en-US"/>
        </w:rPr>
      </w:pPr>
    </w:p>
    <w:p w14:paraId="5626358A" w14:textId="77777777" w:rsidR="00EA68BD" w:rsidRDefault="00EA68BD" w:rsidP="00EA68BD">
      <w:pPr>
        <w:pStyle w:val="ListParagraph"/>
        <w:numPr>
          <w:ilvl w:val="1"/>
          <w:numId w:val="1"/>
        </w:numPr>
        <w:rPr>
          <w:lang w:val="en-US"/>
        </w:rPr>
      </w:pPr>
      <w:r>
        <w:rPr>
          <w:lang w:val="en-US"/>
        </w:rPr>
        <w:t>– What are the sample size for each country represented in these data?</w:t>
      </w:r>
    </w:p>
    <w:p w14:paraId="12E0DC15" w14:textId="77777777" w:rsidR="00EA68BD" w:rsidRPr="006D2D0C" w:rsidRDefault="00EA68BD" w:rsidP="00CE1DF7">
      <w:pPr>
        <w:pStyle w:val="ListParagraph"/>
        <w:numPr>
          <w:ilvl w:val="0"/>
          <w:numId w:val="10"/>
        </w:numPr>
      </w:pPr>
      <w:r w:rsidRPr="006D2D0C">
        <w:t>China: 2300</w:t>
      </w:r>
    </w:p>
    <w:p w14:paraId="5767C926" w14:textId="77777777" w:rsidR="00EA68BD" w:rsidRPr="006D2D0C" w:rsidRDefault="00EA68BD" w:rsidP="00CE1DF7">
      <w:pPr>
        <w:pStyle w:val="ListParagraph"/>
        <w:numPr>
          <w:ilvl w:val="0"/>
          <w:numId w:val="10"/>
        </w:numPr>
      </w:pPr>
      <w:r w:rsidRPr="006D2D0C">
        <w:t>Germany: 2046</w:t>
      </w:r>
    </w:p>
    <w:p w14:paraId="439CA77F" w14:textId="77777777" w:rsidR="00EA68BD" w:rsidRPr="006D2D0C" w:rsidRDefault="00EA68BD" w:rsidP="00CE1DF7">
      <w:pPr>
        <w:pStyle w:val="ListParagraph"/>
        <w:numPr>
          <w:ilvl w:val="0"/>
          <w:numId w:val="10"/>
        </w:numPr>
      </w:pPr>
      <w:r w:rsidRPr="006D2D0C">
        <w:t>India: 5659</w:t>
      </w:r>
    </w:p>
    <w:p w14:paraId="6BD2942B" w14:textId="77777777" w:rsidR="00EA68BD" w:rsidRPr="006D2D0C" w:rsidRDefault="00EA68BD" w:rsidP="00CE1DF7">
      <w:pPr>
        <w:pStyle w:val="ListParagraph"/>
        <w:numPr>
          <w:ilvl w:val="0"/>
          <w:numId w:val="10"/>
        </w:numPr>
      </w:pPr>
      <w:r w:rsidRPr="006D2D0C">
        <w:t>Russia: 2500</w:t>
      </w:r>
    </w:p>
    <w:p w14:paraId="088B1815" w14:textId="77777777" w:rsidR="00EA68BD" w:rsidRPr="006D2D0C" w:rsidRDefault="00EA68BD" w:rsidP="00CE1DF7">
      <w:pPr>
        <w:pStyle w:val="ListParagraph"/>
        <w:numPr>
          <w:ilvl w:val="0"/>
          <w:numId w:val="10"/>
        </w:numPr>
      </w:pPr>
      <w:r w:rsidRPr="006D2D0C">
        <w:t>USA: 2232</w:t>
      </w:r>
    </w:p>
    <w:p w14:paraId="5B2784D1" w14:textId="77777777" w:rsidR="00EA68BD" w:rsidRPr="006D2D0C" w:rsidRDefault="00EA68BD" w:rsidP="00EA68BD">
      <w:pPr>
        <w:ind w:left="700"/>
      </w:pPr>
    </w:p>
    <w:p w14:paraId="161F1FB1" w14:textId="77777777" w:rsidR="00EA68BD" w:rsidRPr="00EA68BD" w:rsidRDefault="00EA68BD" w:rsidP="00EA68BD">
      <w:pPr>
        <w:pStyle w:val="ListParagraph"/>
        <w:numPr>
          <w:ilvl w:val="1"/>
          <w:numId w:val="1"/>
        </w:numPr>
        <w:rPr>
          <w:lang w:val="en-US"/>
        </w:rPr>
      </w:pPr>
      <w:r w:rsidRPr="00EA68BD">
        <w:rPr>
          <w:lang w:val="en-US"/>
        </w:rPr>
        <w:t>– Overall, is there a significant effect of country on feelings of happiness?</w:t>
      </w:r>
    </w:p>
    <w:p w14:paraId="430F9401" w14:textId="2AE6FCF8" w:rsidR="00EA68BD" w:rsidRDefault="00EA68BD" w:rsidP="00656279">
      <w:pPr>
        <w:ind w:left="1060"/>
        <w:rPr>
          <w:lang w:val="en-US"/>
        </w:rPr>
      </w:pPr>
      <w:r>
        <w:rPr>
          <w:lang w:val="en-US"/>
        </w:rPr>
        <w:t xml:space="preserve">There is a significant effect of country on feelings of happiness </w:t>
      </w:r>
      <w:r w:rsidR="007A2D26" w:rsidRPr="0098053F">
        <w:rPr>
          <w:lang w:val="en-US"/>
        </w:rPr>
        <w:t>(</w:t>
      </w:r>
      <w:r w:rsidR="00733701" w:rsidRPr="0098053F">
        <w:rPr>
          <w:lang w:val="en-US"/>
        </w:rPr>
        <w:sym w:font="Symbol" w:char="F062"/>
      </w:r>
      <w:r w:rsidR="00733701">
        <w:rPr>
          <w:lang w:val="en-US"/>
        </w:rPr>
        <w:t xml:space="preserve"> = </w:t>
      </w:r>
      <w:r w:rsidR="00733701" w:rsidRPr="00733701">
        <w:rPr>
          <w:lang w:val="en-US"/>
        </w:rPr>
        <w:t>-</w:t>
      </w:r>
      <w:r w:rsidR="00247B6B">
        <w:rPr>
          <w:lang w:val="en-US"/>
        </w:rPr>
        <w:t>7.9</w:t>
      </w:r>
      <w:r w:rsidR="00733701" w:rsidRPr="00733701">
        <w:rPr>
          <w:lang w:val="en-US"/>
        </w:rPr>
        <w:t>3e-05</w:t>
      </w:r>
      <w:r w:rsidR="0050570B">
        <w:rPr>
          <w:lang w:val="en-US"/>
        </w:rPr>
        <w:t>,</w:t>
      </w:r>
      <w:r w:rsidR="00733701" w:rsidRPr="00733701">
        <w:rPr>
          <w:lang w:val="en-US"/>
        </w:rPr>
        <w:t xml:space="preserve"> </w:t>
      </w:r>
      <w:r w:rsidR="00733701" w:rsidRPr="0050570B">
        <w:rPr>
          <w:i/>
          <w:lang w:val="en-US"/>
        </w:rPr>
        <w:t>SD</w:t>
      </w:r>
      <w:r w:rsidR="00733701">
        <w:rPr>
          <w:lang w:val="en-US"/>
        </w:rPr>
        <w:t xml:space="preserve"> = </w:t>
      </w:r>
      <w:r w:rsidR="00733701" w:rsidRPr="00733701">
        <w:rPr>
          <w:lang w:val="en-US"/>
        </w:rPr>
        <w:t>2.529e-05</w:t>
      </w:r>
      <w:r w:rsidR="0050570B">
        <w:rPr>
          <w:lang w:val="en-US"/>
        </w:rPr>
        <w:t>,</w:t>
      </w:r>
      <w:r w:rsidR="00733701" w:rsidRPr="00733701">
        <w:rPr>
          <w:lang w:val="en-US"/>
        </w:rPr>
        <w:t xml:space="preserve"> </w:t>
      </w:r>
      <w:r w:rsidR="00733701" w:rsidRPr="0050570B">
        <w:rPr>
          <w:i/>
          <w:lang w:val="en-US"/>
        </w:rPr>
        <w:t>t</w:t>
      </w:r>
      <w:r w:rsidR="00733701">
        <w:rPr>
          <w:lang w:val="en-US"/>
        </w:rPr>
        <w:t xml:space="preserve"> = </w:t>
      </w:r>
      <w:r w:rsidR="00733701" w:rsidRPr="00733701">
        <w:rPr>
          <w:lang w:val="en-US"/>
        </w:rPr>
        <w:t>-3.1</w:t>
      </w:r>
      <w:r w:rsidR="00733701">
        <w:rPr>
          <w:lang w:val="en-US"/>
        </w:rPr>
        <w:t>6</w:t>
      </w:r>
      <w:r w:rsidR="0050570B">
        <w:rPr>
          <w:lang w:val="en-US"/>
        </w:rPr>
        <w:t>,</w:t>
      </w:r>
      <w:r w:rsidR="00733701" w:rsidRPr="00733701">
        <w:rPr>
          <w:lang w:val="en-US"/>
        </w:rPr>
        <w:t xml:space="preserve"> </w:t>
      </w:r>
      <w:r w:rsidR="0050570B" w:rsidRPr="0050570B">
        <w:rPr>
          <w:i/>
          <w:lang w:val="en-US"/>
        </w:rPr>
        <w:t>p</w:t>
      </w:r>
      <w:r w:rsidR="0050570B">
        <w:rPr>
          <w:lang w:val="en-US"/>
        </w:rPr>
        <w:t xml:space="preserve"> = </w:t>
      </w:r>
      <w:r w:rsidR="00733701" w:rsidRPr="00733701">
        <w:rPr>
          <w:lang w:val="en-US"/>
        </w:rPr>
        <w:t>0.0016</w:t>
      </w:r>
      <w:r w:rsidR="00733701">
        <w:rPr>
          <w:lang w:val="en-US"/>
        </w:rPr>
        <w:t>)</w:t>
      </w:r>
    </w:p>
    <w:p w14:paraId="47ADC7E0" w14:textId="77777777" w:rsidR="00EA68BD" w:rsidRDefault="00EA68BD" w:rsidP="00EA68BD">
      <w:pPr>
        <w:ind w:left="700"/>
        <w:rPr>
          <w:lang w:val="en-US"/>
        </w:rPr>
      </w:pPr>
    </w:p>
    <w:p w14:paraId="70D9AA39" w14:textId="77777777" w:rsidR="00EA68BD" w:rsidRPr="00EA68BD" w:rsidRDefault="00EA68BD" w:rsidP="00EA68BD">
      <w:pPr>
        <w:pStyle w:val="ListParagraph"/>
        <w:numPr>
          <w:ilvl w:val="1"/>
          <w:numId w:val="1"/>
        </w:numPr>
        <w:rPr>
          <w:lang w:val="en-US"/>
        </w:rPr>
      </w:pPr>
      <w:r w:rsidRPr="00EA68BD">
        <w:rPr>
          <w:lang w:val="en-US"/>
        </w:rPr>
        <w:t>– Which country has the highest level of feelings of happiness?</w:t>
      </w:r>
    </w:p>
    <w:p w14:paraId="69644258" w14:textId="06632A76" w:rsidR="00EA68BD" w:rsidRDefault="00EA68BD" w:rsidP="00656279">
      <w:pPr>
        <w:ind w:left="1052" w:firstLine="8"/>
        <w:rPr>
          <w:lang w:val="en-US"/>
        </w:rPr>
      </w:pPr>
      <w:r>
        <w:rPr>
          <w:lang w:val="en-US"/>
        </w:rPr>
        <w:t xml:space="preserve">The country with the highest level of feelings of happiness is Russia </w:t>
      </w:r>
      <w:r w:rsidR="00733701">
        <w:rPr>
          <w:lang w:val="en-US"/>
        </w:rPr>
        <w:t>(</w:t>
      </w:r>
      <w:r w:rsidR="00733701" w:rsidRPr="0050570B">
        <w:rPr>
          <w:i/>
          <w:lang w:val="en-US"/>
        </w:rPr>
        <w:t>M</w:t>
      </w:r>
      <w:r w:rsidR="0084791B">
        <w:rPr>
          <w:lang w:val="en-US"/>
        </w:rPr>
        <w:t xml:space="preserve"> = </w:t>
      </w:r>
      <w:r w:rsidR="00733701">
        <w:rPr>
          <w:lang w:val="en-US"/>
        </w:rPr>
        <w:t>2.109</w:t>
      </w:r>
      <w:r w:rsidR="0084791B">
        <w:rPr>
          <w:lang w:val="en-US"/>
        </w:rPr>
        <w:t>)</w:t>
      </w:r>
      <w:r>
        <w:rPr>
          <w:lang w:val="en-US"/>
        </w:rPr>
        <w:t>.</w:t>
      </w:r>
    </w:p>
    <w:p w14:paraId="46520AB3" w14:textId="77777777" w:rsidR="00EA68BD" w:rsidRDefault="00EA68BD" w:rsidP="00EA68BD">
      <w:pPr>
        <w:ind w:left="700"/>
        <w:rPr>
          <w:lang w:val="en-US"/>
        </w:rPr>
      </w:pPr>
    </w:p>
    <w:p w14:paraId="547161F9" w14:textId="77777777" w:rsidR="00EA68BD" w:rsidRPr="0084791B" w:rsidRDefault="0084791B" w:rsidP="0084791B">
      <w:pPr>
        <w:pStyle w:val="ListParagraph"/>
        <w:numPr>
          <w:ilvl w:val="1"/>
          <w:numId w:val="1"/>
        </w:numPr>
        <w:rPr>
          <w:lang w:val="en-US"/>
        </w:rPr>
      </w:pPr>
      <w:r w:rsidRPr="0084791B">
        <w:rPr>
          <w:lang w:val="en-US"/>
        </w:rPr>
        <w:t>–</w:t>
      </w:r>
      <w:r w:rsidR="00EA68BD" w:rsidRPr="0084791B">
        <w:rPr>
          <w:lang w:val="en-US"/>
        </w:rPr>
        <w:t xml:space="preserve"> </w:t>
      </w:r>
      <w:r w:rsidRPr="0084791B">
        <w:rPr>
          <w:lang w:val="en-US"/>
        </w:rPr>
        <w:t xml:space="preserve">Which country has the lowest level of feelings of happiness? </w:t>
      </w:r>
    </w:p>
    <w:p w14:paraId="1CC86B58" w14:textId="2F30BC66" w:rsidR="0084791B" w:rsidRDefault="0084791B" w:rsidP="00656279">
      <w:pPr>
        <w:ind w:left="1052" w:firstLine="8"/>
        <w:rPr>
          <w:lang w:val="en-US"/>
        </w:rPr>
      </w:pPr>
      <w:r>
        <w:rPr>
          <w:lang w:val="en-US"/>
        </w:rPr>
        <w:t>The country with the lowest level of feelings of happiness is USA (</w:t>
      </w:r>
      <w:r w:rsidR="00733701" w:rsidRPr="0050570B">
        <w:rPr>
          <w:i/>
          <w:lang w:val="en-US"/>
        </w:rPr>
        <w:t>M</w:t>
      </w:r>
      <w:r>
        <w:rPr>
          <w:lang w:val="en-US"/>
        </w:rPr>
        <w:t xml:space="preserve"> = </w:t>
      </w:r>
      <w:r w:rsidR="00733701">
        <w:rPr>
          <w:lang w:val="en-US"/>
        </w:rPr>
        <w:t>1.728</w:t>
      </w:r>
      <w:r>
        <w:rPr>
          <w:lang w:val="en-US"/>
        </w:rPr>
        <w:t xml:space="preserve">). </w:t>
      </w:r>
    </w:p>
    <w:p w14:paraId="4FCAD94C" w14:textId="77777777" w:rsidR="00C16A70" w:rsidRDefault="00C16A70" w:rsidP="0084791B">
      <w:pPr>
        <w:ind w:left="700"/>
        <w:rPr>
          <w:lang w:val="en-US"/>
        </w:rPr>
      </w:pPr>
    </w:p>
    <w:p w14:paraId="33FF19A4" w14:textId="77777777" w:rsidR="001F1EAA" w:rsidRDefault="006B0C4D" w:rsidP="006B0C4D">
      <w:pPr>
        <w:pStyle w:val="ListParagraph"/>
        <w:numPr>
          <w:ilvl w:val="1"/>
          <w:numId w:val="1"/>
        </w:numPr>
        <w:rPr>
          <w:lang w:val="en-US"/>
        </w:rPr>
      </w:pPr>
      <w:r w:rsidRPr="006B0C4D">
        <w:rPr>
          <w:lang w:val="en-US"/>
        </w:rPr>
        <w:t>–</w:t>
      </w:r>
      <w:r w:rsidR="00C16A70" w:rsidRPr="006B0C4D">
        <w:rPr>
          <w:lang w:val="en-US"/>
        </w:rPr>
        <w:t xml:space="preserve"> </w:t>
      </w:r>
      <w:r w:rsidRPr="006B0C4D">
        <w:rPr>
          <w:lang w:val="en-US"/>
        </w:rPr>
        <w:t>How do the country-specific levels of feelings of happiness change after controlling</w:t>
      </w:r>
    </w:p>
    <w:p w14:paraId="5C878B08" w14:textId="190F46FF" w:rsidR="00C16A70" w:rsidRDefault="006B0C4D" w:rsidP="001F1EAA">
      <w:pPr>
        <w:ind w:left="700"/>
        <w:rPr>
          <w:lang w:val="en-US"/>
        </w:rPr>
      </w:pPr>
      <w:r w:rsidRPr="001F1EAA">
        <w:rPr>
          <w:lang w:val="en-US"/>
        </w:rPr>
        <w:t>for subjective state of health?</w:t>
      </w:r>
    </w:p>
    <w:p w14:paraId="7A236692" w14:textId="586416F0" w:rsidR="0050570B" w:rsidRDefault="0050570B" w:rsidP="00656279">
      <w:pPr>
        <w:ind w:left="1148"/>
        <w:rPr>
          <w:lang w:val="en-US"/>
        </w:rPr>
      </w:pPr>
      <w:r>
        <w:rPr>
          <w:lang w:val="en-US"/>
        </w:rPr>
        <w:t xml:space="preserve">After controlling for subjective state of health, </w:t>
      </w:r>
      <w:r w:rsidR="00C50043">
        <w:rPr>
          <w:lang w:val="en-US"/>
        </w:rPr>
        <w:t xml:space="preserve">the levels of feeling of happiness increase in Germany, India and USA, while they decrease in China and Russia. </w:t>
      </w:r>
    </w:p>
    <w:p w14:paraId="28954DBE" w14:textId="24269422" w:rsidR="00C50043" w:rsidRDefault="00C50043" w:rsidP="00656279">
      <w:pPr>
        <w:ind w:left="1148"/>
        <w:rPr>
          <w:lang w:val="en-US"/>
        </w:rPr>
      </w:pPr>
      <w:r>
        <w:rPr>
          <w:lang w:val="en-US"/>
        </w:rPr>
        <w:t>(To calculate the difference between the two models, we subtracted the estimate slope</w:t>
      </w:r>
      <w:r w:rsidR="00AC1653">
        <w:rPr>
          <w:lang w:val="en-US"/>
        </w:rPr>
        <w:t xml:space="preserve"> of the model with two predictors (Country and Feelings of Happiness) from the estimate slope of the model with three predictors (Country, Feelings of Happiness and Subjective State of Health), resulting in</w:t>
      </w:r>
      <w:r>
        <w:rPr>
          <w:lang w:val="en-US"/>
        </w:rPr>
        <w:t>:</w:t>
      </w:r>
    </w:p>
    <w:p w14:paraId="6AF3B659" w14:textId="7FD9D29E" w:rsidR="00733701" w:rsidRPr="00C50043" w:rsidRDefault="00733701" w:rsidP="00C50043">
      <w:pPr>
        <w:pStyle w:val="ListParagraph"/>
        <w:numPr>
          <w:ilvl w:val="0"/>
          <w:numId w:val="9"/>
        </w:numPr>
        <w:rPr>
          <w:lang w:val="en-US"/>
        </w:rPr>
      </w:pPr>
      <w:r w:rsidRPr="00C50043">
        <w:rPr>
          <w:lang w:val="en-US"/>
        </w:rPr>
        <w:t xml:space="preserve">China: </w:t>
      </w:r>
      <w:r w:rsidR="0050570B" w:rsidRPr="00C50043">
        <w:rPr>
          <w:lang w:val="en-US"/>
        </w:rPr>
        <w:t>-0.6544</w:t>
      </w:r>
    </w:p>
    <w:p w14:paraId="499258E1" w14:textId="40CBF0D8" w:rsidR="00733701" w:rsidRPr="0050570B" w:rsidRDefault="00733701" w:rsidP="00C50043">
      <w:pPr>
        <w:pStyle w:val="ListParagraph"/>
        <w:numPr>
          <w:ilvl w:val="0"/>
          <w:numId w:val="9"/>
        </w:numPr>
      </w:pPr>
      <w:r w:rsidRPr="0050570B">
        <w:t>Germany</w:t>
      </w:r>
      <w:r w:rsidR="0050570B">
        <w:t>: 0.0112</w:t>
      </w:r>
    </w:p>
    <w:p w14:paraId="58EC0A09" w14:textId="1B7F168C" w:rsidR="00733701" w:rsidRPr="0050570B" w:rsidRDefault="00733701" w:rsidP="00C50043">
      <w:pPr>
        <w:pStyle w:val="ListParagraph"/>
        <w:numPr>
          <w:ilvl w:val="0"/>
          <w:numId w:val="9"/>
        </w:numPr>
      </w:pPr>
      <w:r w:rsidRPr="0050570B">
        <w:t>India</w:t>
      </w:r>
      <w:r w:rsidR="0050570B">
        <w:t>: 0.0288</w:t>
      </w:r>
    </w:p>
    <w:p w14:paraId="387F3FAA" w14:textId="6BED144E" w:rsidR="00733701" w:rsidRPr="0050570B" w:rsidRDefault="00733701" w:rsidP="00C50043">
      <w:pPr>
        <w:pStyle w:val="ListParagraph"/>
        <w:numPr>
          <w:ilvl w:val="0"/>
          <w:numId w:val="9"/>
        </w:numPr>
      </w:pPr>
      <w:r w:rsidRPr="0050570B">
        <w:t>Russia</w:t>
      </w:r>
      <w:r w:rsidR="0050570B">
        <w:t>: -0.1404</w:t>
      </w:r>
    </w:p>
    <w:p w14:paraId="59378CC5" w14:textId="768A8918" w:rsidR="00733701" w:rsidRPr="0050570B" w:rsidRDefault="00733701" w:rsidP="00C50043">
      <w:pPr>
        <w:pStyle w:val="ListParagraph"/>
        <w:numPr>
          <w:ilvl w:val="0"/>
          <w:numId w:val="9"/>
        </w:numPr>
      </w:pPr>
      <w:r w:rsidRPr="0050570B">
        <w:t>USA</w:t>
      </w:r>
      <w:r w:rsidR="0050570B">
        <w:t>: 0.0702</w:t>
      </w:r>
      <w:r w:rsidR="00C50043">
        <w:t>)</w:t>
      </w:r>
    </w:p>
    <w:p w14:paraId="56EDA5AB" w14:textId="77777777" w:rsidR="006B0C4D" w:rsidRPr="0050570B" w:rsidRDefault="006B0C4D" w:rsidP="006B0C4D"/>
    <w:p w14:paraId="75F9834F" w14:textId="77777777" w:rsidR="006B0C4D" w:rsidRPr="0050570B" w:rsidRDefault="006B0C4D" w:rsidP="006B0C4D"/>
    <w:p w14:paraId="002F6703" w14:textId="75639B12" w:rsidR="006B0C4D" w:rsidRPr="006D2D0C" w:rsidRDefault="006D2D0C" w:rsidP="006D2D0C">
      <w:pPr>
        <w:rPr>
          <w:sz w:val="28"/>
          <w:szCs w:val="28"/>
          <w:lang w:val="en-US"/>
        </w:rPr>
      </w:pPr>
      <w:r w:rsidRPr="006D2D0C">
        <w:rPr>
          <w:sz w:val="28"/>
          <w:szCs w:val="28"/>
          <w:lang w:val="en-US"/>
        </w:rPr>
        <w:t xml:space="preserve">2 </w:t>
      </w:r>
      <w:r>
        <w:rPr>
          <w:sz w:val="28"/>
          <w:szCs w:val="28"/>
          <w:lang w:val="en-US"/>
        </w:rPr>
        <w:t xml:space="preserve">- </w:t>
      </w:r>
      <w:r w:rsidR="006B0C4D" w:rsidRPr="006D2D0C">
        <w:rPr>
          <w:b/>
          <w:sz w:val="28"/>
          <w:szCs w:val="28"/>
          <w:lang w:val="en-US"/>
        </w:rPr>
        <w:t>Continuous Variable Moderation</w:t>
      </w:r>
    </w:p>
    <w:p w14:paraId="358F9490" w14:textId="77777777" w:rsidR="006B0C4D" w:rsidRDefault="006B0C4D" w:rsidP="006B0C4D">
      <w:pPr>
        <w:rPr>
          <w:sz w:val="28"/>
          <w:szCs w:val="28"/>
          <w:lang w:val="en-US"/>
        </w:rPr>
      </w:pPr>
    </w:p>
    <w:p w14:paraId="6043342D" w14:textId="77777777" w:rsidR="001F1EAA" w:rsidRDefault="006B0C4D" w:rsidP="001F1EAA">
      <w:pPr>
        <w:ind w:left="700"/>
        <w:rPr>
          <w:rFonts w:eastAsia="Times New Roman" w:cstheme="minorHAnsi"/>
          <w:lang w:val="en-US"/>
        </w:rPr>
      </w:pPr>
      <w:r>
        <w:rPr>
          <w:lang w:val="en-US"/>
        </w:rPr>
        <w:t xml:space="preserve">2.1 – </w:t>
      </w:r>
      <w:r w:rsidR="001F1EAA" w:rsidRPr="001F1EAA">
        <w:rPr>
          <w:rFonts w:eastAsia="Times New Roman" w:cstheme="minorHAnsi"/>
          <w:lang w:val="en-US"/>
        </w:rPr>
        <w:t>After controlling for country, does the importance people afforded to democracy (</w:t>
      </w:r>
      <w:proofErr w:type="spellStart"/>
      <w:r w:rsidR="001F1EAA" w:rsidRPr="001F1EAA">
        <w:rPr>
          <w:rFonts w:eastAsia="Times New Roman" w:cstheme="minorHAnsi"/>
          <w:i/>
          <w:lang w:val="en-US"/>
        </w:rPr>
        <w:t>DemImp</w:t>
      </w:r>
      <w:proofErr w:type="spellEnd"/>
      <w:r w:rsidR="001F1EAA" w:rsidRPr="001F1EAA">
        <w:rPr>
          <w:rFonts w:eastAsia="Times New Roman" w:cstheme="minorHAnsi"/>
          <w:lang w:val="en-US"/>
        </w:rPr>
        <w:t>) significantly predict the extent to which they think their country is being run democratically (</w:t>
      </w:r>
      <w:proofErr w:type="spellStart"/>
      <w:r w:rsidR="001F1EAA" w:rsidRPr="001F1EAA">
        <w:rPr>
          <w:rFonts w:eastAsia="Times New Roman" w:cstheme="minorHAnsi"/>
          <w:i/>
          <w:lang w:val="en-US"/>
        </w:rPr>
        <w:t>DemRun</w:t>
      </w:r>
      <w:proofErr w:type="spellEnd"/>
      <w:r w:rsidR="001F1EAA" w:rsidRPr="001F1EAA">
        <w:rPr>
          <w:rFonts w:eastAsia="Times New Roman" w:cstheme="minorHAnsi"/>
          <w:lang w:val="en-US"/>
        </w:rPr>
        <w:t>)?</w:t>
      </w:r>
    </w:p>
    <w:p w14:paraId="0D357EBD" w14:textId="1B6CFDEC" w:rsidR="001F1EAA" w:rsidRDefault="0052708A" w:rsidP="00656279">
      <w:pPr>
        <w:ind w:left="1096"/>
        <w:rPr>
          <w:rFonts w:eastAsia="Times New Roman" w:cstheme="minorHAnsi"/>
          <w:lang w:val="en-US"/>
        </w:rPr>
      </w:pPr>
      <w:r>
        <w:rPr>
          <w:rFonts w:eastAsia="Times New Roman" w:cstheme="minorHAnsi"/>
          <w:lang w:val="en-US"/>
        </w:rPr>
        <w:t>Yes, the importance people afforded to democracy does significantly predict the extent to which they think their country is being run democratically (</w:t>
      </w:r>
      <w:r>
        <w:rPr>
          <w:rFonts w:eastAsia="Times New Roman" w:cstheme="minorHAnsi"/>
          <w:lang w:val="en-US"/>
        </w:rPr>
        <w:sym w:font="Symbol" w:char="F062"/>
      </w:r>
      <w:r>
        <w:rPr>
          <w:rFonts w:eastAsia="Times New Roman" w:cstheme="minorHAnsi"/>
          <w:lang w:val="en-US"/>
        </w:rPr>
        <w:t xml:space="preserve"> = 0.3</w:t>
      </w:r>
      <w:r w:rsidR="00055FC1">
        <w:rPr>
          <w:rFonts w:eastAsia="Times New Roman" w:cstheme="minorHAnsi"/>
          <w:lang w:val="en-US"/>
        </w:rPr>
        <w:t>5</w:t>
      </w:r>
      <w:r>
        <w:rPr>
          <w:rFonts w:eastAsia="Times New Roman" w:cstheme="minorHAnsi"/>
          <w:lang w:val="en-US"/>
        </w:rPr>
        <w:t xml:space="preserve">, </w:t>
      </w:r>
      <w:r w:rsidRPr="00055FC1">
        <w:rPr>
          <w:rFonts w:eastAsia="Times New Roman" w:cstheme="minorHAnsi"/>
          <w:i/>
          <w:lang w:val="en-US"/>
        </w:rPr>
        <w:t>SE</w:t>
      </w:r>
      <w:r>
        <w:rPr>
          <w:rFonts w:eastAsia="Times New Roman" w:cstheme="minorHAnsi"/>
          <w:lang w:val="en-US"/>
        </w:rPr>
        <w:t xml:space="preserve"> = 0.00</w:t>
      </w:r>
      <w:r w:rsidR="005C23CA">
        <w:rPr>
          <w:rFonts w:eastAsia="Times New Roman" w:cstheme="minorHAnsi"/>
          <w:lang w:val="en-US"/>
        </w:rPr>
        <w:t>8</w:t>
      </w:r>
      <w:r>
        <w:rPr>
          <w:rFonts w:eastAsia="Times New Roman" w:cstheme="minorHAnsi"/>
          <w:lang w:val="en-US"/>
        </w:rPr>
        <w:t xml:space="preserve">, </w:t>
      </w:r>
    </w:p>
    <w:p w14:paraId="584BCAB6" w14:textId="2B63B36C" w:rsidR="0052708A" w:rsidRDefault="0052708A" w:rsidP="00656279">
      <w:pPr>
        <w:ind w:left="1012" w:firstLine="84"/>
        <w:rPr>
          <w:rFonts w:eastAsia="Times New Roman" w:cstheme="minorHAnsi"/>
          <w:lang w:val="en-US"/>
        </w:rPr>
      </w:pPr>
      <w:r w:rsidRPr="00055FC1">
        <w:rPr>
          <w:rFonts w:eastAsia="Times New Roman" w:cstheme="minorHAnsi"/>
          <w:i/>
          <w:lang w:val="en-US"/>
        </w:rPr>
        <w:t>t</w:t>
      </w:r>
      <w:r>
        <w:rPr>
          <w:rFonts w:eastAsia="Times New Roman" w:cstheme="minorHAnsi"/>
          <w:lang w:val="en-US"/>
        </w:rPr>
        <w:t xml:space="preserve"> = </w:t>
      </w:r>
      <w:r w:rsidR="00055FC1">
        <w:rPr>
          <w:rFonts w:eastAsia="Times New Roman" w:cstheme="minorHAnsi"/>
          <w:lang w:val="en-US"/>
        </w:rPr>
        <w:t>44.66</w:t>
      </w:r>
      <w:r>
        <w:rPr>
          <w:rFonts w:eastAsia="Times New Roman" w:cstheme="minorHAnsi"/>
          <w:lang w:val="en-US"/>
        </w:rPr>
        <w:t xml:space="preserve">, </w:t>
      </w:r>
      <w:r w:rsidRPr="00055FC1">
        <w:rPr>
          <w:rFonts w:eastAsia="Times New Roman" w:cstheme="minorHAnsi"/>
          <w:i/>
          <w:lang w:val="en-US"/>
        </w:rPr>
        <w:t>p</w:t>
      </w:r>
      <w:r>
        <w:rPr>
          <w:rFonts w:eastAsia="Times New Roman" w:cstheme="minorHAnsi"/>
          <w:lang w:val="en-US"/>
        </w:rPr>
        <w:t xml:space="preserve"> &lt;</w:t>
      </w:r>
      <w:r w:rsidR="005C23CA">
        <w:rPr>
          <w:rFonts w:eastAsia="Times New Roman" w:cstheme="minorHAnsi"/>
          <w:lang w:val="en-US"/>
        </w:rPr>
        <w:t xml:space="preserve"> 0.001</w:t>
      </w:r>
      <w:r>
        <w:rPr>
          <w:rFonts w:eastAsia="Times New Roman" w:cstheme="minorHAnsi"/>
          <w:lang w:val="en-US"/>
        </w:rPr>
        <w:t>)</w:t>
      </w:r>
    </w:p>
    <w:p w14:paraId="6EAC8ED7" w14:textId="77777777" w:rsidR="0052708A" w:rsidRDefault="0052708A" w:rsidP="001F1EAA">
      <w:pPr>
        <w:ind w:left="700"/>
        <w:rPr>
          <w:rFonts w:eastAsia="Times New Roman" w:cstheme="minorHAnsi"/>
          <w:lang w:val="en-US"/>
        </w:rPr>
      </w:pPr>
    </w:p>
    <w:p w14:paraId="6CF0CF6E" w14:textId="77777777" w:rsidR="0052708A" w:rsidRPr="0052708A" w:rsidRDefault="0052708A" w:rsidP="0052708A">
      <w:pPr>
        <w:ind w:left="700"/>
        <w:rPr>
          <w:rFonts w:ascii="Times New Roman" w:eastAsia="Times New Roman" w:hAnsi="Times New Roman" w:cs="Times New Roman"/>
          <w:lang w:val="en-US"/>
        </w:rPr>
      </w:pPr>
      <w:r>
        <w:rPr>
          <w:rFonts w:eastAsia="Times New Roman" w:cstheme="minorHAnsi"/>
          <w:lang w:val="en-US"/>
        </w:rPr>
        <w:t xml:space="preserve">2.2 – </w:t>
      </w:r>
      <w:r w:rsidRPr="0052708A">
        <w:rPr>
          <w:rFonts w:eastAsia="Times New Roman" w:cstheme="minorHAnsi"/>
          <w:lang w:val="en-US"/>
        </w:rPr>
        <w:t xml:space="preserve">After controlling for country, does the </w:t>
      </w:r>
      <w:proofErr w:type="spellStart"/>
      <w:r w:rsidRPr="0052708A">
        <w:rPr>
          <w:rFonts w:eastAsia="Times New Roman" w:cstheme="minorHAnsi"/>
          <w:i/>
          <w:lang w:val="en-US"/>
        </w:rPr>
        <w:t>DemImp</w:t>
      </w:r>
      <w:proofErr w:type="spellEnd"/>
      <w:r w:rsidRPr="0052708A">
        <w:rPr>
          <w:rFonts w:eastAsia="Times New Roman" w:cstheme="minorHAnsi"/>
          <w:lang w:val="en-US"/>
        </w:rPr>
        <w:t xml:space="preserve"> → </w:t>
      </w:r>
      <w:proofErr w:type="spellStart"/>
      <w:r w:rsidRPr="0052708A">
        <w:rPr>
          <w:rFonts w:eastAsia="Times New Roman" w:cstheme="minorHAnsi"/>
          <w:i/>
          <w:lang w:val="en-US"/>
        </w:rPr>
        <w:t>DemRun</w:t>
      </w:r>
      <w:proofErr w:type="spellEnd"/>
      <w:r w:rsidRPr="0052708A">
        <w:rPr>
          <w:rFonts w:eastAsia="Times New Roman" w:cstheme="minorHAnsi"/>
          <w:lang w:val="en-US"/>
        </w:rPr>
        <w:t xml:space="preserve"> effect vary as a function of peoples’ satisfaction with their lives (SWL)?</w:t>
      </w:r>
    </w:p>
    <w:p w14:paraId="6D529C94" w14:textId="41462104" w:rsidR="0052708A" w:rsidRDefault="00247B6B" w:rsidP="00656279">
      <w:pPr>
        <w:ind w:left="1408" w:firstLine="8"/>
        <w:rPr>
          <w:rFonts w:eastAsia="Times New Roman" w:cstheme="minorHAnsi"/>
          <w:lang w:val="en-US"/>
        </w:rPr>
      </w:pPr>
      <w:r>
        <w:rPr>
          <w:rFonts w:eastAsia="Times New Roman" w:cstheme="minorHAnsi"/>
          <w:lang w:val="en-US"/>
        </w:rPr>
        <w:t>Yes, the effect varies slightly (</w:t>
      </w:r>
      <w:r>
        <w:rPr>
          <w:rFonts w:eastAsia="Times New Roman" w:cstheme="minorHAnsi"/>
          <w:lang w:val="en-US"/>
        </w:rPr>
        <w:sym w:font="Symbol" w:char="F062"/>
      </w:r>
      <w:r>
        <w:rPr>
          <w:rFonts w:eastAsia="Times New Roman" w:cstheme="minorHAnsi"/>
          <w:lang w:val="en-US"/>
        </w:rPr>
        <w:t xml:space="preserve"> = -0.006, </w:t>
      </w:r>
      <w:r w:rsidRPr="00247B6B">
        <w:rPr>
          <w:rFonts w:eastAsia="Times New Roman" w:cstheme="minorHAnsi"/>
          <w:i/>
          <w:lang w:val="en-US"/>
        </w:rPr>
        <w:t>SD</w:t>
      </w:r>
      <w:r>
        <w:rPr>
          <w:rFonts w:eastAsia="Times New Roman" w:cstheme="minorHAnsi"/>
          <w:lang w:val="en-US"/>
        </w:rPr>
        <w:t xml:space="preserve"> = 0.003, </w:t>
      </w:r>
      <w:r w:rsidRPr="00247B6B">
        <w:rPr>
          <w:rFonts w:eastAsia="Times New Roman" w:cstheme="minorHAnsi"/>
          <w:i/>
          <w:lang w:val="en-US"/>
        </w:rPr>
        <w:t>t</w:t>
      </w:r>
      <w:r>
        <w:rPr>
          <w:rFonts w:eastAsia="Times New Roman" w:cstheme="minorHAnsi"/>
          <w:lang w:val="en-US"/>
        </w:rPr>
        <w:t xml:space="preserve"> = -2.02, </w:t>
      </w:r>
      <w:r w:rsidRPr="00247B6B">
        <w:rPr>
          <w:rFonts w:eastAsia="Times New Roman" w:cstheme="minorHAnsi"/>
          <w:i/>
          <w:lang w:val="en-US"/>
        </w:rPr>
        <w:t>p</w:t>
      </w:r>
      <w:r>
        <w:rPr>
          <w:rFonts w:eastAsia="Times New Roman" w:cstheme="minorHAnsi"/>
          <w:lang w:val="en-US"/>
        </w:rPr>
        <w:t xml:space="preserve"> = 0.04)</w:t>
      </w:r>
    </w:p>
    <w:p w14:paraId="154DD015" w14:textId="77777777" w:rsidR="00DF7F22" w:rsidRDefault="00DF7F22" w:rsidP="001F1EAA">
      <w:pPr>
        <w:ind w:left="700"/>
        <w:rPr>
          <w:rFonts w:eastAsia="Times New Roman" w:cstheme="minorHAnsi"/>
          <w:lang w:val="en-US"/>
        </w:rPr>
      </w:pPr>
    </w:p>
    <w:p w14:paraId="653461E9" w14:textId="0CFF4681" w:rsidR="0020487E" w:rsidRDefault="00DF7F22" w:rsidP="0020487E">
      <w:pPr>
        <w:ind w:left="700"/>
        <w:rPr>
          <w:rFonts w:eastAsia="Times New Roman" w:cstheme="minorHAnsi"/>
          <w:lang w:val="en-US"/>
        </w:rPr>
      </w:pPr>
      <w:r>
        <w:rPr>
          <w:rFonts w:eastAsia="Times New Roman" w:cstheme="minorHAnsi"/>
          <w:lang w:val="en-US"/>
        </w:rPr>
        <w:t xml:space="preserve">2.3 </w:t>
      </w:r>
      <w:r w:rsidR="0020487E">
        <w:rPr>
          <w:rFonts w:eastAsia="Times New Roman" w:cstheme="minorHAnsi"/>
          <w:lang w:val="en-US"/>
        </w:rPr>
        <w:t xml:space="preserve">- </w:t>
      </w:r>
      <w:r w:rsidR="0020487E" w:rsidRPr="0020487E">
        <w:rPr>
          <w:rFonts w:eastAsia="Times New Roman" w:cstheme="minorHAnsi"/>
          <w:lang w:val="en-US"/>
        </w:rPr>
        <w:t xml:space="preserve">Within what range of SWL is the </w:t>
      </w:r>
      <w:proofErr w:type="spellStart"/>
      <w:r w:rsidR="0020487E" w:rsidRPr="0020487E">
        <w:rPr>
          <w:rFonts w:eastAsia="Times New Roman" w:cstheme="minorHAnsi"/>
          <w:i/>
          <w:lang w:val="en-US"/>
        </w:rPr>
        <w:t>DemImp</w:t>
      </w:r>
      <w:proofErr w:type="spellEnd"/>
      <w:r w:rsidR="0020487E" w:rsidRPr="0020487E">
        <w:rPr>
          <w:rFonts w:eastAsia="Times New Roman" w:cstheme="minorHAnsi"/>
          <w:lang w:val="en-US"/>
        </w:rPr>
        <w:t xml:space="preserve"> → </w:t>
      </w:r>
      <w:proofErr w:type="spellStart"/>
      <w:r w:rsidR="0020487E" w:rsidRPr="0020487E">
        <w:rPr>
          <w:rFonts w:eastAsia="Times New Roman" w:cstheme="minorHAnsi"/>
          <w:i/>
          <w:lang w:val="en-US"/>
        </w:rPr>
        <w:t>DemRun</w:t>
      </w:r>
      <w:proofErr w:type="spellEnd"/>
      <w:r w:rsidR="0020487E" w:rsidRPr="0020487E">
        <w:rPr>
          <w:rFonts w:eastAsia="Times New Roman" w:cstheme="minorHAnsi"/>
          <w:lang w:val="en-US"/>
        </w:rPr>
        <w:t xml:space="preserve"> simple slope from Question 2 statistically significant?</w:t>
      </w:r>
    </w:p>
    <w:p w14:paraId="0228D934" w14:textId="1B069912" w:rsidR="006D2D0C" w:rsidRDefault="00247B6B" w:rsidP="00656279">
      <w:pPr>
        <w:ind w:left="1408" w:firstLine="8"/>
        <w:rPr>
          <w:rFonts w:eastAsia="Times New Roman" w:cstheme="minorHAnsi"/>
          <w:lang w:val="en-US"/>
        </w:rPr>
      </w:pPr>
      <w:r>
        <w:rPr>
          <w:rFonts w:eastAsia="Times New Roman" w:cstheme="minorHAnsi"/>
          <w:lang w:val="en-US"/>
        </w:rPr>
        <w:t>The SWL simple slope is significant between 29.84 and 1581.38</w:t>
      </w:r>
    </w:p>
    <w:p w14:paraId="640B8120" w14:textId="672B055A" w:rsidR="006D2D0C" w:rsidRDefault="006D2D0C" w:rsidP="006D2D0C">
      <w:pPr>
        <w:rPr>
          <w:rFonts w:eastAsia="Times New Roman" w:cstheme="minorHAnsi"/>
          <w:lang w:val="en-US"/>
        </w:rPr>
      </w:pPr>
    </w:p>
    <w:p w14:paraId="78794846" w14:textId="77777777" w:rsidR="00247B6B" w:rsidRDefault="00247B6B" w:rsidP="006D2D0C">
      <w:pPr>
        <w:rPr>
          <w:rFonts w:eastAsia="Times New Roman" w:cstheme="minorHAnsi"/>
          <w:lang w:val="en-US"/>
        </w:rPr>
      </w:pPr>
    </w:p>
    <w:p w14:paraId="4BB8DAEE" w14:textId="2B215285" w:rsidR="006D2D0C" w:rsidRPr="006D2D0C" w:rsidRDefault="006D2D0C" w:rsidP="006D2D0C">
      <w:pPr>
        <w:rPr>
          <w:sz w:val="28"/>
          <w:szCs w:val="28"/>
          <w:lang w:val="en-US"/>
        </w:rPr>
      </w:pPr>
      <w:r w:rsidRPr="006D2D0C">
        <w:rPr>
          <w:sz w:val="28"/>
          <w:szCs w:val="28"/>
          <w:lang w:val="en-US"/>
        </w:rPr>
        <w:t xml:space="preserve">3 - </w:t>
      </w:r>
      <w:r w:rsidRPr="006D2D0C">
        <w:rPr>
          <w:b/>
          <w:sz w:val="28"/>
          <w:szCs w:val="28"/>
          <w:lang w:val="en-US"/>
        </w:rPr>
        <w:t>Categorical Variable Moderation</w:t>
      </w:r>
    </w:p>
    <w:p w14:paraId="38A608AE" w14:textId="6D6EB403" w:rsidR="006D2D0C" w:rsidRDefault="006D2D0C" w:rsidP="006D2D0C">
      <w:pPr>
        <w:pStyle w:val="ListParagraph"/>
        <w:ind w:left="360"/>
        <w:rPr>
          <w:lang w:val="en-US"/>
        </w:rPr>
      </w:pPr>
    </w:p>
    <w:p w14:paraId="4AFCD9C4" w14:textId="1F5C0AC8" w:rsidR="006D2D0C" w:rsidRPr="006D2D0C" w:rsidRDefault="006D2D0C" w:rsidP="006D2D0C">
      <w:pPr>
        <w:ind w:left="708"/>
        <w:rPr>
          <w:rFonts w:ascii="Times New Roman" w:eastAsia="Times New Roman" w:hAnsi="Times New Roman" w:cs="Times New Roman"/>
          <w:lang w:val="en-US"/>
        </w:rPr>
      </w:pPr>
      <w:r>
        <w:rPr>
          <w:lang w:val="en-US"/>
        </w:rPr>
        <w:t xml:space="preserve">3.1 - </w:t>
      </w:r>
      <w:r w:rsidRPr="006D2D0C">
        <w:rPr>
          <w:rFonts w:eastAsia="Times New Roman" w:cstheme="minorHAnsi"/>
          <w:lang w:val="en-US"/>
        </w:rPr>
        <w:t xml:space="preserve">After controlling for SWL, does the </w:t>
      </w:r>
      <w:proofErr w:type="spellStart"/>
      <w:r w:rsidRPr="006D2D0C">
        <w:rPr>
          <w:rFonts w:eastAsia="Times New Roman" w:cstheme="minorHAnsi"/>
          <w:i/>
          <w:lang w:val="en-US"/>
        </w:rPr>
        <w:t>DemImp</w:t>
      </w:r>
      <w:proofErr w:type="spellEnd"/>
      <w:r w:rsidRPr="006D2D0C">
        <w:rPr>
          <w:rFonts w:eastAsia="Times New Roman" w:cstheme="minorHAnsi"/>
          <w:lang w:val="en-US"/>
        </w:rPr>
        <w:t xml:space="preserve"> → </w:t>
      </w:r>
      <w:proofErr w:type="spellStart"/>
      <w:r w:rsidRPr="006D2D0C">
        <w:rPr>
          <w:rFonts w:eastAsia="Times New Roman" w:cstheme="minorHAnsi"/>
          <w:i/>
          <w:lang w:val="en-US"/>
        </w:rPr>
        <w:t>DemRun</w:t>
      </w:r>
      <w:proofErr w:type="spellEnd"/>
      <w:r w:rsidRPr="006D2D0C">
        <w:rPr>
          <w:rFonts w:eastAsia="Times New Roman" w:cstheme="minorHAnsi"/>
          <w:lang w:val="en-US"/>
        </w:rPr>
        <w:t xml:space="preserve"> effect vary significantly by country?</w:t>
      </w:r>
    </w:p>
    <w:p w14:paraId="4F7005FA" w14:textId="72847A70" w:rsidR="00302075" w:rsidRDefault="00302075" w:rsidP="00656279">
      <w:pPr>
        <w:pStyle w:val="ListParagraph"/>
        <w:ind w:left="708" w:firstLine="708"/>
        <w:rPr>
          <w:rFonts w:cstheme="minorHAnsi"/>
          <w:lang w:val="en-US"/>
        </w:rPr>
      </w:pPr>
      <w:r>
        <w:rPr>
          <w:rFonts w:cstheme="minorHAnsi"/>
          <w:lang w:val="en-US"/>
        </w:rPr>
        <w:t>Yes</w:t>
      </w:r>
      <w:r w:rsidR="00B33993">
        <w:rPr>
          <w:rFonts w:cstheme="minorHAnsi"/>
          <w:lang w:val="en-US"/>
        </w:rPr>
        <w:t>, the effect varies by country (F = 28.65, p &lt; 0.001)</w:t>
      </w:r>
    </w:p>
    <w:p w14:paraId="767A34B7" w14:textId="77777777" w:rsidR="00247B6B" w:rsidRPr="00247B6B" w:rsidRDefault="00247B6B" w:rsidP="00247B6B">
      <w:pPr>
        <w:pStyle w:val="ListParagraph"/>
        <w:ind w:left="708"/>
        <w:rPr>
          <w:rFonts w:cstheme="minorHAnsi"/>
          <w:lang w:val="en-US"/>
        </w:rPr>
      </w:pPr>
    </w:p>
    <w:p w14:paraId="71DE060B" w14:textId="65309847" w:rsidR="00B44DC6" w:rsidRDefault="00302075" w:rsidP="00B44DC6">
      <w:pPr>
        <w:ind w:firstLine="708"/>
        <w:rPr>
          <w:rFonts w:eastAsia="Times New Roman" w:cstheme="minorHAnsi"/>
          <w:lang w:val="en-US"/>
        </w:rPr>
      </w:pPr>
      <w:r>
        <w:rPr>
          <w:rFonts w:cstheme="minorHAnsi"/>
          <w:lang w:val="en-US"/>
        </w:rPr>
        <w:t xml:space="preserve">3.2 - </w:t>
      </w:r>
      <w:r w:rsidR="00B44DC6" w:rsidRPr="00B44DC6">
        <w:rPr>
          <w:rFonts w:eastAsia="Times New Roman" w:cstheme="minorHAnsi"/>
          <w:lang w:val="en-US"/>
        </w:rPr>
        <w:t>Visualize the results from Question 1 in a suitable way</w:t>
      </w:r>
      <w:r w:rsidR="00B44DC6">
        <w:rPr>
          <w:rFonts w:eastAsia="Times New Roman" w:cstheme="minorHAnsi"/>
          <w:lang w:val="en-US"/>
        </w:rPr>
        <w:t>.</w:t>
      </w:r>
    </w:p>
    <w:p w14:paraId="144EB93B" w14:textId="2B24D351" w:rsidR="00B44DC6" w:rsidRDefault="00B44DC6" w:rsidP="00B44DC6">
      <w:pPr>
        <w:ind w:firstLine="708"/>
        <w:rPr>
          <w:rFonts w:eastAsia="Times New Roman" w:cstheme="minorHAnsi"/>
          <w:lang w:val="en-US"/>
        </w:rPr>
      </w:pPr>
    </w:p>
    <w:p w14:paraId="00D850D5" w14:textId="77777777" w:rsidR="00B44DC6" w:rsidRPr="00B44DC6" w:rsidRDefault="00B44DC6" w:rsidP="00B44DC6">
      <w:pPr>
        <w:ind w:left="708"/>
        <w:rPr>
          <w:rFonts w:eastAsia="Times New Roman" w:cstheme="minorHAnsi"/>
          <w:lang w:val="en-US"/>
        </w:rPr>
      </w:pPr>
      <w:r>
        <w:rPr>
          <w:rFonts w:eastAsia="Times New Roman" w:cstheme="minorHAnsi"/>
          <w:lang w:val="en-US"/>
        </w:rPr>
        <w:t xml:space="preserve">3.3 - </w:t>
      </w:r>
      <w:r w:rsidRPr="00B44DC6">
        <w:rPr>
          <w:rFonts w:eastAsia="Times New Roman" w:cstheme="minorHAnsi"/>
          <w:lang w:val="en-US"/>
        </w:rPr>
        <w:t xml:space="preserve">For which country is the effect of </w:t>
      </w:r>
      <w:proofErr w:type="spellStart"/>
      <w:r w:rsidRPr="00B44DC6">
        <w:rPr>
          <w:rFonts w:eastAsia="Times New Roman" w:cstheme="minorHAnsi"/>
          <w:i/>
          <w:lang w:val="en-US"/>
        </w:rPr>
        <w:t>DemImp</w:t>
      </w:r>
      <w:proofErr w:type="spellEnd"/>
      <w:r w:rsidRPr="00B44DC6">
        <w:rPr>
          <w:rFonts w:eastAsia="Times New Roman" w:cstheme="minorHAnsi"/>
          <w:lang w:val="en-US"/>
        </w:rPr>
        <w:t xml:space="preserve"> on </w:t>
      </w:r>
      <w:proofErr w:type="spellStart"/>
      <w:r w:rsidRPr="00B44DC6">
        <w:rPr>
          <w:rFonts w:eastAsia="Times New Roman" w:cstheme="minorHAnsi"/>
          <w:i/>
          <w:lang w:val="en-US"/>
        </w:rPr>
        <w:t>DemRun</w:t>
      </w:r>
      <w:proofErr w:type="spellEnd"/>
      <w:r w:rsidRPr="00B44DC6">
        <w:rPr>
          <w:rFonts w:eastAsia="Times New Roman" w:cstheme="minorHAnsi"/>
          <w:lang w:val="en-US"/>
        </w:rPr>
        <w:t xml:space="preserve"> </w:t>
      </w:r>
      <w:r w:rsidRPr="00B44DC6">
        <w:rPr>
          <w:rFonts w:eastAsia="Times New Roman" w:cstheme="minorHAnsi"/>
          <w:u w:val="single"/>
          <w:lang w:val="en-US"/>
        </w:rPr>
        <w:t>strongest</w:t>
      </w:r>
      <w:r w:rsidRPr="00B44DC6">
        <w:rPr>
          <w:rFonts w:eastAsia="Times New Roman" w:cstheme="minorHAnsi"/>
          <w:lang w:val="en-US"/>
        </w:rPr>
        <w:t>, after controlling for SWL?</w:t>
      </w:r>
    </w:p>
    <w:p w14:paraId="3ECB9DD2" w14:textId="26C3AFAF" w:rsidR="00B44DC6" w:rsidRDefault="00B33993" w:rsidP="00656279">
      <w:pPr>
        <w:ind w:left="708" w:firstLine="708"/>
        <w:rPr>
          <w:rFonts w:eastAsia="Times New Roman" w:cstheme="minorHAnsi"/>
          <w:lang w:val="en-US"/>
        </w:rPr>
      </w:pPr>
      <w:r>
        <w:rPr>
          <w:rFonts w:eastAsia="Times New Roman" w:cstheme="minorHAnsi"/>
          <w:lang w:val="en-US"/>
        </w:rPr>
        <w:t xml:space="preserve">The strongest effect happens in India </w:t>
      </w:r>
    </w:p>
    <w:p w14:paraId="687C88EA" w14:textId="77777777" w:rsidR="00B33993" w:rsidRDefault="00B33993" w:rsidP="00B44DC6">
      <w:pPr>
        <w:ind w:firstLine="708"/>
        <w:rPr>
          <w:rFonts w:eastAsia="Times New Roman" w:cstheme="minorHAnsi"/>
          <w:lang w:val="en-US"/>
        </w:rPr>
      </w:pPr>
    </w:p>
    <w:p w14:paraId="4DB0805B" w14:textId="0738F004" w:rsidR="00B44DC6" w:rsidRDefault="00B44DC6" w:rsidP="00B44DC6">
      <w:pPr>
        <w:ind w:left="708"/>
        <w:rPr>
          <w:rFonts w:eastAsia="Times New Roman" w:cstheme="minorHAnsi"/>
          <w:lang w:val="en-US"/>
        </w:rPr>
      </w:pPr>
      <w:r>
        <w:rPr>
          <w:rFonts w:eastAsia="Times New Roman" w:cstheme="minorHAnsi"/>
          <w:lang w:val="en-US"/>
        </w:rPr>
        <w:t xml:space="preserve">3.4 - </w:t>
      </w:r>
      <w:r w:rsidRPr="00B44DC6">
        <w:rPr>
          <w:rFonts w:eastAsia="Times New Roman" w:cstheme="minorHAnsi"/>
          <w:lang w:val="en-US"/>
        </w:rPr>
        <w:t xml:space="preserve">For which country is the effect of </w:t>
      </w:r>
      <w:proofErr w:type="spellStart"/>
      <w:r w:rsidRPr="00B44DC6">
        <w:rPr>
          <w:rFonts w:eastAsia="Times New Roman" w:cstheme="minorHAnsi"/>
          <w:i/>
          <w:lang w:val="en-US"/>
        </w:rPr>
        <w:t>DemImp</w:t>
      </w:r>
      <w:proofErr w:type="spellEnd"/>
      <w:r w:rsidRPr="00B44DC6">
        <w:rPr>
          <w:rFonts w:eastAsia="Times New Roman" w:cstheme="minorHAnsi"/>
          <w:lang w:val="en-US"/>
        </w:rPr>
        <w:t xml:space="preserve"> on </w:t>
      </w:r>
      <w:proofErr w:type="spellStart"/>
      <w:r w:rsidRPr="00B44DC6">
        <w:rPr>
          <w:rFonts w:eastAsia="Times New Roman" w:cstheme="minorHAnsi"/>
          <w:i/>
          <w:lang w:val="en-US"/>
        </w:rPr>
        <w:t>DemRun</w:t>
      </w:r>
      <w:proofErr w:type="spellEnd"/>
      <w:r w:rsidRPr="00B44DC6">
        <w:rPr>
          <w:rFonts w:eastAsia="Times New Roman" w:cstheme="minorHAnsi"/>
          <w:lang w:val="en-US"/>
        </w:rPr>
        <w:t xml:space="preserve"> </w:t>
      </w:r>
      <w:r w:rsidRPr="00B44DC6">
        <w:rPr>
          <w:rFonts w:eastAsia="Times New Roman" w:cstheme="minorHAnsi"/>
          <w:u w:val="single"/>
          <w:lang w:val="en-US"/>
        </w:rPr>
        <w:t>weakest</w:t>
      </w:r>
      <w:r w:rsidRPr="00B44DC6">
        <w:rPr>
          <w:rFonts w:eastAsia="Times New Roman" w:cstheme="minorHAnsi"/>
          <w:lang w:val="en-US"/>
        </w:rPr>
        <w:t>, after controlling for SWL?</w:t>
      </w:r>
    </w:p>
    <w:p w14:paraId="2E5C6B79" w14:textId="08C91F55" w:rsidR="00B44DC6" w:rsidRDefault="00B33993" w:rsidP="00656279">
      <w:pPr>
        <w:ind w:left="708" w:firstLine="708"/>
        <w:rPr>
          <w:rFonts w:eastAsia="Times New Roman" w:cstheme="minorHAnsi"/>
          <w:lang w:val="en-US"/>
        </w:rPr>
      </w:pPr>
      <w:r>
        <w:rPr>
          <w:rFonts w:eastAsia="Times New Roman" w:cstheme="minorHAnsi"/>
          <w:lang w:val="en-US"/>
        </w:rPr>
        <w:t xml:space="preserve">The weakest effect happens in Russia </w:t>
      </w:r>
    </w:p>
    <w:p w14:paraId="4429D9F5" w14:textId="77777777" w:rsidR="00B33993" w:rsidRDefault="00B33993" w:rsidP="00B44DC6">
      <w:pPr>
        <w:ind w:left="708"/>
        <w:rPr>
          <w:rFonts w:eastAsia="Times New Roman" w:cstheme="minorHAnsi"/>
          <w:lang w:val="en-US"/>
        </w:rPr>
      </w:pPr>
    </w:p>
    <w:p w14:paraId="23A19D0F" w14:textId="4CE6BF51" w:rsidR="00B44DC6" w:rsidRPr="00B44DC6" w:rsidRDefault="00B44DC6" w:rsidP="00B44DC6">
      <w:pPr>
        <w:ind w:firstLine="708"/>
        <w:rPr>
          <w:rFonts w:eastAsia="Times New Roman" w:cstheme="minorHAnsi"/>
          <w:lang w:val="en-US"/>
        </w:rPr>
      </w:pPr>
      <w:r>
        <w:rPr>
          <w:rFonts w:eastAsia="Times New Roman" w:cstheme="minorHAnsi"/>
          <w:lang w:val="en-US"/>
        </w:rPr>
        <w:t xml:space="preserve">3.5 - </w:t>
      </w:r>
      <w:r w:rsidRPr="00B44DC6">
        <w:rPr>
          <w:rFonts w:eastAsia="Times New Roman" w:cstheme="minorHAnsi"/>
          <w:lang w:val="en-US"/>
        </w:rPr>
        <w:t>Are the simple slopes referenced in Questions 3 and 4 statistically significant?</w:t>
      </w:r>
    </w:p>
    <w:p w14:paraId="4A3DF962" w14:textId="68429B40" w:rsidR="00214610" w:rsidRDefault="00B33993" w:rsidP="00656279">
      <w:pPr>
        <w:ind w:left="1416" w:firstLine="4"/>
        <w:rPr>
          <w:rFonts w:cstheme="minorHAnsi"/>
          <w:lang w:val="en-US"/>
        </w:rPr>
      </w:pPr>
      <w:r>
        <w:rPr>
          <w:rFonts w:cstheme="minorHAnsi"/>
          <w:lang w:val="en-US"/>
        </w:rPr>
        <w:t xml:space="preserve">Yes, they both are (For India the </w:t>
      </w:r>
      <w:r>
        <w:rPr>
          <w:rFonts w:cstheme="minorHAnsi"/>
          <w:lang w:val="en-US"/>
        </w:rPr>
        <w:sym w:font="Symbol" w:char="F062"/>
      </w:r>
      <w:r>
        <w:rPr>
          <w:rFonts w:cstheme="minorHAnsi"/>
          <w:lang w:val="en-US"/>
        </w:rPr>
        <w:t xml:space="preserve"> = 0.34 and for Russia </w:t>
      </w:r>
      <w:r>
        <w:rPr>
          <w:rFonts w:cstheme="minorHAnsi"/>
          <w:lang w:val="en-US"/>
        </w:rPr>
        <w:sym w:font="Symbol" w:char="F062"/>
      </w:r>
      <w:r>
        <w:rPr>
          <w:rFonts w:cstheme="minorHAnsi"/>
          <w:lang w:val="en-US"/>
        </w:rPr>
        <w:t xml:space="preserve"> = 0.13; both have </w:t>
      </w:r>
      <w:r w:rsidR="00656279">
        <w:rPr>
          <w:rFonts w:cstheme="minorHAnsi"/>
          <w:lang w:val="en-US"/>
        </w:rPr>
        <w:t xml:space="preserve">               </w:t>
      </w:r>
      <w:r>
        <w:rPr>
          <w:rFonts w:cstheme="minorHAnsi"/>
          <w:lang w:val="en-US"/>
        </w:rPr>
        <w:t>p &lt; 0.001)</w:t>
      </w:r>
    </w:p>
    <w:p w14:paraId="32C01E35" w14:textId="77777777" w:rsidR="00214610" w:rsidRDefault="00214610" w:rsidP="00214610">
      <w:pPr>
        <w:rPr>
          <w:rFonts w:cstheme="minorHAnsi"/>
          <w:lang w:val="en-US"/>
        </w:rPr>
      </w:pPr>
    </w:p>
    <w:p w14:paraId="3B02CF96" w14:textId="0F53B90A" w:rsidR="00214610" w:rsidRPr="007A2D26" w:rsidRDefault="00214610" w:rsidP="00214610">
      <w:pPr>
        <w:rPr>
          <w:rFonts w:cstheme="minorHAnsi"/>
          <w:b/>
          <w:sz w:val="28"/>
          <w:szCs w:val="28"/>
          <w:lang w:val="en-US"/>
        </w:rPr>
      </w:pPr>
      <w:r>
        <w:rPr>
          <w:rFonts w:cstheme="minorHAnsi"/>
          <w:sz w:val="28"/>
          <w:szCs w:val="28"/>
          <w:lang w:val="en-US"/>
        </w:rPr>
        <w:t xml:space="preserve">4 – </w:t>
      </w:r>
      <w:r w:rsidRPr="007A2D26">
        <w:rPr>
          <w:rFonts w:cstheme="minorHAnsi"/>
          <w:b/>
          <w:sz w:val="28"/>
          <w:szCs w:val="28"/>
          <w:lang w:val="en-US"/>
        </w:rPr>
        <w:t>Predictive Modeling</w:t>
      </w:r>
    </w:p>
    <w:p w14:paraId="19EE69AF" w14:textId="6A592920" w:rsidR="00214610" w:rsidRDefault="00214610" w:rsidP="00214610">
      <w:pPr>
        <w:rPr>
          <w:rFonts w:cstheme="minorHAnsi"/>
          <w:lang w:val="en-US"/>
        </w:rPr>
      </w:pPr>
    </w:p>
    <w:p w14:paraId="77FE9826" w14:textId="50CF34FC" w:rsidR="00214610" w:rsidRDefault="00214610" w:rsidP="00214610">
      <w:pPr>
        <w:ind w:left="700"/>
        <w:rPr>
          <w:rFonts w:ascii="Times New Roman" w:eastAsia="Times New Roman" w:hAnsi="Times New Roman" w:cs="Times New Roman"/>
          <w:lang w:val="en-US"/>
        </w:rPr>
      </w:pPr>
      <w:r>
        <w:rPr>
          <w:rFonts w:cstheme="minorHAnsi"/>
          <w:lang w:val="en-US"/>
        </w:rPr>
        <w:t xml:space="preserve">4.1 - </w:t>
      </w:r>
      <w:r w:rsidRPr="00214610">
        <w:rPr>
          <w:rFonts w:eastAsia="Times New Roman" w:cstheme="minorHAnsi"/>
          <w:lang w:val="en-US"/>
        </w:rPr>
        <w:t xml:space="preserve">Select and list three (theoretically justified) sets of predictors (or functions thereof, e.g., interactions or polynomials) to use in predicting </w:t>
      </w:r>
      <w:proofErr w:type="spellStart"/>
      <w:r w:rsidRPr="00214610">
        <w:rPr>
          <w:rFonts w:eastAsia="Times New Roman" w:cstheme="minorHAnsi"/>
          <w:i/>
          <w:lang w:val="en-US"/>
        </w:rPr>
        <w:t>FinSat</w:t>
      </w:r>
      <w:proofErr w:type="spellEnd"/>
      <w:r w:rsidRPr="00214610">
        <w:rPr>
          <w:rFonts w:eastAsia="Times New Roman" w:cstheme="minorHAnsi"/>
          <w:lang w:val="en-US"/>
        </w:rPr>
        <w:t>.</w:t>
      </w:r>
      <w:r w:rsidRPr="00214610">
        <w:rPr>
          <w:rFonts w:ascii="Times New Roman" w:eastAsia="Times New Roman" w:hAnsi="Times New Roman" w:cs="Times New Roman"/>
          <w:lang w:val="en-US"/>
        </w:rPr>
        <w:t xml:space="preserve"> </w:t>
      </w:r>
    </w:p>
    <w:p w14:paraId="44154EE7" w14:textId="5E4AE4CD" w:rsidR="0019515F" w:rsidRDefault="000354AA" w:rsidP="000354AA">
      <w:pPr>
        <w:rPr>
          <w:rFonts w:eastAsia="Times New Roman" w:cstheme="minorHAnsi"/>
          <w:lang w:val="en-US"/>
        </w:rPr>
      </w:pPr>
      <w:r>
        <w:rPr>
          <w:rFonts w:ascii="Times New Roman" w:eastAsia="Times New Roman" w:hAnsi="Times New Roman" w:cs="Times New Roman"/>
          <w:lang w:val="en-US"/>
        </w:rPr>
        <w:tab/>
      </w:r>
      <w:r w:rsidR="00656279">
        <w:rPr>
          <w:rFonts w:ascii="Times New Roman" w:eastAsia="Times New Roman" w:hAnsi="Times New Roman" w:cs="Times New Roman"/>
          <w:lang w:val="en-US"/>
        </w:rPr>
        <w:tab/>
      </w:r>
      <w:r w:rsidR="0019515F">
        <w:rPr>
          <w:rFonts w:eastAsia="Times New Roman" w:cstheme="minorHAnsi"/>
          <w:lang w:val="en-US"/>
        </w:rPr>
        <w:t xml:space="preserve">We run three different models with the following sets of predictors: </w:t>
      </w:r>
    </w:p>
    <w:p w14:paraId="383098D7" w14:textId="6EC4A96F" w:rsidR="00214610" w:rsidRDefault="0019515F" w:rsidP="0019515F">
      <w:pPr>
        <w:pStyle w:val="ListParagraph"/>
        <w:numPr>
          <w:ilvl w:val="0"/>
          <w:numId w:val="12"/>
        </w:numPr>
        <w:rPr>
          <w:rFonts w:eastAsia="Times New Roman" w:cstheme="minorHAnsi"/>
          <w:lang w:val="en-US"/>
        </w:rPr>
      </w:pPr>
      <w:r>
        <w:rPr>
          <w:rFonts w:eastAsia="Times New Roman" w:cstheme="minorHAnsi"/>
          <w:lang w:val="en-US"/>
        </w:rPr>
        <w:t>Social Class (V238), Scale of Income (V239) and Family Savings (V237)</w:t>
      </w:r>
      <w:r w:rsidR="006A1095">
        <w:rPr>
          <w:rFonts w:eastAsia="Times New Roman" w:cstheme="minorHAnsi"/>
          <w:lang w:val="en-US"/>
        </w:rPr>
        <w:t>;</w:t>
      </w:r>
    </w:p>
    <w:p w14:paraId="40614F15" w14:textId="09A4F64C" w:rsidR="0019515F" w:rsidRDefault="0019515F" w:rsidP="006A1095">
      <w:pPr>
        <w:pStyle w:val="NormalWeb"/>
        <w:numPr>
          <w:ilvl w:val="0"/>
          <w:numId w:val="12"/>
        </w:numPr>
        <w:rPr>
          <w:rFonts w:asciiTheme="minorHAnsi" w:hAnsiTheme="minorHAnsi" w:cstheme="minorHAnsi"/>
          <w:lang w:val="en-US"/>
        </w:rPr>
      </w:pPr>
      <w:r w:rsidRPr="006A1095">
        <w:rPr>
          <w:rFonts w:asciiTheme="minorHAnsi" w:hAnsiTheme="minorHAnsi" w:cstheme="minorHAnsi"/>
          <w:lang w:val="en-US"/>
        </w:rPr>
        <w:t xml:space="preserve">How much freedom of choice and control over own life (V55), </w:t>
      </w:r>
      <w:r w:rsidR="006A1095" w:rsidRPr="006A1095">
        <w:rPr>
          <w:rFonts w:asciiTheme="minorHAnsi" w:hAnsiTheme="minorHAnsi" w:cstheme="minorHAnsi"/>
          <w:lang w:val="en-US"/>
        </w:rPr>
        <w:t>“Do you think most people would try to take advantage of you if they got a chance, or would they try to be fair</w:t>
      </w:r>
      <w:r w:rsidR="006A1095">
        <w:rPr>
          <w:rFonts w:asciiTheme="minorHAnsi" w:hAnsiTheme="minorHAnsi" w:cstheme="minorHAnsi"/>
          <w:lang w:val="en-US"/>
        </w:rPr>
        <w:t>”</w:t>
      </w:r>
      <w:r w:rsidR="006A1095" w:rsidRPr="006A1095">
        <w:rPr>
          <w:rFonts w:asciiTheme="minorHAnsi" w:hAnsiTheme="minorHAnsi" w:cstheme="minorHAnsi"/>
          <w:lang w:val="en-US"/>
        </w:rPr>
        <w:t xml:space="preserve"> (V56) and Secure in Neighborhood (V170)</w:t>
      </w:r>
      <w:r w:rsidR="006A1095">
        <w:rPr>
          <w:rFonts w:asciiTheme="minorHAnsi" w:hAnsiTheme="minorHAnsi" w:cstheme="minorHAnsi"/>
          <w:lang w:val="en-US"/>
        </w:rPr>
        <w:t>;</w:t>
      </w:r>
    </w:p>
    <w:p w14:paraId="3EC6E179" w14:textId="2105ED5E" w:rsidR="006A1095" w:rsidRPr="006A1095" w:rsidRDefault="006A1095" w:rsidP="006A1095">
      <w:pPr>
        <w:pStyle w:val="NormalWeb"/>
        <w:numPr>
          <w:ilvl w:val="0"/>
          <w:numId w:val="12"/>
        </w:numPr>
        <w:rPr>
          <w:rFonts w:asciiTheme="minorHAnsi" w:hAnsiTheme="minorHAnsi" w:cstheme="minorHAnsi"/>
          <w:lang w:val="en-US"/>
        </w:rPr>
      </w:pPr>
      <w:r>
        <w:rPr>
          <w:rFonts w:asciiTheme="minorHAnsi" w:hAnsiTheme="minorHAnsi" w:cstheme="minorHAnsi"/>
          <w:lang w:val="en-US"/>
        </w:rPr>
        <w:t xml:space="preserve">How many children do you have (V58), Marital Status (V57) and Highest education level </w:t>
      </w:r>
      <w:proofErr w:type="gramStart"/>
      <w:r>
        <w:rPr>
          <w:rFonts w:asciiTheme="minorHAnsi" w:hAnsiTheme="minorHAnsi" w:cstheme="minorHAnsi"/>
          <w:lang w:val="en-US"/>
        </w:rPr>
        <w:t>attained (V248).</w:t>
      </w:r>
      <w:proofErr w:type="gramEnd"/>
    </w:p>
    <w:p w14:paraId="41A4D6C7" w14:textId="6BD06901" w:rsidR="007A2D26" w:rsidRPr="007A2D26" w:rsidRDefault="00214610" w:rsidP="006A1095">
      <w:pPr>
        <w:ind w:left="708"/>
        <w:rPr>
          <w:rFonts w:eastAsia="Times New Roman" w:cstheme="minorHAnsi"/>
          <w:lang w:val="en-US"/>
        </w:rPr>
      </w:pPr>
      <w:r>
        <w:rPr>
          <w:rFonts w:eastAsia="Times New Roman" w:cstheme="minorHAnsi"/>
          <w:lang w:val="en-US"/>
        </w:rPr>
        <w:t xml:space="preserve">4.2 - </w:t>
      </w:r>
      <w:r w:rsidR="007A2D26" w:rsidRPr="007A2D26">
        <w:rPr>
          <w:rFonts w:eastAsia="Times New Roman" w:cstheme="minorHAnsi"/>
          <w:lang w:val="en-US"/>
        </w:rPr>
        <w:t>Briefly explain why you expect the three sets of predictors you chose in Question 1 to perform well. That is, explain your rationale for defining these three sets.</w:t>
      </w:r>
    </w:p>
    <w:p w14:paraId="7C756D0E" w14:textId="19FD744F" w:rsidR="0019515F" w:rsidRDefault="0019515F" w:rsidP="00656279">
      <w:pPr>
        <w:ind w:left="1416"/>
        <w:rPr>
          <w:rFonts w:eastAsia="Times New Roman" w:cstheme="minorHAnsi"/>
          <w:lang w:val="en-US"/>
        </w:rPr>
      </w:pPr>
      <w:r>
        <w:rPr>
          <w:rFonts w:eastAsia="Times New Roman" w:cstheme="minorHAnsi"/>
          <w:lang w:val="en-US"/>
        </w:rPr>
        <w:t xml:space="preserve">While trying to select the right sets of predictors, we found ourselves working with a long list of possibilities; first we proceeded by trying to find the predictors with the highest correlation coefficients related to the “Financial Situation of their household” variable. Then, from the apprised list, we tried to put together the </w:t>
      </w:r>
      <w:r>
        <w:rPr>
          <w:rFonts w:eastAsia="Times New Roman" w:cstheme="minorHAnsi"/>
          <w:lang w:val="en-US"/>
        </w:rPr>
        <w:lastRenderedPageBreak/>
        <w:t xml:space="preserve">predictors which were theoretically justifiable. From here we created </w:t>
      </w:r>
      <w:r w:rsidR="006A1095">
        <w:rPr>
          <w:rFonts w:eastAsia="Times New Roman" w:cstheme="minorHAnsi"/>
          <w:lang w:val="en-US"/>
        </w:rPr>
        <w:t xml:space="preserve">the first two models; the first one has just two predictors from the above-mentioned list, as we added “Social Class” since we thought it could be strictly intertwined both to “Scale of Income” and “Family savings”. For the second model we then tried to </w:t>
      </w:r>
      <w:r w:rsidR="00B33993">
        <w:rPr>
          <w:rFonts w:eastAsia="Times New Roman" w:cstheme="minorHAnsi"/>
          <w:lang w:val="en-US"/>
        </w:rPr>
        <w:t>choose</w:t>
      </w:r>
      <w:r w:rsidR="006A1095">
        <w:rPr>
          <w:rFonts w:eastAsia="Times New Roman" w:cstheme="minorHAnsi"/>
          <w:lang w:val="en-US"/>
        </w:rPr>
        <w:t xml:space="preserve"> pr</w:t>
      </w:r>
      <w:r w:rsidR="00CA4F07">
        <w:rPr>
          <w:rFonts w:eastAsia="Times New Roman" w:cstheme="minorHAnsi"/>
          <w:lang w:val="en-US"/>
        </w:rPr>
        <w:t>e</w:t>
      </w:r>
      <w:r w:rsidR="006A1095">
        <w:rPr>
          <w:rFonts w:eastAsia="Times New Roman" w:cstheme="minorHAnsi"/>
          <w:lang w:val="en-US"/>
        </w:rPr>
        <w:t xml:space="preserve">dictors whose outcome on </w:t>
      </w:r>
      <w:r w:rsidR="00CA4F07">
        <w:rPr>
          <w:rFonts w:eastAsia="Times New Roman" w:cstheme="minorHAnsi"/>
          <w:lang w:val="en-US"/>
        </w:rPr>
        <w:t>“Financial situation” would not be so obvious, even though the correlation coefficient is still high for all of the three.</w:t>
      </w:r>
    </w:p>
    <w:p w14:paraId="2AB623B4" w14:textId="3C43CA16" w:rsidR="00CA4F07" w:rsidRPr="000354AA" w:rsidRDefault="00CA4F07" w:rsidP="00656279">
      <w:pPr>
        <w:ind w:left="1416"/>
        <w:rPr>
          <w:rFonts w:eastAsia="Times New Roman" w:cstheme="minorHAnsi"/>
          <w:lang w:val="en-US"/>
        </w:rPr>
      </w:pPr>
      <w:r>
        <w:rPr>
          <w:rFonts w:eastAsia="Times New Roman" w:cstheme="minorHAnsi"/>
          <w:lang w:val="en-US"/>
        </w:rPr>
        <w:t>As for the last model, we simply chose three predictors that could be logically justified without looking at any correlation coefficients.</w:t>
      </w:r>
    </w:p>
    <w:p w14:paraId="35594DF7" w14:textId="3E10C749" w:rsidR="007A2D26" w:rsidRPr="007A2D26" w:rsidRDefault="007A2D26" w:rsidP="007A2D26">
      <w:pPr>
        <w:ind w:left="700"/>
        <w:rPr>
          <w:rFonts w:eastAsia="Times New Roman" w:cstheme="minorHAnsi"/>
          <w:lang w:val="en-US"/>
        </w:rPr>
      </w:pPr>
    </w:p>
    <w:p w14:paraId="06105F87" w14:textId="3D2D793D" w:rsidR="007A2D26" w:rsidRDefault="007A2D26" w:rsidP="007A2D26">
      <w:pPr>
        <w:ind w:left="700"/>
        <w:rPr>
          <w:rFonts w:eastAsia="Times New Roman" w:cstheme="minorHAnsi"/>
          <w:lang w:val="en-US"/>
        </w:rPr>
      </w:pPr>
      <w:r w:rsidRPr="007A2D26">
        <w:rPr>
          <w:rFonts w:eastAsia="Times New Roman" w:cstheme="minorHAnsi"/>
          <w:lang w:val="en-US"/>
        </w:rPr>
        <w:t>4.3 - Use 10-fold cross-validation to compare the predictive performance of the three models define in Question 1.</w:t>
      </w:r>
    </w:p>
    <w:p w14:paraId="3927DA03" w14:textId="2DAD11D8" w:rsidR="000F135E" w:rsidRDefault="009E324F" w:rsidP="00656279">
      <w:pPr>
        <w:ind w:left="708" w:firstLine="708"/>
        <w:rPr>
          <w:rFonts w:eastAsia="Times New Roman" w:cstheme="minorHAnsi"/>
          <w:lang w:val="en-US"/>
        </w:rPr>
      </w:pPr>
      <w:r>
        <w:rPr>
          <w:rFonts w:eastAsia="Times New Roman" w:cstheme="minorHAnsi"/>
          <w:lang w:val="en-US"/>
        </w:rPr>
        <w:t>The three models have the following CVEs</w:t>
      </w:r>
      <w:r w:rsidR="000F135E">
        <w:rPr>
          <w:rFonts w:eastAsia="Times New Roman" w:cstheme="minorHAnsi"/>
          <w:lang w:val="en-US"/>
        </w:rPr>
        <w:t>:</w:t>
      </w:r>
    </w:p>
    <w:p w14:paraId="621F3F19" w14:textId="520B15DD" w:rsidR="000F135E" w:rsidRPr="00833C5E" w:rsidRDefault="000F135E" w:rsidP="00833C5E">
      <w:pPr>
        <w:pStyle w:val="ListParagraph"/>
        <w:numPr>
          <w:ilvl w:val="0"/>
          <w:numId w:val="16"/>
        </w:numPr>
        <w:rPr>
          <w:rFonts w:eastAsia="Times New Roman" w:cstheme="minorHAnsi"/>
          <w:lang w:val="en-US"/>
        </w:rPr>
      </w:pPr>
      <w:r w:rsidRPr="00833C5E">
        <w:rPr>
          <w:rFonts w:eastAsia="Times New Roman" w:cstheme="minorHAnsi"/>
          <w:lang w:val="en-US"/>
        </w:rPr>
        <w:t>For model 1 is 4.921</w:t>
      </w:r>
    </w:p>
    <w:p w14:paraId="03A3E91B" w14:textId="0F7ACD0B" w:rsidR="000F135E" w:rsidRPr="00833C5E" w:rsidRDefault="000F135E" w:rsidP="00833C5E">
      <w:pPr>
        <w:pStyle w:val="ListParagraph"/>
        <w:numPr>
          <w:ilvl w:val="0"/>
          <w:numId w:val="16"/>
        </w:numPr>
        <w:rPr>
          <w:rFonts w:eastAsia="Times New Roman" w:cstheme="minorHAnsi"/>
          <w:lang w:val="en-US"/>
        </w:rPr>
      </w:pPr>
      <w:r w:rsidRPr="00833C5E">
        <w:rPr>
          <w:rFonts w:eastAsia="Times New Roman" w:cstheme="minorHAnsi"/>
          <w:lang w:val="en-US"/>
        </w:rPr>
        <w:t xml:space="preserve">For model 2 is </w:t>
      </w:r>
      <w:r w:rsidR="009E324F" w:rsidRPr="00833C5E">
        <w:rPr>
          <w:rFonts w:eastAsia="Times New Roman" w:cstheme="minorHAnsi"/>
          <w:lang w:val="en-US"/>
        </w:rPr>
        <w:t>4.862</w:t>
      </w:r>
    </w:p>
    <w:p w14:paraId="67C21006" w14:textId="59A1C977" w:rsidR="009E324F" w:rsidRPr="00833C5E" w:rsidRDefault="009E324F" w:rsidP="00833C5E">
      <w:pPr>
        <w:pStyle w:val="ListParagraph"/>
        <w:numPr>
          <w:ilvl w:val="0"/>
          <w:numId w:val="16"/>
        </w:numPr>
        <w:rPr>
          <w:rFonts w:eastAsia="Times New Roman" w:cstheme="minorHAnsi"/>
          <w:lang w:val="en-US"/>
        </w:rPr>
      </w:pPr>
      <w:r w:rsidRPr="00833C5E">
        <w:rPr>
          <w:rFonts w:eastAsia="Times New Roman" w:cstheme="minorHAnsi"/>
          <w:lang w:val="en-US"/>
        </w:rPr>
        <w:t>For model 3 is 5.784</w:t>
      </w:r>
    </w:p>
    <w:p w14:paraId="2A529C1D" w14:textId="77777777" w:rsidR="000F135E" w:rsidRDefault="000F135E" w:rsidP="007A2D26">
      <w:pPr>
        <w:ind w:firstLine="700"/>
        <w:rPr>
          <w:rFonts w:eastAsia="Times New Roman" w:cstheme="minorHAnsi"/>
          <w:lang w:val="en-US"/>
        </w:rPr>
      </w:pPr>
    </w:p>
    <w:p w14:paraId="161E21D8" w14:textId="21579CD2" w:rsidR="007A2D26" w:rsidRPr="007A2D26" w:rsidRDefault="007A2D26" w:rsidP="007A2D26">
      <w:pPr>
        <w:ind w:firstLine="700"/>
        <w:rPr>
          <w:rFonts w:ascii="Times New Roman" w:eastAsia="Times New Roman" w:hAnsi="Times New Roman" w:cs="Times New Roman"/>
          <w:lang w:val="en-US"/>
        </w:rPr>
      </w:pPr>
      <w:r>
        <w:rPr>
          <w:rFonts w:eastAsia="Times New Roman" w:cstheme="minorHAnsi"/>
          <w:lang w:val="en-US"/>
        </w:rPr>
        <w:t xml:space="preserve">4.4 - </w:t>
      </w:r>
      <w:r w:rsidRPr="007A2D26">
        <w:rPr>
          <w:rFonts w:eastAsia="Times New Roman" w:cstheme="minorHAnsi"/>
          <w:lang w:val="en-US"/>
        </w:rPr>
        <w:t>Which of the three models compared in Question 3 performed best?</w:t>
      </w:r>
    </w:p>
    <w:p w14:paraId="2913A016" w14:textId="73EC9CE8" w:rsidR="007A2D26" w:rsidRDefault="000F135E" w:rsidP="00656279">
      <w:pPr>
        <w:ind w:left="1416"/>
        <w:rPr>
          <w:rFonts w:eastAsia="Times New Roman" w:cstheme="minorHAnsi"/>
          <w:lang w:val="en-US"/>
        </w:rPr>
      </w:pPr>
      <w:r>
        <w:rPr>
          <w:rFonts w:eastAsia="Times New Roman" w:cstheme="minorHAnsi"/>
          <w:lang w:val="en-US"/>
        </w:rPr>
        <w:t>The model that performed better is the second one (</w:t>
      </w:r>
      <w:r w:rsidRPr="000F135E">
        <w:rPr>
          <w:rFonts w:eastAsia="Times New Roman" w:cstheme="minorHAnsi"/>
          <w:lang w:val="en-US"/>
        </w:rPr>
        <w:t>How much freedom of choice and control over own life (V55), “Do you think most people would try to take advantage of you if they got a chance, or would they try to be fair” (V56) and Secure in Neighborhood (V170)</w:t>
      </w:r>
      <w:r>
        <w:rPr>
          <w:rFonts w:eastAsia="Times New Roman" w:cstheme="minorHAnsi"/>
          <w:lang w:val="en-US"/>
        </w:rPr>
        <w:t xml:space="preserve">) because it has the lowest MSE </w:t>
      </w:r>
      <w:r w:rsidR="00B33993">
        <w:rPr>
          <w:rFonts w:eastAsia="Times New Roman" w:cstheme="minorHAnsi"/>
          <w:lang w:val="en-US"/>
        </w:rPr>
        <w:t>(</w:t>
      </w:r>
      <w:r>
        <w:rPr>
          <w:rFonts w:eastAsia="Times New Roman" w:cstheme="minorHAnsi"/>
          <w:lang w:val="en-US"/>
        </w:rPr>
        <w:t>4.86) and highest R-squared (0.17)</w:t>
      </w:r>
    </w:p>
    <w:p w14:paraId="177B5AF6" w14:textId="77777777" w:rsidR="000F135E" w:rsidRPr="000F135E" w:rsidRDefault="000F135E" w:rsidP="007A2D26">
      <w:pPr>
        <w:ind w:left="700"/>
        <w:rPr>
          <w:rFonts w:eastAsia="Times New Roman" w:cstheme="minorHAnsi"/>
          <w:lang w:val="en-US"/>
        </w:rPr>
      </w:pPr>
    </w:p>
    <w:p w14:paraId="0E068A74" w14:textId="77777777" w:rsidR="007A2D26" w:rsidRPr="007A2D26" w:rsidRDefault="007A2D26" w:rsidP="007A2D26">
      <w:pPr>
        <w:ind w:firstLine="700"/>
        <w:rPr>
          <w:rFonts w:eastAsia="Times New Roman" w:cstheme="minorHAnsi"/>
          <w:lang w:val="en-US"/>
        </w:rPr>
      </w:pPr>
      <w:r>
        <w:rPr>
          <w:rFonts w:eastAsia="Times New Roman" w:cstheme="minorHAnsi"/>
          <w:lang w:val="en-US"/>
        </w:rPr>
        <w:t xml:space="preserve">4.5 - </w:t>
      </w:r>
      <w:r w:rsidRPr="007A2D26">
        <w:rPr>
          <w:rFonts w:eastAsia="Times New Roman" w:cstheme="minorHAnsi"/>
          <w:lang w:val="en-US"/>
        </w:rPr>
        <w:t>What is the estimated prediction error of the best model?</w:t>
      </w:r>
    </w:p>
    <w:p w14:paraId="64FE9863" w14:textId="0A3C8748" w:rsidR="007A2D26" w:rsidRDefault="000F135E" w:rsidP="00656279">
      <w:pPr>
        <w:ind w:left="1408" w:firstLine="8"/>
        <w:rPr>
          <w:rFonts w:eastAsia="Times New Roman" w:cstheme="minorHAnsi"/>
          <w:lang w:val="en-US"/>
        </w:rPr>
      </w:pPr>
      <w:r>
        <w:rPr>
          <w:rFonts w:eastAsia="Times New Roman" w:cstheme="minorHAnsi"/>
          <w:lang w:val="en-US"/>
        </w:rPr>
        <w:t>The prediction error is 4.86</w:t>
      </w:r>
      <w:r w:rsidR="00833C5E">
        <w:rPr>
          <w:rFonts w:eastAsia="Times New Roman" w:cstheme="minorHAnsi"/>
          <w:lang w:val="en-US"/>
        </w:rPr>
        <w:t>2</w:t>
      </w:r>
    </w:p>
    <w:p w14:paraId="7FE85DFB" w14:textId="77777777" w:rsidR="000F135E" w:rsidRDefault="000F135E" w:rsidP="007A2D26">
      <w:pPr>
        <w:ind w:left="700"/>
        <w:rPr>
          <w:rFonts w:eastAsia="Times New Roman" w:cstheme="minorHAnsi"/>
          <w:lang w:val="en-US"/>
        </w:rPr>
      </w:pPr>
    </w:p>
    <w:p w14:paraId="521C957F" w14:textId="40D28167" w:rsidR="007A2D26" w:rsidRPr="007A2D26" w:rsidRDefault="007A2D26" w:rsidP="007A2D26">
      <w:pPr>
        <w:ind w:left="700"/>
        <w:rPr>
          <w:rFonts w:eastAsia="Times New Roman" w:cstheme="minorHAnsi"/>
          <w:lang w:val="en-US"/>
        </w:rPr>
      </w:pPr>
      <w:r>
        <w:rPr>
          <w:rFonts w:eastAsia="Times New Roman" w:cstheme="minorHAnsi"/>
          <w:lang w:val="en-US"/>
        </w:rPr>
        <w:t xml:space="preserve">4.6 - </w:t>
      </w:r>
      <w:r w:rsidRPr="007A2D26">
        <w:rPr>
          <w:rFonts w:eastAsia="Times New Roman" w:cstheme="minorHAnsi"/>
          <w:lang w:val="en-US"/>
        </w:rPr>
        <w:t xml:space="preserve">Based on the selection you made in Question 4, what can you say about the attributes </w:t>
      </w:r>
      <w:bookmarkStart w:id="0" w:name="_GoBack"/>
      <w:bookmarkEnd w:id="0"/>
      <w:r w:rsidRPr="007A2D26">
        <w:rPr>
          <w:rFonts w:eastAsia="Times New Roman" w:cstheme="minorHAnsi"/>
          <w:lang w:val="en-US"/>
        </w:rPr>
        <w:t>that are important for predicting financial satisfaction?</w:t>
      </w:r>
    </w:p>
    <w:p w14:paraId="39E0F250" w14:textId="614D06C0" w:rsidR="007A2D26" w:rsidRPr="007A2D26" w:rsidRDefault="007A2D26" w:rsidP="007A2D26">
      <w:pPr>
        <w:ind w:left="700"/>
        <w:rPr>
          <w:rFonts w:eastAsia="Times New Roman" w:cstheme="minorHAnsi"/>
          <w:lang w:val="en-US"/>
        </w:rPr>
      </w:pPr>
    </w:p>
    <w:p w14:paraId="24BA0B18" w14:textId="7E0B0911" w:rsidR="007A2D26" w:rsidRPr="007A2D26" w:rsidRDefault="007A2D26" w:rsidP="007A2D26">
      <w:pPr>
        <w:ind w:left="700"/>
        <w:rPr>
          <w:rFonts w:eastAsia="Times New Roman" w:cstheme="minorHAnsi"/>
          <w:lang w:val="en-US"/>
        </w:rPr>
      </w:pPr>
    </w:p>
    <w:p w14:paraId="798BA68F" w14:textId="72E6FACF" w:rsidR="00214610" w:rsidRPr="00214610" w:rsidRDefault="00214610" w:rsidP="00214610">
      <w:pPr>
        <w:rPr>
          <w:rFonts w:cstheme="minorHAnsi"/>
          <w:lang w:val="en-US"/>
        </w:rPr>
      </w:pPr>
    </w:p>
    <w:sectPr w:rsidR="00214610" w:rsidRPr="00214610" w:rsidSect="00CC183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68A"/>
    <w:multiLevelType w:val="hybridMultilevel"/>
    <w:tmpl w:val="ABC2D662"/>
    <w:lvl w:ilvl="0" w:tplc="5F8E383C">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F1CA6"/>
    <w:multiLevelType w:val="hybridMultilevel"/>
    <w:tmpl w:val="7B8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426EA"/>
    <w:multiLevelType w:val="hybridMultilevel"/>
    <w:tmpl w:val="503C7BF8"/>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3" w15:restartNumberingAfterBreak="0">
    <w:nsid w:val="1D021651"/>
    <w:multiLevelType w:val="hybridMultilevel"/>
    <w:tmpl w:val="B842484A"/>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4" w15:restartNumberingAfterBreak="0">
    <w:nsid w:val="26901328"/>
    <w:multiLevelType w:val="hybridMultilevel"/>
    <w:tmpl w:val="3C96BBBE"/>
    <w:lvl w:ilvl="0" w:tplc="04090001">
      <w:start w:val="1"/>
      <w:numFmt w:val="bullet"/>
      <w:lvlText w:val=""/>
      <w:lvlJc w:val="left"/>
      <w:pPr>
        <w:ind w:left="2131" w:hanging="360"/>
      </w:pPr>
      <w:rPr>
        <w:rFonts w:ascii="Symbol" w:hAnsi="Symbol"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5" w15:restartNumberingAfterBreak="0">
    <w:nsid w:val="3B0C0B6A"/>
    <w:multiLevelType w:val="hybridMultilevel"/>
    <w:tmpl w:val="DCEABCA0"/>
    <w:lvl w:ilvl="0" w:tplc="24DEA5AA">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E18A3"/>
    <w:multiLevelType w:val="hybridMultilevel"/>
    <w:tmpl w:val="3F3408E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15:restartNumberingAfterBreak="0">
    <w:nsid w:val="3FAC7892"/>
    <w:multiLevelType w:val="multilevel"/>
    <w:tmpl w:val="7A9ACDE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03CBC"/>
    <w:multiLevelType w:val="hybridMultilevel"/>
    <w:tmpl w:val="01DCC388"/>
    <w:lvl w:ilvl="0" w:tplc="29201196">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47588"/>
    <w:multiLevelType w:val="multilevel"/>
    <w:tmpl w:val="834ECC4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E642A"/>
    <w:multiLevelType w:val="hybridMultilevel"/>
    <w:tmpl w:val="095201E8"/>
    <w:lvl w:ilvl="0" w:tplc="F8B84D8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56F5A"/>
    <w:multiLevelType w:val="hybridMultilevel"/>
    <w:tmpl w:val="A6628BA4"/>
    <w:lvl w:ilvl="0" w:tplc="04090001">
      <w:start w:val="1"/>
      <w:numFmt w:val="bullet"/>
      <w:lvlText w:val=""/>
      <w:lvlJc w:val="left"/>
      <w:pPr>
        <w:ind w:left="2131" w:hanging="360"/>
      </w:pPr>
      <w:rPr>
        <w:rFonts w:ascii="Symbol" w:hAnsi="Symbol"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12" w15:restartNumberingAfterBreak="0">
    <w:nsid w:val="4A931F80"/>
    <w:multiLevelType w:val="multilevel"/>
    <w:tmpl w:val="046C0BE2"/>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3" w15:restartNumberingAfterBreak="0">
    <w:nsid w:val="4F3D2CD8"/>
    <w:multiLevelType w:val="hybridMultilevel"/>
    <w:tmpl w:val="6CD6E2EA"/>
    <w:lvl w:ilvl="0" w:tplc="F66662D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61C46"/>
    <w:multiLevelType w:val="hybridMultilevel"/>
    <w:tmpl w:val="BCD854C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15:restartNumberingAfterBreak="0">
    <w:nsid w:val="583B14F4"/>
    <w:multiLevelType w:val="multilevel"/>
    <w:tmpl w:val="18D646C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0"/>
  </w:num>
  <w:num w:numId="4">
    <w:abstractNumId w:val="13"/>
  </w:num>
  <w:num w:numId="5">
    <w:abstractNumId w:val="5"/>
  </w:num>
  <w:num w:numId="6">
    <w:abstractNumId w:val="8"/>
  </w:num>
  <w:num w:numId="7">
    <w:abstractNumId w:val="4"/>
  </w:num>
  <w:num w:numId="8">
    <w:abstractNumId w:val="1"/>
  </w:num>
  <w:num w:numId="9">
    <w:abstractNumId w:val="6"/>
  </w:num>
  <w:num w:numId="10">
    <w:abstractNumId w:val="14"/>
  </w:num>
  <w:num w:numId="11">
    <w:abstractNumId w:val="2"/>
  </w:num>
  <w:num w:numId="12">
    <w:abstractNumId w:val="3"/>
  </w:num>
  <w:num w:numId="13">
    <w:abstractNumId w:val="15"/>
  </w:num>
  <w:num w:numId="14">
    <w:abstractNumId w:val="9"/>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D"/>
    <w:rsid w:val="000354AA"/>
    <w:rsid w:val="00055FC1"/>
    <w:rsid w:val="000774D5"/>
    <w:rsid w:val="000F135E"/>
    <w:rsid w:val="0019515F"/>
    <w:rsid w:val="001F1EAA"/>
    <w:rsid w:val="0020487E"/>
    <w:rsid w:val="00214610"/>
    <w:rsid w:val="00247B6B"/>
    <w:rsid w:val="002B2B64"/>
    <w:rsid w:val="00302075"/>
    <w:rsid w:val="00352CD5"/>
    <w:rsid w:val="00366FE1"/>
    <w:rsid w:val="004A16B1"/>
    <w:rsid w:val="00503B62"/>
    <w:rsid w:val="0050570B"/>
    <w:rsid w:val="0051374C"/>
    <w:rsid w:val="0052708A"/>
    <w:rsid w:val="0057159A"/>
    <w:rsid w:val="005C23CA"/>
    <w:rsid w:val="00656279"/>
    <w:rsid w:val="006A1095"/>
    <w:rsid w:val="006B0C4D"/>
    <w:rsid w:val="006D2D0C"/>
    <w:rsid w:val="006D7858"/>
    <w:rsid w:val="00733701"/>
    <w:rsid w:val="007A2D26"/>
    <w:rsid w:val="00833C5E"/>
    <w:rsid w:val="0084453C"/>
    <w:rsid w:val="0084791B"/>
    <w:rsid w:val="0086633E"/>
    <w:rsid w:val="00911298"/>
    <w:rsid w:val="0098053F"/>
    <w:rsid w:val="009E324F"/>
    <w:rsid w:val="00AC1653"/>
    <w:rsid w:val="00B33993"/>
    <w:rsid w:val="00B44DC6"/>
    <w:rsid w:val="00C16A70"/>
    <w:rsid w:val="00C50043"/>
    <w:rsid w:val="00CA4F07"/>
    <w:rsid w:val="00CC183A"/>
    <w:rsid w:val="00CE1DF7"/>
    <w:rsid w:val="00D22D41"/>
    <w:rsid w:val="00DD3932"/>
    <w:rsid w:val="00DF7F22"/>
    <w:rsid w:val="00E30B45"/>
    <w:rsid w:val="00E425ED"/>
    <w:rsid w:val="00EA68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112000F"/>
  <w15:chartTrackingRefBased/>
  <w15:docId w15:val="{F6850C6F-7CB6-374C-981B-FBC90622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BD"/>
    <w:pPr>
      <w:ind w:left="720"/>
      <w:contextualSpacing/>
    </w:pPr>
  </w:style>
  <w:style w:type="character" w:styleId="IntenseReference">
    <w:name w:val="Intense Reference"/>
    <w:basedOn w:val="DefaultParagraphFont"/>
    <w:uiPriority w:val="32"/>
    <w:qFormat/>
    <w:rsid w:val="006D2D0C"/>
    <w:rPr>
      <w:b/>
      <w:bCs/>
      <w:smallCaps/>
      <w:color w:val="4472C4" w:themeColor="accent1"/>
      <w:spacing w:val="5"/>
    </w:rPr>
  </w:style>
  <w:style w:type="paragraph" w:styleId="NormalWeb">
    <w:name w:val="Normal (Web)"/>
    <w:basedOn w:val="Normal"/>
    <w:uiPriority w:val="99"/>
    <w:unhideWhenUsed/>
    <w:rsid w:val="001951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4742">
      <w:bodyDiv w:val="1"/>
      <w:marLeft w:val="0"/>
      <w:marRight w:val="0"/>
      <w:marTop w:val="0"/>
      <w:marBottom w:val="0"/>
      <w:divBdr>
        <w:top w:val="none" w:sz="0" w:space="0" w:color="auto"/>
        <w:left w:val="none" w:sz="0" w:space="0" w:color="auto"/>
        <w:bottom w:val="none" w:sz="0" w:space="0" w:color="auto"/>
        <w:right w:val="none" w:sz="0" w:space="0" w:color="auto"/>
      </w:divBdr>
      <w:divsChild>
        <w:div w:id="650402165">
          <w:marLeft w:val="0"/>
          <w:marRight w:val="0"/>
          <w:marTop w:val="0"/>
          <w:marBottom w:val="0"/>
          <w:divBdr>
            <w:top w:val="none" w:sz="0" w:space="0" w:color="auto"/>
            <w:left w:val="none" w:sz="0" w:space="0" w:color="auto"/>
            <w:bottom w:val="none" w:sz="0" w:space="0" w:color="auto"/>
            <w:right w:val="none" w:sz="0" w:space="0" w:color="auto"/>
          </w:divBdr>
          <w:divsChild>
            <w:div w:id="1677807476">
              <w:marLeft w:val="0"/>
              <w:marRight w:val="0"/>
              <w:marTop w:val="0"/>
              <w:marBottom w:val="0"/>
              <w:divBdr>
                <w:top w:val="none" w:sz="0" w:space="0" w:color="auto"/>
                <w:left w:val="none" w:sz="0" w:space="0" w:color="auto"/>
                <w:bottom w:val="none" w:sz="0" w:space="0" w:color="auto"/>
                <w:right w:val="none" w:sz="0" w:space="0" w:color="auto"/>
              </w:divBdr>
              <w:divsChild>
                <w:div w:id="1036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0536">
      <w:bodyDiv w:val="1"/>
      <w:marLeft w:val="0"/>
      <w:marRight w:val="0"/>
      <w:marTop w:val="0"/>
      <w:marBottom w:val="0"/>
      <w:divBdr>
        <w:top w:val="none" w:sz="0" w:space="0" w:color="auto"/>
        <w:left w:val="none" w:sz="0" w:space="0" w:color="auto"/>
        <w:bottom w:val="none" w:sz="0" w:space="0" w:color="auto"/>
        <w:right w:val="none" w:sz="0" w:space="0" w:color="auto"/>
      </w:divBdr>
    </w:div>
    <w:div w:id="283585814">
      <w:bodyDiv w:val="1"/>
      <w:marLeft w:val="0"/>
      <w:marRight w:val="0"/>
      <w:marTop w:val="0"/>
      <w:marBottom w:val="0"/>
      <w:divBdr>
        <w:top w:val="none" w:sz="0" w:space="0" w:color="auto"/>
        <w:left w:val="none" w:sz="0" w:space="0" w:color="auto"/>
        <w:bottom w:val="none" w:sz="0" w:space="0" w:color="auto"/>
        <w:right w:val="none" w:sz="0" w:space="0" w:color="auto"/>
      </w:divBdr>
    </w:div>
    <w:div w:id="292562670">
      <w:bodyDiv w:val="1"/>
      <w:marLeft w:val="0"/>
      <w:marRight w:val="0"/>
      <w:marTop w:val="0"/>
      <w:marBottom w:val="0"/>
      <w:divBdr>
        <w:top w:val="none" w:sz="0" w:space="0" w:color="auto"/>
        <w:left w:val="none" w:sz="0" w:space="0" w:color="auto"/>
        <w:bottom w:val="none" w:sz="0" w:space="0" w:color="auto"/>
        <w:right w:val="none" w:sz="0" w:space="0" w:color="auto"/>
      </w:divBdr>
      <w:divsChild>
        <w:div w:id="532159237">
          <w:marLeft w:val="0"/>
          <w:marRight w:val="0"/>
          <w:marTop w:val="0"/>
          <w:marBottom w:val="0"/>
          <w:divBdr>
            <w:top w:val="none" w:sz="0" w:space="0" w:color="auto"/>
            <w:left w:val="none" w:sz="0" w:space="0" w:color="auto"/>
            <w:bottom w:val="none" w:sz="0" w:space="0" w:color="auto"/>
            <w:right w:val="none" w:sz="0" w:space="0" w:color="auto"/>
          </w:divBdr>
          <w:divsChild>
            <w:div w:id="190728802">
              <w:marLeft w:val="0"/>
              <w:marRight w:val="0"/>
              <w:marTop w:val="0"/>
              <w:marBottom w:val="0"/>
              <w:divBdr>
                <w:top w:val="none" w:sz="0" w:space="0" w:color="auto"/>
                <w:left w:val="none" w:sz="0" w:space="0" w:color="auto"/>
                <w:bottom w:val="none" w:sz="0" w:space="0" w:color="auto"/>
                <w:right w:val="none" w:sz="0" w:space="0" w:color="auto"/>
              </w:divBdr>
              <w:divsChild>
                <w:div w:id="1426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80272">
      <w:bodyDiv w:val="1"/>
      <w:marLeft w:val="0"/>
      <w:marRight w:val="0"/>
      <w:marTop w:val="0"/>
      <w:marBottom w:val="0"/>
      <w:divBdr>
        <w:top w:val="none" w:sz="0" w:space="0" w:color="auto"/>
        <w:left w:val="none" w:sz="0" w:space="0" w:color="auto"/>
        <w:bottom w:val="none" w:sz="0" w:space="0" w:color="auto"/>
        <w:right w:val="none" w:sz="0" w:space="0" w:color="auto"/>
      </w:divBdr>
    </w:div>
    <w:div w:id="456147139">
      <w:bodyDiv w:val="1"/>
      <w:marLeft w:val="0"/>
      <w:marRight w:val="0"/>
      <w:marTop w:val="0"/>
      <w:marBottom w:val="0"/>
      <w:divBdr>
        <w:top w:val="none" w:sz="0" w:space="0" w:color="auto"/>
        <w:left w:val="none" w:sz="0" w:space="0" w:color="auto"/>
        <w:bottom w:val="none" w:sz="0" w:space="0" w:color="auto"/>
        <w:right w:val="none" w:sz="0" w:space="0" w:color="auto"/>
      </w:divBdr>
    </w:div>
    <w:div w:id="884096940">
      <w:bodyDiv w:val="1"/>
      <w:marLeft w:val="0"/>
      <w:marRight w:val="0"/>
      <w:marTop w:val="0"/>
      <w:marBottom w:val="0"/>
      <w:divBdr>
        <w:top w:val="none" w:sz="0" w:space="0" w:color="auto"/>
        <w:left w:val="none" w:sz="0" w:space="0" w:color="auto"/>
        <w:bottom w:val="none" w:sz="0" w:space="0" w:color="auto"/>
        <w:right w:val="none" w:sz="0" w:space="0" w:color="auto"/>
      </w:divBdr>
      <w:divsChild>
        <w:div w:id="1903446513">
          <w:marLeft w:val="0"/>
          <w:marRight w:val="0"/>
          <w:marTop w:val="0"/>
          <w:marBottom w:val="0"/>
          <w:divBdr>
            <w:top w:val="none" w:sz="0" w:space="0" w:color="auto"/>
            <w:left w:val="none" w:sz="0" w:space="0" w:color="auto"/>
            <w:bottom w:val="none" w:sz="0" w:space="0" w:color="auto"/>
            <w:right w:val="none" w:sz="0" w:space="0" w:color="auto"/>
          </w:divBdr>
          <w:divsChild>
            <w:div w:id="340931260">
              <w:marLeft w:val="0"/>
              <w:marRight w:val="0"/>
              <w:marTop w:val="0"/>
              <w:marBottom w:val="0"/>
              <w:divBdr>
                <w:top w:val="none" w:sz="0" w:space="0" w:color="auto"/>
                <w:left w:val="none" w:sz="0" w:space="0" w:color="auto"/>
                <w:bottom w:val="none" w:sz="0" w:space="0" w:color="auto"/>
                <w:right w:val="none" w:sz="0" w:space="0" w:color="auto"/>
              </w:divBdr>
              <w:divsChild>
                <w:div w:id="262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12592">
      <w:bodyDiv w:val="1"/>
      <w:marLeft w:val="0"/>
      <w:marRight w:val="0"/>
      <w:marTop w:val="0"/>
      <w:marBottom w:val="0"/>
      <w:divBdr>
        <w:top w:val="none" w:sz="0" w:space="0" w:color="auto"/>
        <w:left w:val="none" w:sz="0" w:space="0" w:color="auto"/>
        <w:bottom w:val="none" w:sz="0" w:space="0" w:color="auto"/>
        <w:right w:val="none" w:sz="0" w:space="0" w:color="auto"/>
      </w:divBdr>
    </w:div>
    <w:div w:id="1114986452">
      <w:bodyDiv w:val="1"/>
      <w:marLeft w:val="0"/>
      <w:marRight w:val="0"/>
      <w:marTop w:val="0"/>
      <w:marBottom w:val="0"/>
      <w:divBdr>
        <w:top w:val="none" w:sz="0" w:space="0" w:color="auto"/>
        <w:left w:val="none" w:sz="0" w:space="0" w:color="auto"/>
        <w:bottom w:val="none" w:sz="0" w:space="0" w:color="auto"/>
        <w:right w:val="none" w:sz="0" w:space="0" w:color="auto"/>
      </w:divBdr>
      <w:divsChild>
        <w:div w:id="1963413958">
          <w:marLeft w:val="0"/>
          <w:marRight w:val="0"/>
          <w:marTop w:val="0"/>
          <w:marBottom w:val="0"/>
          <w:divBdr>
            <w:top w:val="none" w:sz="0" w:space="0" w:color="auto"/>
            <w:left w:val="none" w:sz="0" w:space="0" w:color="auto"/>
            <w:bottom w:val="none" w:sz="0" w:space="0" w:color="auto"/>
            <w:right w:val="none" w:sz="0" w:space="0" w:color="auto"/>
          </w:divBdr>
          <w:divsChild>
            <w:div w:id="2135059180">
              <w:marLeft w:val="0"/>
              <w:marRight w:val="0"/>
              <w:marTop w:val="0"/>
              <w:marBottom w:val="0"/>
              <w:divBdr>
                <w:top w:val="none" w:sz="0" w:space="0" w:color="auto"/>
                <w:left w:val="none" w:sz="0" w:space="0" w:color="auto"/>
                <w:bottom w:val="none" w:sz="0" w:space="0" w:color="auto"/>
                <w:right w:val="none" w:sz="0" w:space="0" w:color="auto"/>
              </w:divBdr>
              <w:divsChild>
                <w:div w:id="100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60088">
      <w:bodyDiv w:val="1"/>
      <w:marLeft w:val="0"/>
      <w:marRight w:val="0"/>
      <w:marTop w:val="0"/>
      <w:marBottom w:val="0"/>
      <w:divBdr>
        <w:top w:val="none" w:sz="0" w:space="0" w:color="auto"/>
        <w:left w:val="none" w:sz="0" w:space="0" w:color="auto"/>
        <w:bottom w:val="none" w:sz="0" w:space="0" w:color="auto"/>
        <w:right w:val="none" w:sz="0" w:space="0" w:color="auto"/>
      </w:divBdr>
    </w:div>
    <w:div w:id="1354383919">
      <w:bodyDiv w:val="1"/>
      <w:marLeft w:val="0"/>
      <w:marRight w:val="0"/>
      <w:marTop w:val="0"/>
      <w:marBottom w:val="0"/>
      <w:divBdr>
        <w:top w:val="none" w:sz="0" w:space="0" w:color="auto"/>
        <w:left w:val="none" w:sz="0" w:space="0" w:color="auto"/>
        <w:bottom w:val="none" w:sz="0" w:space="0" w:color="auto"/>
        <w:right w:val="none" w:sz="0" w:space="0" w:color="auto"/>
      </w:divBdr>
    </w:div>
    <w:div w:id="1426027944">
      <w:bodyDiv w:val="1"/>
      <w:marLeft w:val="0"/>
      <w:marRight w:val="0"/>
      <w:marTop w:val="0"/>
      <w:marBottom w:val="0"/>
      <w:divBdr>
        <w:top w:val="none" w:sz="0" w:space="0" w:color="auto"/>
        <w:left w:val="none" w:sz="0" w:space="0" w:color="auto"/>
        <w:bottom w:val="none" w:sz="0" w:space="0" w:color="auto"/>
        <w:right w:val="none" w:sz="0" w:space="0" w:color="auto"/>
      </w:divBdr>
    </w:div>
    <w:div w:id="1442609730">
      <w:bodyDiv w:val="1"/>
      <w:marLeft w:val="0"/>
      <w:marRight w:val="0"/>
      <w:marTop w:val="0"/>
      <w:marBottom w:val="0"/>
      <w:divBdr>
        <w:top w:val="none" w:sz="0" w:space="0" w:color="auto"/>
        <w:left w:val="none" w:sz="0" w:space="0" w:color="auto"/>
        <w:bottom w:val="none" w:sz="0" w:space="0" w:color="auto"/>
        <w:right w:val="none" w:sz="0" w:space="0" w:color="auto"/>
      </w:divBdr>
      <w:divsChild>
        <w:div w:id="1783377922">
          <w:marLeft w:val="0"/>
          <w:marRight w:val="0"/>
          <w:marTop w:val="0"/>
          <w:marBottom w:val="0"/>
          <w:divBdr>
            <w:top w:val="none" w:sz="0" w:space="0" w:color="auto"/>
            <w:left w:val="none" w:sz="0" w:space="0" w:color="auto"/>
            <w:bottom w:val="none" w:sz="0" w:space="0" w:color="auto"/>
            <w:right w:val="none" w:sz="0" w:space="0" w:color="auto"/>
          </w:divBdr>
          <w:divsChild>
            <w:div w:id="1489783763">
              <w:marLeft w:val="0"/>
              <w:marRight w:val="0"/>
              <w:marTop w:val="0"/>
              <w:marBottom w:val="0"/>
              <w:divBdr>
                <w:top w:val="none" w:sz="0" w:space="0" w:color="auto"/>
                <w:left w:val="none" w:sz="0" w:space="0" w:color="auto"/>
                <w:bottom w:val="none" w:sz="0" w:space="0" w:color="auto"/>
                <w:right w:val="none" w:sz="0" w:space="0" w:color="auto"/>
              </w:divBdr>
              <w:divsChild>
                <w:div w:id="14015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2000">
      <w:bodyDiv w:val="1"/>
      <w:marLeft w:val="0"/>
      <w:marRight w:val="0"/>
      <w:marTop w:val="0"/>
      <w:marBottom w:val="0"/>
      <w:divBdr>
        <w:top w:val="none" w:sz="0" w:space="0" w:color="auto"/>
        <w:left w:val="none" w:sz="0" w:space="0" w:color="auto"/>
        <w:bottom w:val="none" w:sz="0" w:space="0" w:color="auto"/>
        <w:right w:val="none" w:sz="0" w:space="0" w:color="auto"/>
      </w:divBdr>
    </w:div>
    <w:div w:id="1688478797">
      <w:bodyDiv w:val="1"/>
      <w:marLeft w:val="0"/>
      <w:marRight w:val="0"/>
      <w:marTop w:val="0"/>
      <w:marBottom w:val="0"/>
      <w:divBdr>
        <w:top w:val="none" w:sz="0" w:space="0" w:color="auto"/>
        <w:left w:val="none" w:sz="0" w:space="0" w:color="auto"/>
        <w:bottom w:val="none" w:sz="0" w:space="0" w:color="auto"/>
        <w:right w:val="none" w:sz="0" w:space="0" w:color="auto"/>
      </w:divBdr>
    </w:div>
    <w:div w:id="1754083523">
      <w:bodyDiv w:val="1"/>
      <w:marLeft w:val="0"/>
      <w:marRight w:val="0"/>
      <w:marTop w:val="0"/>
      <w:marBottom w:val="0"/>
      <w:divBdr>
        <w:top w:val="none" w:sz="0" w:space="0" w:color="auto"/>
        <w:left w:val="none" w:sz="0" w:space="0" w:color="auto"/>
        <w:bottom w:val="none" w:sz="0" w:space="0" w:color="auto"/>
        <w:right w:val="none" w:sz="0" w:space="0" w:color="auto"/>
      </w:divBdr>
    </w:div>
    <w:div w:id="1835492149">
      <w:bodyDiv w:val="1"/>
      <w:marLeft w:val="0"/>
      <w:marRight w:val="0"/>
      <w:marTop w:val="0"/>
      <w:marBottom w:val="0"/>
      <w:divBdr>
        <w:top w:val="none" w:sz="0" w:space="0" w:color="auto"/>
        <w:left w:val="none" w:sz="0" w:space="0" w:color="auto"/>
        <w:bottom w:val="none" w:sz="0" w:space="0" w:color="auto"/>
        <w:right w:val="none" w:sz="0" w:space="0" w:color="auto"/>
      </w:divBdr>
    </w:div>
    <w:div w:id="1972204000">
      <w:bodyDiv w:val="1"/>
      <w:marLeft w:val="0"/>
      <w:marRight w:val="0"/>
      <w:marTop w:val="0"/>
      <w:marBottom w:val="0"/>
      <w:divBdr>
        <w:top w:val="none" w:sz="0" w:space="0" w:color="auto"/>
        <w:left w:val="none" w:sz="0" w:space="0" w:color="auto"/>
        <w:bottom w:val="none" w:sz="0" w:space="0" w:color="auto"/>
        <w:right w:val="none" w:sz="0" w:space="0" w:color="auto"/>
      </w:divBdr>
    </w:div>
    <w:div w:id="19797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Letizia Minarini - letizia.minarini@studio.unibo.it</dc:creator>
  <cp:keywords/>
  <dc:description/>
  <cp:lastModifiedBy>Letizia Minarini - letizia.minarini@studio.unibo.it</cp:lastModifiedBy>
  <cp:revision>13</cp:revision>
  <dcterms:created xsi:type="dcterms:W3CDTF">2019-03-04T14:09:00Z</dcterms:created>
  <dcterms:modified xsi:type="dcterms:W3CDTF">2019-03-07T17:11:00Z</dcterms:modified>
</cp:coreProperties>
</file>