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ibre Franklin Medium" w:cs="Libre Franklin Medium" w:eastAsia="Libre Franklin Medium" w:hAnsi="Libre Franklin Medium"/>
          <w:i w:val="1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i w:val="1"/>
          <w:rtl w:val="0"/>
        </w:rPr>
        <w:t xml:space="preserve">23.08.2022</w:t>
      </w:r>
    </w:p>
    <w:p w:rsidR="00000000" w:rsidDel="00000000" w:rsidP="00000000" w:rsidRDefault="00000000" w:rsidRPr="00000000" w14:paraId="00000002">
      <w:pPr>
        <w:jc w:val="right"/>
        <w:rPr>
          <w:rFonts w:ascii="Libre Franklin Medium" w:cs="Libre Franklin Medium" w:eastAsia="Libre Franklin Medium" w:hAnsi="Libre Franklin Medium"/>
          <w:i w:val="1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i w:val="1"/>
          <w:rtl w:val="0"/>
        </w:rPr>
        <w:t xml:space="preserve">Clase 1</w:t>
      </w:r>
    </w:p>
    <w:p w:rsidR="00000000" w:rsidDel="00000000" w:rsidP="00000000" w:rsidRDefault="00000000" w:rsidRPr="00000000" w14:paraId="00000003">
      <w:pPr>
        <w:pStyle w:val="Title"/>
        <w:rPr>
          <w:rFonts w:ascii="Libre Franklin Medium" w:cs="Libre Franklin Medium" w:eastAsia="Libre Franklin Medium" w:hAnsi="Libre Franklin Medium"/>
          <w:b w:val="0"/>
        </w:rPr>
      </w:pPr>
      <w:bookmarkStart w:colFirst="0" w:colLast="0" w:name="_iudd16ms2ll5" w:id="0"/>
      <w:bookmarkEnd w:id="0"/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rtl w:val="0"/>
        </w:rPr>
        <w:t xml:space="preserve">Introducción </w:t>
      </w:r>
    </w:p>
    <w:p w:rsidR="00000000" w:rsidDel="00000000" w:rsidP="00000000" w:rsidRDefault="00000000" w:rsidRPr="00000000" w14:paraId="00000004">
      <w:pPr>
        <w:rPr>
          <w:rFonts w:ascii="Libre Franklin Medium" w:cs="Libre Franklin Medium" w:eastAsia="Libre Franklin Medium" w:hAnsi="Libre Franklin Medium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Libre Franklin Medium" w:cs="Libre Franklin Medium" w:eastAsia="Libre Franklin Medium" w:hAnsi="Libre Franklin Medium"/>
          <w:u w:val="single"/>
          <w:rtl w:val="0"/>
        </w:rPr>
        <w:t xml:space="preserve">Profesores: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Lia Molinari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Juan Pablo Perez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Libre Franklin Medium" w:cs="Libre Franklin Medium" w:eastAsia="Libre Franklin Medium" w:hAnsi="Libre Franklin Medium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Nicolás del Río</w:t>
      </w:r>
    </w:p>
    <w:p w:rsidR="00000000" w:rsidDel="00000000" w:rsidP="00000000" w:rsidRDefault="00000000" w:rsidRPr="00000000" w14:paraId="00000008">
      <w:pPr>
        <w:ind w:left="0" w:firstLine="0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Palabras claves: Sistemas operativos, hardware, interrupciones y registros.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Libre Franklin SemiBold" w:cs="Libre Franklin SemiBold" w:eastAsia="Libre Franklin SemiBold" w:hAnsi="Libre Franklin SemiBold"/>
          <w:u w:val="single"/>
        </w:rPr>
      </w:pPr>
      <w:bookmarkStart w:colFirst="0" w:colLast="0" w:name="_zcstc9c3t5d2" w:id="1"/>
      <w:bookmarkEnd w:id="1"/>
      <w:r w:rsidDel="00000000" w:rsidR="00000000" w:rsidRPr="00000000">
        <w:rPr>
          <w:rFonts w:ascii="Libre Franklin SemiBold" w:cs="Libre Franklin SemiBold" w:eastAsia="Libre Franklin SemiBold" w:hAnsi="Libre Franklin SemiBold"/>
          <w:u w:val="single"/>
          <w:rtl w:val="0"/>
        </w:rPr>
        <w:t xml:space="preserve">¿Qué es un Sistema Operativo?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Es un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programa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 (software) que actúa como </w:t>
      </w:r>
      <w:r w:rsidDel="00000000" w:rsidR="00000000" w:rsidRPr="00000000">
        <w:rPr>
          <w:rFonts w:ascii="Libre Franklin Medium" w:cs="Libre Franklin Medium" w:eastAsia="Libre Franklin Medium" w:hAnsi="Libre Franklin Medium"/>
          <w:i w:val="1"/>
          <w:rtl w:val="0"/>
        </w:rPr>
        <w:t xml:space="preserve">interfaz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 entre el usuario y el hardware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. Su propósito es crear un entorno cómodo y eficiente para la ejecución de programas, garantizando el correcto funcionamiento del sistema. Necesita procesador y memoria para ejecutarse.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Sus funciones principales son las de administrar la memoria, la CPU y los dispositivos.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Hay dos perspectivas del sistema operativo: de arriba hacía abajo y de abajo hacía arriba. </w:t>
      </w:r>
    </w:p>
    <w:p w:rsidR="00000000" w:rsidDel="00000000" w:rsidP="00000000" w:rsidRDefault="00000000" w:rsidRPr="00000000" w14:paraId="0000000F">
      <w:pPr>
        <w:pStyle w:val="Heading2"/>
        <w:jc w:val="both"/>
        <w:rPr>
          <w:rFonts w:ascii="Libre Franklin Medium" w:cs="Libre Franklin Medium" w:eastAsia="Libre Franklin Medium" w:hAnsi="Libre Franklin Medium"/>
        </w:rPr>
      </w:pPr>
      <w:bookmarkStart w:colFirst="0" w:colLast="0" w:name="_ygmlmtvuh5g4" w:id="2"/>
      <w:bookmarkEnd w:id="2"/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La perspectiva de arriba hacía abajo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El sistema operativo es una capa de abstracción de la arquitectura que sirve para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i w:val="1"/>
          <w:rtl w:val="0"/>
        </w:rPr>
        <w:t xml:space="preserve">ocultar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al hardware y presentar una interfaz cómoda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. Cómo </w:t>
      </w:r>
      <w:r w:rsidDel="00000000" w:rsidR="00000000" w:rsidRPr="00000000">
        <w:rPr>
          <w:rFonts w:ascii="Libre Franklin Medium" w:cs="Libre Franklin Medium" w:eastAsia="Libre Franklin Medium" w:hAnsi="Libre Franklin Medium"/>
          <w:i w:val="1"/>
          <w:rtl w:val="0"/>
        </w:rPr>
        <w:t xml:space="preserve">arquitectura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 entendemos el conjunto de instrucciones, organización de memoria, entrada/salida y estructura de los buses.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Los programas son los “clientes” del sistema operativo, que van pidiendo lo que necesitan.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Libre Franklin Medium" w:cs="Libre Franklin Medium" w:eastAsia="Libre Franklin Medium" w:hAnsi="Libre Franklin Medium"/>
        </w:rPr>
      </w:pPr>
      <w:bookmarkStart w:colFirst="0" w:colLast="0" w:name="_94terspu5q5p" w:id="3"/>
      <w:bookmarkEnd w:id="3"/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La perspectiva de abajo hacia arriba </w:t>
      </w:r>
    </w:p>
    <w:p w:rsidR="00000000" w:rsidDel="00000000" w:rsidP="00000000" w:rsidRDefault="00000000" w:rsidRPr="00000000" w14:paraId="00000014">
      <w:pPr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Desde la perspectiva desde abajo podemos ver que el sistema operativo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es un software escrito para administrar los recursos del hardware, de uno o más procesos.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Libre Franklin Medium" w:cs="Libre Franklin Medium" w:eastAsia="Libre Franklin Medium" w:hAnsi="Libre Franklin Medium"/>
          <w:u w:val="no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Maneja la memoria secundaria y los dispositivos de entrada/salida.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Provee un conjunto de servicios a los usuarios del sistema.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Administra la ejecución simultánea de procesos, por esto tiene una multiplexación (transmitir la entrada de varias señales por una sola salida)  en tiempo (el CPU) y en el espacio (la memoria).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No guarda archivos en los discos, ya que se abstrae por completo la forma de utilizar el bloque de datos.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640155" cy="1544696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155" cy="1544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Libre Franklin SemiBold" w:cs="Libre Franklin SemiBold" w:eastAsia="Libre Franklin SemiBold" w:hAnsi="Libre Franklin SemiBold"/>
          <w:sz w:val="28"/>
          <w:szCs w:val="28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8"/>
          <w:szCs w:val="28"/>
          <w:rtl w:val="0"/>
        </w:rPr>
        <w:t xml:space="preserve">En resumen: </w:t>
      </w:r>
      <w:r w:rsidDel="00000000" w:rsidR="00000000" w:rsidRPr="00000000">
        <w:rPr>
          <w:rFonts w:ascii="Libre Franklin SemiBold" w:cs="Libre Franklin SemiBold" w:eastAsia="Libre Franklin SemiBold" w:hAnsi="Libre Franklin SemiBold"/>
          <w:sz w:val="28"/>
          <w:szCs w:val="28"/>
          <w:rtl w:val="0"/>
        </w:rPr>
        <w:t xml:space="preserve">El sistema operativo gestiona el hardware y controla la ejecución de procesos. Es una interfaz entre las aplicaciones y el hardware, actuando como intermediario entre los usuarios y la máquina.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ibre Franklin Medium" w:cs="Libre Franklin Medium" w:eastAsia="Libre Franklin Medium" w:hAnsi="Libre Frankl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ibre Franklin Medium" w:cs="Libre Franklin Medium" w:eastAsia="Libre Franklin Medium" w:hAnsi="Libre Frankl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Libre Franklin SemiBold" w:cs="Libre Franklin SemiBold" w:eastAsia="Libre Franklin SemiBold" w:hAnsi="Libre Franklin SemiBold"/>
          <w:u w:val="single"/>
        </w:rPr>
      </w:pPr>
      <w:bookmarkStart w:colFirst="0" w:colLast="0" w:name="_a5tgnysmc54i" w:id="4"/>
      <w:bookmarkEnd w:id="4"/>
      <w:r w:rsidDel="00000000" w:rsidR="00000000" w:rsidRPr="00000000">
        <w:rPr>
          <w:rFonts w:ascii="Libre Franklin SemiBold" w:cs="Libre Franklin SemiBold" w:eastAsia="Libre Franklin SemiBold" w:hAnsi="Libre Franklin SemiBold"/>
          <w:u w:val="single"/>
          <w:rtl w:val="0"/>
        </w:rPr>
        <w:t xml:space="preserve">Objetivo del Sistema Operativo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Comodidad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Hacer más fácil el uso del hardware (PC, servidor, switch, router, controlador específico)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Eficiencia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Hacer un uso más eficiente de los recursos del sistemas.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Evolución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Permitir la introducción de nuevas funciones sin interferir con funciones anteriores.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Libre Franklin SemiBold" w:cs="Libre Franklin SemiBold" w:eastAsia="Libre Franklin SemiBold" w:hAnsi="Libre Franklin SemiBold"/>
          <w:u w:val="single"/>
        </w:rPr>
      </w:pPr>
      <w:bookmarkStart w:colFirst="0" w:colLast="0" w:name="_6d5ybipiptm2" w:id="5"/>
      <w:bookmarkEnd w:id="5"/>
      <w:r w:rsidDel="00000000" w:rsidR="00000000" w:rsidRPr="00000000">
        <w:rPr>
          <w:rFonts w:ascii="Libre Franklin SemiBold" w:cs="Libre Franklin SemiBold" w:eastAsia="Libre Franklin SemiBold" w:hAnsi="Libre Franklin SemiBold"/>
          <w:u w:val="single"/>
          <w:rtl w:val="0"/>
        </w:rPr>
        <w:t xml:space="preserve">Componentes del Sistema Operativo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685136</wp:posOffset>
            </wp:positionV>
            <wp:extent cx="2857500" cy="28003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Libre Franklin Medium" w:cs="Libre Franklin Medium" w:eastAsia="Libre Franklin Medium" w:hAnsi="Libre Franklin Medium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Kernel o núcleo.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Shell, que a su vez se divide en GUI/CUI o CLI.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Herramientas, entre las cuáles se encuentran los editores, compiladores y librerías.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Es importante aclarar que todos los componentes del sistema operativo siguen siendo software. </w:t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Libre Franklin Medium" w:cs="Libre Franklin Medium" w:eastAsia="Libre Franklin Medium" w:hAnsi="Libre Franklin Medium"/>
        </w:rPr>
      </w:pPr>
      <w:bookmarkStart w:colFirst="0" w:colLast="0" w:name="_206fuu73voo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rFonts w:ascii="Libre Franklin SemiBold" w:cs="Libre Franklin SemiBold" w:eastAsia="Libre Franklin SemiBold" w:hAnsi="Libre Franklin SemiBold"/>
        </w:rPr>
      </w:pPr>
      <w:bookmarkStart w:colFirst="0" w:colLast="0" w:name="_y8xazanc0zf5" w:id="7"/>
      <w:bookmarkEnd w:id="7"/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El Kernel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La primera y única capa que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 cubre al hardware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. Es una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 porción de código que siempre está en memoria principal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, ya que es el encargado de la administración y del vector de interrupciones. Arriba del Kernel se encuentra el sistema operativo y es el encargado de ir instalando las otras cosas. En resumen, implementa los servicios esenciales de: </w:t>
      </w:r>
    </w:p>
    <w:p w:rsidR="00000000" w:rsidDel="00000000" w:rsidP="00000000" w:rsidRDefault="00000000" w:rsidRPr="00000000" w14:paraId="0000002C">
      <w:pPr>
        <w:ind w:left="720" w:hanging="360"/>
        <w:jc w:val="both"/>
        <w:rPr>
          <w:rFonts w:ascii="Libre Franklin Medium" w:cs="Libre Franklin Medium" w:eastAsia="Libre Franklin Medium" w:hAnsi="Libre Franklin Medium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Manejo de memoria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Administración de procesos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Comunicación y concurrencia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Gestión de la E/S </w:t>
      </w:r>
    </w:p>
    <w:p w:rsidR="00000000" w:rsidDel="00000000" w:rsidP="00000000" w:rsidRDefault="00000000" w:rsidRPr="00000000" w14:paraId="00000031">
      <w:pPr>
        <w:pStyle w:val="Heading2"/>
        <w:rPr>
          <w:rFonts w:ascii="Libre Franklin Medium" w:cs="Libre Franklin Medium" w:eastAsia="Libre Franklin Medium" w:hAnsi="Libre Franklin Medium"/>
        </w:rPr>
      </w:pPr>
      <w:bookmarkStart w:colFirst="0" w:colLast="0" w:name="_xswzrx58rly" w:id="8"/>
      <w:bookmarkEnd w:id="8"/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La Shell</w:t>
      </w:r>
    </w:p>
    <w:p w:rsidR="00000000" w:rsidDel="00000000" w:rsidP="00000000" w:rsidRDefault="00000000" w:rsidRPr="00000000" w14:paraId="00000032">
      <w:pPr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Administra y planifica procesos.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 Es lo que permite usar la computadora e introducir comandos. Se comunica directamente con el Kernel. Existen distintos tipos de shell, entre ellas: </w:t>
      </w:r>
    </w:p>
    <w:p w:rsidR="00000000" w:rsidDel="00000000" w:rsidP="00000000" w:rsidRDefault="00000000" w:rsidRPr="00000000" w14:paraId="00000033">
      <w:pPr>
        <w:ind w:left="720" w:hanging="360"/>
        <w:jc w:val="both"/>
        <w:rPr>
          <w:rFonts w:ascii="Libre Franklin Medium" w:cs="Libre Franklin Medium" w:eastAsia="Libre Franklin Medium" w:hAnsi="Libre Franklin Medium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PowerShell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CMD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Libre Franklin Medium" w:cs="Libre Franklin Medium" w:eastAsia="Libre Franklin Medium" w:hAnsi="Libre Franklin Medium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El administrador de Tareas. 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12"/>
          <w:szCs w:val="12"/>
          <w:rtl w:val="0"/>
        </w:rPr>
        <w:t xml:space="preserve">Sí, también es una shell.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Libre Franklin Medium" w:cs="Libre Franklin Medium" w:eastAsia="Libre Franklin Medium" w:hAnsi="Libre Franklin Medium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>
          <w:rFonts w:ascii="Libre Franklin SemiBold" w:cs="Libre Franklin SemiBold" w:eastAsia="Libre Franklin SemiBold" w:hAnsi="Libre Franklin SemiBold"/>
          <w:u w:val="single"/>
        </w:rPr>
      </w:pPr>
      <w:bookmarkStart w:colFirst="0" w:colLast="0" w:name="_vvnq38djfsv0" w:id="9"/>
      <w:bookmarkEnd w:id="9"/>
      <w:r w:rsidDel="00000000" w:rsidR="00000000" w:rsidRPr="00000000">
        <w:rPr>
          <w:rFonts w:ascii="Libre Franklin SemiBold" w:cs="Libre Franklin SemiBold" w:eastAsia="Libre Franklin SemiBold" w:hAnsi="Libre Franklin SemiBold"/>
          <w:u w:val="single"/>
          <w:rtl w:val="0"/>
        </w:rPr>
        <w:t xml:space="preserve">Servicios del Sistema Operativo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Administración y planificación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Tiene que ver con la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multiplexación 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de la carga de trabajo, trata de ser imparcial y que ningún proceso se lleve más RAM de la necesaria, evita los bloqueos y maneja las prioridades.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Administración de memoria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Trata de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administrar la memoria de forma eficiente,abstrayendo la memoria física en memoria virtual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. Para esto establece una jerarquía de memoria y las protege de los programas que compiten o se ejecutan de manera concurrente.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Administración del almacenamiento - Sistema de archivos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Acceso a medios de almacenamiento externos.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Administración de dispositivos: 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Ocultamiento de dependencias del hardware y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administración de accesos simultáneos.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Detección de errores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De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hardware internos y externos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Errores de memoria/CPU y de los dispositivos.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De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Software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Errores aritméticos y accesos no permitidos a direcciones de memoria. </w:t>
      </w:r>
      <w:r w:rsidDel="00000000" w:rsidR="00000000" w:rsidRPr="00000000">
        <w:rPr>
          <w:rFonts w:ascii="Libre Franklin Medium" w:cs="Libre Franklin Medium" w:eastAsia="Libre Franklin Medium" w:hAnsi="Libre Franklin Medium"/>
          <w:i w:val="1"/>
          <w:sz w:val="14"/>
          <w:szCs w:val="14"/>
          <w:rtl w:val="0"/>
        </w:rPr>
        <w:t xml:space="preserve">Por ejemplo, no permitir que ningún software divida por 0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De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Sistema Operativo</w:t>
      </w: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: La incapacidad del mismo para conceder una solicitud a una aplicación.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Interacción de usuarios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Libre Franklin SemiBold" w:cs="Libre Franklin SemiBold" w:eastAsia="Libre Franklin SemiBold" w:hAnsi="Libre Franklin SemiBold"/>
        </w:rPr>
      </w:pPr>
      <w:r w:rsidDel="00000000" w:rsidR="00000000" w:rsidRPr="00000000">
        <w:rPr>
          <w:rFonts w:ascii="Libre Franklin SemiBold" w:cs="Libre Franklin SemiBold" w:eastAsia="Libre Franklin SemiBold" w:hAnsi="Libre Franklin SemiBold"/>
          <w:rtl w:val="0"/>
        </w:rPr>
        <w:t xml:space="preserve">Contabilidad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Libre Franklin Medium" w:cs="Libre Franklin Medium" w:eastAsia="Libre Franklin Medium" w:hAnsi="Libre Franklin Medium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rtl w:val="0"/>
        </w:rPr>
        <w:t xml:space="preserve">Esto es cuánto de cada proceso de todo, recoge las estadísticas de uso del moritorear parámetros de rendimientos. Básicamente es muy importante a la hora de administrar servidores, ya que te da estadísticas, anticipa las necesidad de mejoras y te da elementos necesarios para facturar. 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ibre Franklin" w:cs="Libre Franklin" w:eastAsia="Libre Franklin" w:hAnsi="Libre Franklin"/>
      <w:b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SemiBold-regular.ttf"/><Relationship Id="rId2" Type="http://schemas.openxmlformats.org/officeDocument/2006/relationships/font" Target="fonts/LibreFranklinSemiBold-bold.ttf"/><Relationship Id="rId3" Type="http://schemas.openxmlformats.org/officeDocument/2006/relationships/font" Target="fonts/LibreFranklinSemiBold-italic.ttf"/><Relationship Id="rId4" Type="http://schemas.openxmlformats.org/officeDocument/2006/relationships/font" Target="fonts/LibreFranklinSemiBold-boldItalic.ttf"/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2" Type="http://schemas.openxmlformats.org/officeDocument/2006/relationships/font" Target="fonts/LibreFranklinMedium-boldItalic.ttf"/><Relationship Id="rId9" Type="http://schemas.openxmlformats.org/officeDocument/2006/relationships/font" Target="fonts/LibreFranklinMedium-regular.ttf"/><Relationship Id="rId5" Type="http://schemas.openxmlformats.org/officeDocument/2006/relationships/font" Target="fonts/LibreFranklin-regular.ttf"/><Relationship Id="rId6" Type="http://schemas.openxmlformats.org/officeDocument/2006/relationships/font" Target="fonts/LibreFranklin-bold.ttf"/><Relationship Id="rId7" Type="http://schemas.openxmlformats.org/officeDocument/2006/relationships/font" Target="fonts/LibreFranklin-italic.ttf"/><Relationship Id="rId8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