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68DF3" w14:textId="77777777" w:rsidR="00770608" w:rsidRDefault="00137A23">
      <w:pPr>
        <w:pStyle w:val="1"/>
        <w:jc w:val="center"/>
      </w:pPr>
      <w:bookmarkStart w:id="0" w:name="_Toc499719762"/>
      <w:r>
        <w:rPr>
          <w:rFonts w:ascii="微软雅黑" w:eastAsia="微软雅黑" w:hAnsi="微软雅黑" w:cs="MS Mincho"/>
        </w:rPr>
        <w:t>学</w:t>
      </w:r>
      <w:r>
        <w:rPr>
          <w:rFonts w:ascii="微软雅黑" w:eastAsia="微软雅黑" w:hAnsi="微软雅黑" w:hint="eastAsia"/>
        </w:rPr>
        <w:t>员报</w:t>
      </w:r>
      <w:r>
        <w:rPr>
          <w:rFonts w:ascii="微软雅黑" w:eastAsia="微软雅黑" w:hAnsi="微软雅黑" w:cs="MS Mincho"/>
        </w:rPr>
        <w:t>名操作指</w:t>
      </w:r>
      <w:bookmarkEnd w:id="0"/>
      <w:r>
        <w:rPr>
          <w:rFonts w:ascii="微软雅黑" w:eastAsia="微软雅黑" w:hAnsi="微软雅黑" w:cs="MS Mincho" w:hint="eastAsia"/>
        </w:rPr>
        <w:t>南</w:t>
      </w:r>
    </w:p>
    <w:p w14:paraId="48E0660A" w14:textId="77777777" w:rsidR="00770608" w:rsidRDefault="00137A23">
      <w:pPr>
        <w:pStyle w:val="1"/>
        <w:rPr>
          <w:rFonts w:ascii="微软雅黑" w:eastAsia="微软雅黑" w:hAnsi="微软雅黑" w:cs="微软雅黑"/>
          <w:b w:val="0"/>
        </w:rPr>
      </w:pPr>
      <w:bookmarkStart w:id="1" w:name="_Toc31155"/>
      <w:bookmarkStart w:id="2" w:name="_Toc492544472"/>
      <w:bookmarkStart w:id="3" w:name="_Toc499719763"/>
      <w:bookmarkStart w:id="4" w:name="_Toc499716866"/>
      <w:r>
        <w:rPr>
          <w:rFonts w:ascii="微软雅黑" w:eastAsia="微软雅黑" w:hAnsi="微软雅黑" w:cs="微软雅黑" w:hint="eastAsia"/>
          <w:b w:val="0"/>
        </w:rPr>
        <w:t>1、</w:t>
      </w:r>
      <w:bookmarkEnd w:id="1"/>
      <w:bookmarkEnd w:id="2"/>
      <w:r>
        <w:rPr>
          <w:rFonts w:ascii="微软雅黑" w:eastAsia="微软雅黑" w:hAnsi="微软雅黑" w:cs="微软雅黑" w:hint="eastAsia"/>
          <w:b w:val="0"/>
        </w:rPr>
        <w:t>报名须知</w:t>
      </w:r>
      <w:bookmarkEnd w:id="3"/>
      <w:bookmarkEnd w:id="4"/>
    </w:p>
    <w:p w14:paraId="63B76167" w14:textId="77777777" w:rsidR="00770608" w:rsidRDefault="00137A23">
      <w:pPr>
        <w:rPr>
          <w:rFonts w:ascii="微软雅黑" w:eastAsia="微软雅黑" w:hAnsi="微软雅黑" w:cs="MS Mincho"/>
        </w:rPr>
      </w:pPr>
      <w:r>
        <w:rPr>
          <w:rFonts w:ascii="微软雅黑" w:eastAsia="微软雅黑" w:hAnsi="微软雅黑" w:hint="eastAsia"/>
        </w:rPr>
        <w:t xml:space="preserve">    请各单</w:t>
      </w:r>
      <w:r>
        <w:rPr>
          <w:rFonts w:ascii="微软雅黑" w:eastAsia="微软雅黑" w:hAnsi="微软雅黑" w:cs="MS Mincho"/>
        </w:rPr>
        <w:t>位索取</w:t>
      </w:r>
      <w:r>
        <w:rPr>
          <w:rFonts w:ascii="微软雅黑" w:eastAsia="微软雅黑" w:hAnsi="微软雅黑" w:hint="eastAsia"/>
        </w:rPr>
        <w:t>报</w:t>
      </w:r>
      <w:r>
        <w:rPr>
          <w:rFonts w:ascii="微软雅黑" w:eastAsia="微软雅黑" w:hAnsi="微软雅黑" w:cs="MS Mincho"/>
        </w:rPr>
        <w:t>名</w:t>
      </w:r>
      <w:r>
        <w:rPr>
          <w:rFonts w:ascii="微软雅黑" w:eastAsia="微软雅黑" w:hAnsi="微软雅黑" w:hint="eastAsia"/>
        </w:rPr>
        <w:t>账</w:t>
      </w:r>
      <w:r>
        <w:rPr>
          <w:rFonts w:ascii="微软雅黑" w:eastAsia="微软雅黑" w:hAnsi="微软雅黑" w:cs="MS Mincho"/>
        </w:rPr>
        <w:t>号密</w:t>
      </w:r>
      <w:r>
        <w:rPr>
          <w:rFonts w:ascii="微软雅黑" w:eastAsia="微软雅黑" w:hAnsi="微软雅黑" w:hint="eastAsia"/>
        </w:rPr>
        <w:t>码</w:t>
      </w:r>
      <w:r>
        <w:rPr>
          <w:rFonts w:ascii="微软雅黑" w:eastAsia="微软雅黑" w:hAnsi="微软雅黑" w:cs="MS Mincho"/>
        </w:rPr>
        <w:t>，登</w:t>
      </w:r>
      <w:r>
        <w:rPr>
          <w:rFonts w:ascii="微软雅黑" w:eastAsia="微软雅黑" w:hAnsi="微软雅黑" w:hint="eastAsia"/>
        </w:rPr>
        <w:t>录贵</w:t>
      </w:r>
      <w:r>
        <w:rPr>
          <w:rFonts w:ascii="微软雅黑" w:eastAsia="微软雅黑" w:hAnsi="微软雅黑" w:cs="MS Mincho"/>
        </w:rPr>
        <w:t>阳市委党校智慧校园平台</w:t>
      </w:r>
      <w:r>
        <w:rPr>
          <w:rFonts w:ascii="微软雅黑" w:eastAsia="微软雅黑" w:hAnsi="微软雅黑" w:cs="宋体" w:hint="eastAsia"/>
        </w:rPr>
        <w:t>进行在线报名；</w:t>
      </w:r>
    </w:p>
    <w:p w14:paraId="0D20891C" w14:textId="77777777" w:rsidR="00770608" w:rsidRDefault="00137A23" w:rsidP="00585882">
      <w:pPr>
        <w:pStyle w:val="11"/>
        <w:ind w:left="420" w:firstLineChars="0" w:firstLine="0"/>
        <w:rPr>
          <w:rFonts w:ascii="微软雅黑" w:eastAsia="微软雅黑" w:hAnsi="微软雅黑" w:cs="微软雅黑"/>
          <w:bCs/>
        </w:rPr>
      </w:pPr>
      <w:r>
        <w:rPr>
          <w:rFonts w:ascii="微软雅黑" w:eastAsia="微软雅黑" w:hAnsi="微软雅黑" w:cs="微软雅黑" w:hint="eastAsia"/>
          <w:bCs/>
        </w:rPr>
        <w:t>浏览器要求IE9+，建议谷歌、火狐浏览器，如使用360浏览器、QQ浏览器，请在地址栏后浏览器模式切换至极速模式。</w:t>
      </w:r>
    </w:p>
    <w:p w14:paraId="34389EBC" w14:textId="77777777" w:rsidR="00770608" w:rsidRDefault="00137A23" w:rsidP="00585882">
      <w:pPr>
        <w:ind w:firstLine="420"/>
        <w:rPr>
          <w:rFonts w:ascii="微软雅黑" w:eastAsia="微软雅黑" w:hAnsi="微软雅黑" w:cs="微软雅黑"/>
          <w:bCs/>
          <w:szCs w:val="21"/>
        </w:rPr>
      </w:pPr>
      <w:r>
        <w:rPr>
          <w:rFonts w:ascii="微软雅黑" w:eastAsia="微软雅黑" w:hAnsi="微软雅黑" w:cs="微软雅黑" w:hint="eastAsia"/>
          <w:bCs/>
          <w:szCs w:val="21"/>
        </w:rPr>
        <w:t>如在操作过程中，遇到点击无反应，或者信息不显示等，请耐心等待；</w:t>
      </w:r>
    </w:p>
    <w:p w14:paraId="7B2E6889" w14:textId="77777777" w:rsidR="00770608" w:rsidRDefault="00137A23" w:rsidP="00585882">
      <w:pPr>
        <w:ind w:firstLine="420"/>
        <w:rPr>
          <w:rFonts w:ascii="微软雅黑" w:eastAsia="微软雅黑" w:hAnsi="微软雅黑" w:cs="微软雅黑"/>
          <w:bCs/>
          <w:szCs w:val="21"/>
        </w:rPr>
      </w:pPr>
      <w:r>
        <w:rPr>
          <w:rFonts w:ascii="微软雅黑" w:eastAsia="微软雅黑" w:hAnsi="微软雅黑" w:cs="微软雅黑" w:hint="eastAsia"/>
          <w:bCs/>
          <w:szCs w:val="21"/>
        </w:rPr>
        <w:t>请登录后及时修改本单位相关信息与密码，避免出现信息泄漏；</w:t>
      </w:r>
    </w:p>
    <w:p w14:paraId="3E6D5298" w14:textId="77777777" w:rsidR="00770608" w:rsidRDefault="00137A23" w:rsidP="00585882">
      <w:pPr>
        <w:ind w:left="420"/>
        <w:rPr>
          <w:rFonts w:ascii="微软雅黑" w:eastAsia="微软雅黑" w:hAnsi="微软雅黑" w:cs="微软雅黑"/>
          <w:bCs/>
          <w:szCs w:val="21"/>
        </w:rPr>
      </w:pPr>
      <w:r>
        <w:rPr>
          <w:rFonts w:ascii="微软雅黑" w:eastAsia="微软雅黑" w:hAnsi="微软雅黑" w:cs="微软雅黑" w:hint="eastAsia"/>
          <w:bCs/>
          <w:szCs w:val="21"/>
        </w:rPr>
        <w:t>修改密码操作如下：</w:t>
      </w:r>
    </w:p>
    <w:p w14:paraId="030670C2" w14:textId="77777777" w:rsidR="00770608" w:rsidRDefault="00137A23">
      <w:pPr>
        <w:rPr>
          <w:rFonts w:ascii="微软雅黑" w:eastAsia="微软雅黑" w:hAnsi="微软雅黑" w:cs="微软雅黑"/>
          <w:bCs/>
          <w:szCs w:val="21"/>
        </w:rPr>
      </w:pPr>
      <w:r>
        <w:rPr>
          <w:rFonts w:ascii="微软雅黑" w:eastAsia="微软雅黑" w:hAnsi="微软雅黑" w:cs="微软雅黑" w:hint="eastAsia"/>
          <w:bCs/>
          <w:szCs w:val="21"/>
        </w:rPr>
        <w:t>登陆地址参照下方在线报名。</w:t>
      </w:r>
    </w:p>
    <w:p w14:paraId="2920664B" w14:textId="77777777" w:rsidR="00770608" w:rsidRDefault="00137A23">
      <w:pPr>
        <w:rPr>
          <w:rFonts w:ascii="微软雅黑" w:eastAsia="微软雅黑" w:hAnsi="微软雅黑" w:cs="微软雅黑"/>
          <w:bCs/>
          <w:szCs w:val="21"/>
        </w:rPr>
      </w:pPr>
      <w:r>
        <w:rPr>
          <w:rFonts w:ascii="微软雅黑" w:eastAsia="微软雅黑" w:hAnsi="微软雅黑" w:cs="微软雅黑" w:hint="eastAsia"/>
          <w:bCs/>
          <w:szCs w:val="21"/>
        </w:rPr>
        <w:t>第一步：点击右上角单位用户，展开子菜单，选择帐号设置，打开修改页面</w:t>
      </w:r>
    </w:p>
    <w:p w14:paraId="5B011E58" w14:textId="77777777" w:rsidR="00770608" w:rsidRDefault="00137A23">
      <w:pPr>
        <w:rPr>
          <w:rFonts w:ascii="微软雅黑" w:eastAsia="微软雅黑" w:hAnsi="微软雅黑" w:cs="微软雅黑"/>
          <w:bCs/>
          <w:szCs w:val="21"/>
        </w:rPr>
      </w:pPr>
      <w:r>
        <w:rPr>
          <w:rFonts w:ascii="微软雅黑" w:eastAsia="微软雅黑" w:hAnsi="微软雅黑" w:cs="微软雅黑" w:hint="eastAsia"/>
          <w:bCs/>
          <w:noProof/>
          <w:szCs w:val="21"/>
        </w:rPr>
        <w:drawing>
          <wp:inline distT="0" distB="0" distL="114300" distR="114300" wp14:anchorId="36163DFF" wp14:editId="0E5529E5">
            <wp:extent cx="2496185" cy="2124075"/>
            <wp:effectExtent l="0" t="0" r="18415" b="9525"/>
            <wp:docPr id="1" name="图片 1"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6"/>
                    <pic:cNvPicPr>
                      <a:picLocks noChangeAspect="1"/>
                    </pic:cNvPicPr>
                  </pic:nvPicPr>
                  <pic:blipFill>
                    <a:blip r:embed="rId6"/>
                    <a:stretch>
                      <a:fillRect/>
                    </a:stretch>
                  </pic:blipFill>
                  <pic:spPr>
                    <a:xfrm>
                      <a:off x="0" y="0"/>
                      <a:ext cx="2496185" cy="2124075"/>
                    </a:xfrm>
                    <a:prstGeom prst="rect">
                      <a:avLst/>
                    </a:prstGeom>
                  </pic:spPr>
                </pic:pic>
              </a:graphicData>
            </a:graphic>
          </wp:inline>
        </w:drawing>
      </w:r>
    </w:p>
    <w:p w14:paraId="54F5F14E" w14:textId="77777777" w:rsidR="00770608" w:rsidRDefault="00137A23">
      <w:pPr>
        <w:rPr>
          <w:rFonts w:ascii="微软雅黑" w:eastAsia="微软雅黑" w:hAnsi="微软雅黑"/>
        </w:rPr>
      </w:pPr>
      <w:r>
        <w:rPr>
          <w:rFonts w:ascii="微软雅黑" w:eastAsia="微软雅黑" w:hAnsi="微软雅黑" w:hint="eastAsia"/>
        </w:rPr>
        <w:t>第二步，输入相关信息，用户名、邮箱、手机号码、原密码、新密码，点击提交保存。</w:t>
      </w:r>
    </w:p>
    <w:p w14:paraId="7A372748" w14:textId="77777777" w:rsidR="00770608" w:rsidRDefault="00137A23">
      <w:pPr>
        <w:rPr>
          <w:rFonts w:ascii="微软雅黑" w:eastAsia="微软雅黑" w:hAnsi="微软雅黑"/>
        </w:rPr>
      </w:pPr>
      <w:r>
        <w:rPr>
          <w:rFonts w:ascii="微软雅黑" w:eastAsia="微软雅黑" w:hAnsi="微软雅黑" w:hint="eastAsia"/>
        </w:rPr>
        <w:t>修改完用户信息后，登陆可使用手机号码登陆。</w:t>
      </w:r>
    </w:p>
    <w:p w14:paraId="30EAEF37" w14:textId="77777777" w:rsidR="00770608" w:rsidRDefault="00137A23">
      <w:r>
        <w:rPr>
          <w:rFonts w:ascii="微软雅黑" w:eastAsia="微软雅黑" w:hAnsi="微软雅黑" w:hint="eastAsia"/>
          <w:noProof/>
        </w:rPr>
        <w:lastRenderedPageBreak/>
        <w:drawing>
          <wp:inline distT="0" distB="0" distL="114300" distR="114300" wp14:anchorId="7434E9E4" wp14:editId="2CFDB668">
            <wp:extent cx="5271770" cy="4068445"/>
            <wp:effectExtent l="0" t="0" r="5080" b="8255"/>
            <wp:docPr id="8" name="图片 8"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7"/>
                    <pic:cNvPicPr>
                      <a:picLocks noChangeAspect="1"/>
                    </pic:cNvPicPr>
                  </pic:nvPicPr>
                  <pic:blipFill>
                    <a:blip r:embed="rId7"/>
                    <a:stretch>
                      <a:fillRect/>
                    </a:stretch>
                  </pic:blipFill>
                  <pic:spPr>
                    <a:xfrm>
                      <a:off x="0" y="0"/>
                      <a:ext cx="5271770" cy="4068445"/>
                    </a:xfrm>
                    <a:prstGeom prst="rect">
                      <a:avLst/>
                    </a:prstGeom>
                  </pic:spPr>
                </pic:pic>
              </a:graphicData>
            </a:graphic>
          </wp:inline>
        </w:drawing>
      </w:r>
    </w:p>
    <w:p w14:paraId="3FE7E6C6" w14:textId="77777777" w:rsidR="00770608" w:rsidRDefault="00137A23">
      <w:pPr>
        <w:pStyle w:val="1"/>
        <w:rPr>
          <w:rFonts w:ascii="微软雅黑" w:eastAsia="微软雅黑" w:hAnsi="微软雅黑" w:cs="微软雅黑"/>
          <w:b w:val="0"/>
        </w:rPr>
      </w:pPr>
      <w:bookmarkStart w:id="5" w:name="_Toc499719764"/>
      <w:r>
        <w:rPr>
          <w:rFonts w:ascii="微软雅黑" w:eastAsia="微软雅黑" w:hAnsi="微软雅黑" w:cs="微软雅黑" w:hint="eastAsia"/>
          <w:b w:val="0"/>
        </w:rPr>
        <w:t>2、在线报名</w:t>
      </w:r>
      <w:bookmarkEnd w:id="5"/>
    </w:p>
    <w:p w14:paraId="3E8D12F2" w14:textId="77777777" w:rsidR="00770608" w:rsidRDefault="00770608">
      <w:pPr>
        <w:rPr>
          <w:rFonts w:ascii="微软雅黑" w:eastAsia="微软雅黑" w:hAnsi="微软雅黑"/>
        </w:rPr>
      </w:pPr>
    </w:p>
    <w:p w14:paraId="451C9FA9" w14:textId="77777777" w:rsidR="00770608" w:rsidRDefault="00137A23">
      <w:pPr>
        <w:rPr>
          <w:rFonts w:ascii="微软雅黑" w:eastAsia="微软雅黑" w:hAnsi="微软雅黑"/>
        </w:rPr>
      </w:pPr>
      <w:r w:rsidRPr="00574872">
        <w:rPr>
          <w:rFonts w:ascii="微软雅黑" w:eastAsia="微软雅黑" w:hAnsi="微软雅黑" w:hint="eastAsia"/>
          <w:b/>
        </w:rPr>
        <w:t>第一步</w:t>
      </w:r>
      <w:r>
        <w:rPr>
          <w:rFonts w:ascii="微软雅黑" w:eastAsia="微软雅黑" w:hAnsi="微软雅黑" w:hint="eastAsia"/>
        </w:rPr>
        <w:t>：用浏览器打开报名网址http://58.16.28.244:6690/</w:t>
      </w:r>
    </w:p>
    <w:p w14:paraId="7625F6C0" w14:textId="1190D3C9" w:rsidR="00770608" w:rsidRDefault="00763C71">
      <w:pPr>
        <w:rPr>
          <w:rFonts w:ascii="微软雅黑" w:eastAsia="微软雅黑" w:hAnsi="微软雅黑"/>
        </w:rPr>
      </w:pPr>
      <w:bookmarkStart w:id="6" w:name="_GoBack"/>
      <w:r w:rsidRPr="00763C71">
        <w:rPr>
          <w:rFonts w:ascii="微软雅黑" w:eastAsia="微软雅黑" w:hAnsi="微软雅黑"/>
        </w:rPr>
        <w:drawing>
          <wp:inline distT="0" distB="0" distL="0" distR="0" wp14:anchorId="7C1977D8" wp14:editId="7692F622">
            <wp:extent cx="5274310" cy="280543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5430"/>
                    </a:xfrm>
                    <a:prstGeom prst="rect">
                      <a:avLst/>
                    </a:prstGeom>
                  </pic:spPr>
                </pic:pic>
              </a:graphicData>
            </a:graphic>
          </wp:inline>
        </w:drawing>
      </w:r>
      <w:bookmarkEnd w:id="6"/>
    </w:p>
    <w:p w14:paraId="29781438" w14:textId="77777777" w:rsidR="00770608" w:rsidRDefault="00137A23">
      <w:pPr>
        <w:rPr>
          <w:rFonts w:ascii="微软雅黑" w:eastAsia="微软雅黑" w:hAnsi="微软雅黑"/>
        </w:rPr>
      </w:pPr>
      <w:r w:rsidRPr="00574872">
        <w:rPr>
          <w:rFonts w:ascii="微软雅黑" w:eastAsia="微软雅黑" w:hAnsi="微软雅黑" w:hint="eastAsia"/>
          <w:b/>
        </w:rPr>
        <w:lastRenderedPageBreak/>
        <w:t>第二步</w:t>
      </w:r>
      <w:r>
        <w:rPr>
          <w:rFonts w:ascii="微软雅黑" w:eastAsia="微软雅黑" w:hAnsi="微软雅黑" w:hint="eastAsia"/>
        </w:rPr>
        <w:t>：在报名窗口输入单位用户名、密码、进入报名页面。</w:t>
      </w:r>
    </w:p>
    <w:p w14:paraId="7EAC748B" w14:textId="77777777" w:rsidR="00770608" w:rsidRDefault="00137A23">
      <w:pPr>
        <w:rPr>
          <w:rFonts w:ascii="微软雅黑" w:eastAsia="微软雅黑" w:hAnsi="微软雅黑"/>
        </w:rPr>
      </w:pPr>
      <w:r>
        <w:rPr>
          <w:rFonts w:ascii="微软雅黑" w:eastAsia="微软雅黑" w:hAnsi="微软雅黑" w:hint="eastAsia"/>
          <w:noProof/>
        </w:rPr>
        <w:drawing>
          <wp:inline distT="0" distB="0" distL="114300" distR="114300" wp14:anchorId="5E93D04D" wp14:editId="67AAF53C">
            <wp:extent cx="5274310" cy="3513455"/>
            <wp:effectExtent l="0" t="0" r="2540" b="10795"/>
            <wp:docPr id="3" name="图片 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
                    <pic:cNvPicPr>
                      <a:picLocks noChangeAspect="1"/>
                    </pic:cNvPicPr>
                  </pic:nvPicPr>
                  <pic:blipFill>
                    <a:blip r:embed="rId9"/>
                    <a:stretch>
                      <a:fillRect/>
                    </a:stretch>
                  </pic:blipFill>
                  <pic:spPr>
                    <a:xfrm>
                      <a:off x="0" y="0"/>
                      <a:ext cx="5274310" cy="3513455"/>
                    </a:xfrm>
                    <a:prstGeom prst="rect">
                      <a:avLst/>
                    </a:prstGeom>
                  </pic:spPr>
                </pic:pic>
              </a:graphicData>
            </a:graphic>
          </wp:inline>
        </w:drawing>
      </w:r>
    </w:p>
    <w:p w14:paraId="38FFEE49" w14:textId="77777777" w:rsidR="00770608" w:rsidRDefault="00137A23">
      <w:pPr>
        <w:rPr>
          <w:rFonts w:ascii="微软雅黑" w:eastAsia="微软雅黑" w:hAnsi="微软雅黑"/>
        </w:rPr>
      </w:pPr>
      <w:r w:rsidRPr="00574872">
        <w:rPr>
          <w:rFonts w:ascii="微软雅黑" w:eastAsia="微软雅黑" w:hAnsi="微软雅黑" w:hint="eastAsia"/>
          <w:b/>
        </w:rPr>
        <w:t>第三步</w:t>
      </w:r>
      <w:r>
        <w:rPr>
          <w:rFonts w:ascii="微软雅黑" w:eastAsia="微软雅黑" w:hAnsi="微软雅黑" w:hint="eastAsia"/>
        </w:rPr>
        <w:t>：在报名页面点击左侧报名系统，展开在线报名和批量报名子模块，如果单个人员报名选择在线报名，如果批量报名选择批量报名；</w:t>
      </w:r>
    </w:p>
    <w:p w14:paraId="4D652EAD" w14:textId="5BA3BA11" w:rsidR="00770608" w:rsidRDefault="00916194">
      <w:pPr>
        <w:rPr>
          <w:rFonts w:ascii="微软雅黑" w:eastAsia="微软雅黑" w:hAnsi="微软雅黑"/>
        </w:rPr>
      </w:pPr>
      <w:r w:rsidRPr="00916194">
        <w:rPr>
          <w:rFonts w:ascii="微软雅黑" w:eastAsia="微软雅黑" w:hAnsi="微软雅黑"/>
        </w:rPr>
        <w:drawing>
          <wp:inline distT="0" distB="0" distL="0" distR="0" wp14:anchorId="3325FB9D" wp14:editId="4261B6B3">
            <wp:extent cx="5274310" cy="3493135"/>
            <wp:effectExtent l="0" t="0" r="889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93135"/>
                    </a:xfrm>
                    <a:prstGeom prst="rect">
                      <a:avLst/>
                    </a:prstGeom>
                  </pic:spPr>
                </pic:pic>
              </a:graphicData>
            </a:graphic>
          </wp:inline>
        </w:drawing>
      </w:r>
    </w:p>
    <w:p w14:paraId="3DBC799D" w14:textId="77777777" w:rsidR="00770608" w:rsidRDefault="00137A23">
      <w:pPr>
        <w:rPr>
          <w:rFonts w:ascii="微软雅黑" w:eastAsia="微软雅黑" w:hAnsi="微软雅黑"/>
        </w:rPr>
      </w:pPr>
      <w:r w:rsidRPr="00574872">
        <w:rPr>
          <w:rFonts w:ascii="微软雅黑" w:eastAsia="微软雅黑" w:hAnsi="微软雅黑" w:hint="eastAsia"/>
          <w:b/>
        </w:rPr>
        <w:t>第四步</w:t>
      </w:r>
      <w:r>
        <w:rPr>
          <w:rFonts w:ascii="微软雅黑" w:eastAsia="微软雅黑" w:hAnsi="微软雅黑" w:hint="eastAsia"/>
        </w:rPr>
        <w:t>：</w:t>
      </w:r>
      <w:r>
        <w:rPr>
          <w:rFonts w:ascii="微软雅黑" w:eastAsia="微软雅黑" w:hAnsi="微软雅黑" w:cs="微软雅黑" w:hint="eastAsia"/>
        </w:rPr>
        <w:t>方式一、</w:t>
      </w:r>
      <w:r>
        <w:rPr>
          <w:rFonts w:ascii="微软雅黑" w:eastAsia="微软雅黑" w:hAnsi="微软雅黑" w:hint="eastAsia"/>
        </w:rPr>
        <w:t>点击在线报名后，打开个人信息进入输入页面，选择要报名的班级和班次</w:t>
      </w:r>
      <w:r>
        <w:rPr>
          <w:rFonts w:ascii="微软雅黑" w:eastAsia="微软雅黑" w:hAnsi="微软雅黑" w:hint="eastAsia"/>
        </w:rPr>
        <w:lastRenderedPageBreak/>
        <w:t>以及输入个人信息，带*号为必填项，填写完成后选择提交，待审核。</w:t>
      </w:r>
    </w:p>
    <w:p w14:paraId="029262EA" w14:textId="7E376564" w:rsidR="00770608" w:rsidRDefault="00ED455C">
      <w:pPr>
        <w:rPr>
          <w:rFonts w:ascii="微软雅黑" w:eastAsia="微软雅黑" w:hAnsi="微软雅黑"/>
        </w:rPr>
      </w:pPr>
      <w:r w:rsidRPr="00ED455C">
        <w:rPr>
          <w:rFonts w:ascii="微软雅黑" w:eastAsia="微软雅黑" w:hAnsi="微软雅黑"/>
        </w:rPr>
        <w:drawing>
          <wp:inline distT="0" distB="0" distL="0" distR="0" wp14:anchorId="2E39A73D" wp14:editId="1DC817AE">
            <wp:extent cx="5274310" cy="295211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2115"/>
                    </a:xfrm>
                    <a:prstGeom prst="rect">
                      <a:avLst/>
                    </a:prstGeom>
                  </pic:spPr>
                </pic:pic>
              </a:graphicData>
            </a:graphic>
          </wp:inline>
        </w:drawing>
      </w:r>
    </w:p>
    <w:p w14:paraId="44E96D8B" w14:textId="30C7C960" w:rsidR="00770608" w:rsidRDefault="00137A23">
      <w:pPr>
        <w:rPr>
          <w:rFonts w:ascii="微软雅黑" w:eastAsia="微软雅黑" w:hAnsi="微软雅黑" w:cs="微软雅黑"/>
          <w:bCs/>
        </w:rPr>
      </w:pPr>
      <w:r>
        <w:rPr>
          <w:rFonts w:ascii="微软雅黑" w:eastAsia="微软雅黑" w:hAnsi="微软雅黑" w:cs="微软雅黑" w:hint="eastAsia"/>
        </w:rPr>
        <w:t xml:space="preserve">方式二 </w:t>
      </w:r>
      <w:r>
        <w:rPr>
          <w:rFonts w:ascii="微软雅黑" w:eastAsia="微软雅黑" w:hAnsi="微软雅黑" w:cs="微软雅黑" w:hint="eastAsia"/>
          <w:bCs/>
        </w:rPr>
        <w:t>进入批量报名，按模版填写内容，人员过多时可采用批量导入方式；</w:t>
      </w:r>
      <w:r w:rsidR="00574872">
        <w:rPr>
          <w:rFonts w:ascii="微软雅黑" w:eastAsia="微软雅黑" w:hAnsi="微软雅黑" w:cs="微软雅黑" w:hint="eastAsia"/>
          <w:bCs/>
        </w:rPr>
        <w:t>注意填写信息班型ID（</w:t>
      </w:r>
      <w:r w:rsidR="00574872" w:rsidRPr="00574872">
        <w:rPr>
          <w:rFonts w:ascii="微软雅黑" w:eastAsia="微软雅黑" w:hAnsi="微软雅黑" w:cs="微软雅黑" w:hint="eastAsia"/>
          <w:bCs/>
          <w:color w:val="FF0000"/>
        </w:rPr>
        <w:t>必填</w:t>
      </w:r>
      <w:r w:rsidR="00574872">
        <w:rPr>
          <w:rFonts w:ascii="微软雅黑" w:eastAsia="微软雅黑" w:hAnsi="微软雅黑" w:cs="微软雅黑" w:hint="eastAsia"/>
          <w:bCs/>
        </w:rPr>
        <w:t>，到字典管理-班型列表或者班次列表查看）</w:t>
      </w:r>
    </w:p>
    <w:p w14:paraId="7B854741" w14:textId="782E06B9" w:rsidR="00574872" w:rsidRDefault="00574872">
      <w:pPr>
        <w:rPr>
          <w:rFonts w:ascii="微软雅黑" w:eastAsia="微软雅黑" w:hAnsi="微软雅黑" w:cs="微软雅黑"/>
          <w:bCs/>
        </w:rPr>
      </w:pPr>
      <w:r>
        <w:rPr>
          <w:rFonts w:ascii="微软雅黑" w:eastAsia="微软雅黑" w:hAnsi="微软雅黑" w:cs="微软雅黑" w:hint="eastAsia"/>
          <w:bCs/>
        </w:rPr>
        <w:t>班次ID（</w:t>
      </w:r>
      <w:r w:rsidRPr="00574872">
        <w:rPr>
          <w:rFonts w:ascii="微软雅黑" w:eastAsia="微软雅黑" w:hAnsi="微软雅黑" w:cs="微软雅黑" w:hint="eastAsia"/>
          <w:bCs/>
          <w:color w:val="FF0000"/>
        </w:rPr>
        <w:t>必填</w:t>
      </w:r>
      <w:r>
        <w:rPr>
          <w:rFonts w:ascii="微软雅黑" w:eastAsia="微软雅黑" w:hAnsi="微软雅黑" w:cs="微软雅黑" w:hint="eastAsia"/>
          <w:bCs/>
        </w:rPr>
        <w:t>，到字典管理-班次列表查看）</w:t>
      </w:r>
    </w:p>
    <w:p w14:paraId="4B12E32B" w14:textId="0C2F1361" w:rsidR="00574872" w:rsidRDefault="00574872" w:rsidP="00574872">
      <w:pPr>
        <w:rPr>
          <w:rFonts w:ascii="微软雅黑" w:eastAsia="微软雅黑" w:hAnsi="微软雅黑" w:cs="微软雅黑" w:hint="eastAsia"/>
          <w:b/>
          <w:bCs/>
        </w:rPr>
      </w:pPr>
      <w:r>
        <w:rPr>
          <w:rFonts w:ascii="微软雅黑" w:eastAsia="微软雅黑" w:hAnsi="微软雅黑" w:cs="微软雅黑" w:hint="eastAsia"/>
          <w:bCs/>
        </w:rPr>
        <w:t>姓名（</w:t>
      </w:r>
      <w:r w:rsidRPr="00574872">
        <w:rPr>
          <w:rFonts w:ascii="微软雅黑" w:eastAsia="微软雅黑" w:hAnsi="微软雅黑" w:cs="微软雅黑" w:hint="eastAsia"/>
          <w:bCs/>
          <w:color w:val="FF0000"/>
        </w:rPr>
        <w:t>必填</w:t>
      </w:r>
      <w:r>
        <w:rPr>
          <w:rFonts w:ascii="微软雅黑" w:eastAsia="微软雅黑" w:hAnsi="微软雅黑" w:cs="微软雅黑" w:hint="eastAsia"/>
          <w:bCs/>
        </w:rPr>
        <w:t>）、身份证号（</w:t>
      </w:r>
      <w:r w:rsidR="00D13C34" w:rsidRPr="00D13C34">
        <w:rPr>
          <w:rFonts w:ascii="微软雅黑" w:eastAsia="微软雅黑" w:hAnsi="微软雅黑" w:cs="微软雅黑" w:hint="eastAsia"/>
          <w:bCs/>
          <w:color w:val="FF0000"/>
        </w:rPr>
        <w:t>非</w:t>
      </w:r>
      <w:r w:rsidRPr="00D13C34">
        <w:rPr>
          <w:rFonts w:ascii="微软雅黑" w:eastAsia="微软雅黑" w:hAnsi="微软雅黑" w:cs="微软雅黑" w:hint="eastAsia"/>
          <w:bCs/>
          <w:color w:val="FF0000"/>
        </w:rPr>
        <w:t>必填</w:t>
      </w:r>
      <w:r>
        <w:rPr>
          <w:rFonts w:ascii="微软雅黑" w:eastAsia="微软雅黑" w:hAnsi="微软雅黑" w:cs="微软雅黑" w:hint="eastAsia"/>
          <w:bCs/>
        </w:rPr>
        <w:t>）、手机号（</w:t>
      </w:r>
      <w:r>
        <w:rPr>
          <w:rFonts w:ascii="微软雅黑" w:eastAsia="微软雅黑" w:hAnsi="微软雅黑" w:cs="微软雅黑" w:hint="eastAsia"/>
          <w:bCs/>
          <w:color w:val="FF0000"/>
        </w:rPr>
        <w:t>必</w:t>
      </w:r>
      <w:r w:rsidRPr="00574872">
        <w:rPr>
          <w:rFonts w:ascii="微软雅黑" w:eastAsia="微软雅黑" w:hAnsi="微软雅黑" w:cs="微软雅黑" w:hint="eastAsia"/>
          <w:bCs/>
          <w:color w:val="FF0000"/>
        </w:rPr>
        <w:t>填</w:t>
      </w:r>
      <w:r>
        <w:rPr>
          <w:rFonts w:ascii="微软雅黑" w:eastAsia="微软雅黑" w:hAnsi="微软雅黑" w:cs="微软雅黑" w:hint="eastAsia"/>
          <w:bCs/>
        </w:rPr>
        <w:t>）、邮箱（</w:t>
      </w:r>
      <w:r w:rsidR="00344703" w:rsidRPr="00344703">
        <w:rPr>
          <w:rFonts w:ascii="微软雅黑" w:eastAsia="微软雅黑" w:hAnsi="微软雅黑" w:cs="微软雅黑" w:hint="eastAsia"/>
          <w:bCs/>
          <w:color w:val="FF0000"/>
        </w:rPr>
        <w:t>非必填</w:t>
      </w:r>
      <w:r>
        <w:rPr>
          <w:rFonts w:ascii="微软雅黑" w:eastAsia="微软雅黑" w:hAnsi="微软雅黑" w:cs="微软雅黑" w:hint="eastAsia"/>
          <w:bCs/>
        </w:rPr>
        <w:t>）、密码（</w:t>
      </w:r>
      <w:r w:rsidRPr="00574872">
        <w:rPr>
          <w:rFonts w:ascii="微软雅黑" w:eastAsia="微软雅黑" w:hAnsi="微软雅黑" w:cs="微软雅黑" w:hint="eastAsia"/>
          <w:bCs/>
          <w:color w:val="FF0000"/>
        </w:rPr>
        <w:t>必填</w:t>
      </w:r>
      <w:r>
        <w:rPr>
          <w:rFonts w:ascii="微软雅黑" w:eastAsia="微软雅黑" w:hAnsi="微软雅黑" w:cs="微软雅黑" w:hint="eastAsia"/>
          <w:bCs/>
        </w:rPr>
        <w:t>，用于生成登录密码）、</w:t>
      </w:r>
      <w:r w:rsidR="00344703">
        <w:rPr>
          <w:rFonts w:ascii="微软雅黑" w:eastAsia="微软雅黑" w:hAnsi="微软雅黑" w:cs="微软雅黑" w:hint="eastAsia"/>
          <w:bCs/>
        </w:rPr>
        <w:t>性别（</w:t>
      </w:r>
      <w:r w:rsidR="00344703" w:rsidRPr="00344703">
        <w:rPr>
          <w:rFonts w:ascii="微软雅黑" w:eastAsia="微软雅黑" w:hAnsi="微软雅黑" w:cs="微软雅黑" w:hint="eastAsia"/>
          <w:bCs/>
          <w:color w:val="FF0000"/>
        </w:rPr>
        <w:t>必填</w:t>
      </w:r>
      <w:r w:rsidR="00344703">
        <w:rPr>
          <w:rFonts w:ascii="微软雅黑" w:eastAsia="微软雅黑" w:hAnsi="微软雅黑" w:cs="微软雅黑" w:hint="eastAsia"/>
          <w:bCs/>
        </w:rPr>
        <w:t>）、政治面貌（</w:t>
      </w:r>
      <w:r w:rsidR="00344703" w:rsidRPr="00344703">
        <w:rPr>
          <w:rFonts w:ascii="微软雅黑" w:eastAsia="微软雅黑" w:hAnsi="微软雅黑" w:cs="微软雅黑" w:hint="eastAsia"/>
          <w:bCs/>
          <w:color w:val="FF0000"/>
        </w:rPr>
        <w:t>必填</w:t>
      </w:r>
      <w:r w:rsidR="00344703">
        <w:rPr>
          <w:rFonts w:ascii="微软雅黑" w:eastAsia="微软雅黑" w:hAnsi="微软雅黑" w:cs="微软雅黑" w:hint="eastAsia"/>
          <w:bCs/>
        </w:rPr>
        <w:t>）、学历（</w:t>
      </w:r>
      <w:r w:rsidR="00344703" w:rsidRPr="00344703">
        <w:rPr>
          <w:rFonts w:ascii="微软雅黑" w:eastAsia="微软雅黑" w:hAnsi="微软雅黑" w:cs="微软雅黑" w:hint="eastAsia"/>
          <w:bCs/>
          <w:color w:val="FF0000"/>
        </w:rPr>
        <w:t>非必填</w:t>
      </w:r>
      <w:r w:rsidR="00344703">
        <w:rPr>
          <w:rFonts w:ascii="微软雅黑" w:eastAsia="微软雅黑" w:hAnsi="微软雅黑" w:cs="微软雅黑" w:hint="eastAsia"/>
          <w:bCs/>
        </w:rPr>
        <w:t>）、单位</w:t>
      </w:r>
      <w:r w:rsidR="00695463">
        <w:rPr>
          <w:rFonts w:ascii="微软雅黑" w:eastAsia="微软雅黑" w:hAnsi="微软雅黑" w:cs="微软雅黑" w:hint="eastAsia"/>
          <w:bCs/>
        </w:rPr>
        <w:t>ID</w:t>
      </w:r>
      <w:r w:rsidR="00344703">
        <w:rPr>
          <w:rFonts w:ascii="微软雅黑" w:eastAsia="微软雅黑" w:hAnsi="微软雅黑" w:cs="微软雅黑" w:hint="eastAsia"/>
          <w:bCs/>
        </w:rPr>
        <w:t>（</w:t>
      </w:r>
      <w:r w:rsidR="00344703" w:rsidRPr="00344703">
        <w:rPr>
          <w:rFonts w:ascii="微软雅黑" w:eastAsia="微软雅黑" w:hAnsi="微软雅黑" w:cs="微软雅黑" w:hint="eastAsia"/>
          <w:bCs/>
          <w:color w:val="FF0000"/>
        </w:rPr>
        <w:t>必填</w:t>
      </w:r>
      <w:r w:rsidR="00344703">
        <w:rPr>
          <w:rFonts w:ascii="微软雅黑" w:eastAsia="微软雅黑" w:hAnsi="微软雅黑" w:cs="微软雅黑" w:hint="eastAsia"/>
          <w:bCs/>
        </w:rPr>
        <w:t>）、职务职称（</w:t>
      </w:r>
      <w:r w:rsidR="00344703" w:rsidRPr="00344703">
        <w:rPr>
          <w:rFonts w:ascii="微软雅黑" w:eastAsia="微软雅黑" w:hAnsi="微软雅黑" w:cs="微软雅黑" w:hint="eastAsia"/>
          <w:bCs/>
          <w:color w:val="FF0000"/>
        </w:rPr>
        <w:t>必填</w:t>
      </w:r>
      <w:r w:rsidR="00344703">
        <w:rPr>
          <w:rFonts w:ascii="微软雅黑" w:eastAsia="微软雅黑" w:hAnsi="微软雅黑" w:cs="微软雅黑" w:hint="eastAsia"/>
          <w:bCs/>
        </w:rPr>
        <w:t>）、级别（</w:t>
      </w:r>
      <w:r w:rsidR="00344703" w:rsidRPr="00344703">
        <w:rPr>
          <w:rFonts w:ascii="微软雅黑" w:eastAsia="微软雅黑" w:hAnsi="微软雅黑" w:cs="微软雅黑" w:hint="eastAsia"/>
          <w:bCs/>
          <w:color w:val="FF0000"/>
        </w:rPr>
        <w:t>必填</w:t>
      </w:r>
      <w:r w:rsidR="00344703">
        <w:rPr>
          <w:rFonts w:ascii="微软雅黑" w:eastAsia="微软雅黑" w:hAnsi="微软雅黑" w:cs="微软雅黑" w:hint="eastAsia"/>
          <w:bCs/>
        </w:rPr>
        <w:t>）、民族（</w:t>
      </w:r>
      <w:r w:rsidR="00344703" w:rsidRPr="00344703">
        <w:rPr>
          <w:rFonts w:ascii="微软雅黑" w:eastAsia="微软雅黑" w:hAnsi="微软雅黑" w:cs="微软雅黑" w:hint="eastAsia"/>
          <w:bCs/>
          <w:color w:val="FF0000"/>
        </w:rPr>
        <w:t>必填</w:t>
      </w:r>
      <w:r w:rsidR="00D13C34" w:rsidRPr="00D13C34">
        <w:rPr>
          <w:rFonts w:ascii="微软雅黑" w:eastAsia="微软雅黑" w:hAnsi="微软雅黑" w:cs="微软雅黑"/>
          <w:bCs/>
          <w:color w:val="000000" w:themeColor="text1"/>
        </w:rPr>
        <w:t>）</w:t>
      </w:r>
      <w:r w:rsidR="00885594">
        <w:rPr>
          <w:rFonts w:ascii="微软雅黑" w:eastAsia="微软雅黑" w:hAnsi="微软雅黑" w:cs="微软雅黑" w:hint="eastAsia"/>
          <w:bCs/>
          <w:color w:val="000000" w:themeColor="text1"/>
        </w:rPr>
        <w:t>，（模版上的红色的字为必填项，请注意）</w:t>
      </w:r>
    </w:p>
    <w:p w14:paraId="2E2E8E39" w14:textId="77777777" w:rsidR="00574872" w:rsidRPr="00574872" w:rsidRDefault="00574872">
      <w:pPr>
        <w:rPr>
          <w:rFonts w:ascii="微软雅黑" w:eastAsia="微软雅黑" w:hAnsi="微软雅黑" w:cs="微软雅黑"/>
          <w:b/>
          <w:bCs/>
        </w:rPr>
      </w:pPr>
    </w:p>
    <w:p w14:paraId="4A1C52BA" w14:textId="54E225D6" w:rsidR="00770608" w:rsidRDefault="00FE0DB5">
      <w:pPr>
        <w:rPr>
          <w:rFonts w:ascii="微软雅黑" w:eastAsia="微软雅黑" w:hAnsi="微软雅黑" w:cs="微软雅黑" w:hint="eastAsia"/>
        </w:rPr>
      </w:pPr>
      <w:r w:rsidRPr="00FE0DB5">
        <w:rPr>
          <w:rFonts w:ascii="微软雅黑" w:eastAsia="微软雅黑" w:hAnsi="微软雅黑" w:cs="微软雅黑"/>
        </w:rPr>
        <w:drawing>
          <wp:inline distT="0" distB="0" distL="0" distR="0" wp14:anchorId="02D25C5D" wp14:editId="4A85F7C8">
            <wp:extent cx="5274310" cy="24892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89200"/>
                    </a:xfrm>
                    <a:prstGeom prst="rect">
                      <a:avLst/>
                    </a:prstGeom>
                  </pic:spPr>
                </pic:pic>
              </a:graphicData>
            </a:graphic>
          </wp:inline>
        </w:drawing>
      </w:r>
    </w:p>
    <w:p w14:paraId="3B9E8343" w14:textId="0F3F95C3" w:rsidR="00770608" w:rsidRDefault="00D87A98">
      <w:pPr>
        <w:rPr>
          <w:rFonts w:ascii="微软雅黑" w:eastAsia="微软雅黑" w:hAnsi="微软雅黑"/>
        </w:rPr>
      </w:pPr>
      <w:r w:rsidRPr="00D87A98">
        <w:rPr>
          <w:rFonts w:ascii="微软雅黑" w:eastAsia="微软雅黑" w:hAnsi="微软雅黑"/>
        </w:rPr>
        <w:lastRenderedPageBreak/>
        <w:drawing>
          <wp:inline distT="0" distB="0" distL="0" distR="0" wp14:anchorId="156125D2" wp14:editId="02FEDE7E">
            <wp:extent cx="5274310" cy="89281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92810"/>
                    </a:xfrm>
                    <a:prstGeom prst="rect">
                      <a:avLst/>
                    </a:prstGeom>
                  </pic:spPr>
                </pic:pic>
              </a:graphicData>
            </a:graphic>
          </wp:inline>
        </w:drawing>
      </w:r>
    </w:p>
    <w:p w14:paraId="4B1E6513" w14:textId="77777777" w:rsidR="00770608" w:rsidRDefault="00137A23">
      <w:pPr>
        <w:rPr>
          <w:rFonts w:ascii="微软雅黑" w:eastAsia="微软雅黑" w:hAnsi="微软雅黑"/>
        </w:rPr>
      </w:pPr>
      <w:r>
        <w:rPr>
          <w:rFonts w:ascii="微软雅黑" w:eastAsia="微软雅黑" w:hAnsi="微软雅黑" w:hint="eastAsia"/>
        </w:rPr>
        <w:t>第五步：报名完成后可点开左侧学员管理按钮展开本单位预审学员列表和学员列表子模块。</w:t>
      </w:r>
    </w:p>
    <w:p w14:paraId="68186B88" w14:textId="77777777" w:rsidR="00770608" w:rsidRDefault="00137A23">
      <w:pPr>
        <w:rPr>
          <w:rFonts w:ascii="微软雅黑" w:eastAsia="微软雅黑" w:hAnsi="微软雅黑"/>
        </w:rPr>
      </w:pPr>
      <w:r>
        <w:rPr>
          <w:rFonts w:ascii="微软雅黑" w:eastAsia="微软雅黑" w:hAnsi="微软雅黑" w:hint="eastAsia"/>
        </w:rPr>
        <w:t>在本单位预审学员列表页面可修改学员报名信息，查看学员审核状态，如果学员通过审核，学员信息会在学员列表页面显示。</w:t>
      </w:r>
    </w:p>
    <w:p w14:paraId="0BE23440" w14:textId="77777777" w:rsidR="00770608" w:rsidRDefault="00137A23">
      <w:pPr>
        <w:rPr>
          <w:rFonts w:ascii="微软雅黑" w:eastAsia="微软雅黑" w:hAnsi="微软雅黑"/>
        </w:rPr>
      </w:pPr>
      <w:r>
        <w:rPr>
          <w:rFonts w:ascii="微软雅黑" w:eastAsia="微软雅黑" w:hAnsi="微软雅黑" w:hint="eastAsia"/>
          <w:noProof/>
        </w:rPr>
        <w:drawing>
          <wp:inline distT="0" distB="0" distL="114300" distR="114300" wp14:anchorId="1FE75E7A" wp14:editId="0A202DA3">
            <wp:extent cx="5263515" cy="973455"/>
            <wp:effectExtent l="0" t="0" r="13335" b="17145"/>
            <wp:docPr id="6" name="图片 6"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5"/>
                    <pic:cNvPicPr>
                      <a:picLocks noChangeAspect="1"/>
                    </pic:cNvPicPr>
                  </pic:nvPicPr>
                  <pic:blipFill>
                    <a:blip r:embed="rId14"/>
                    <a:stretch>
                      <a:fillRect/>
                    </a:stretch>
                  </pic:blipFill>
                  <pic:spPr>
                    <a:xfrm>
                      <a:off x="0" y="0"/>
                      <a:ext cx="5263515" cy="973455"/>
                    </a:xfrm>
                    <a:prstGeom prst="rect">
                      <a:avLst/>
                    </a:prstGeom>
                  </pic:spPr>
                </pic:pic>
              </a:graphicData>
            </a:graphic>
          </wp:inline>
        </w:drawing>
      </w:r>
    </w:p>
    <w:p w14:paraId="7FFB27AE" w14:textId="77777777" w:rsidR="00770608" w:rsidRDefault="00137A23">
      <w:pPr>
        <w:rPr>
          <w:rFonts w:ascii="微软雅黑" w:eastAsia="微软雅黑" w:hAnsi="微软雅黑"/>
        </w:rPr>
      </w:pPr>
      <w:r>
        <w:rPr>
          <w:rFonts w:ascii="微软雅黑" w:eastAsia="微软雅黑" w:hAnsi="微软雅黑" w:hint="eastAsia"/>
        </w:rPr>
        <w:t>第六步：报名后需单位确认个人己通过，点击后学员信息会同步到市委党校学员管理系统，成为正式学员，整体报名结束。（特别提醒：个人信息状态变成“个人己通过”通过这一步报名完成）</w:t>
      </w:r>
    </w:p>
    <w:p w14:paraId="612E3366" w14:textId="77777777" w:rsidR="00770608" w:rsidRDefault="00770608">
      <w:pPr>
        <w:rPr>
          <w:rFonts w:ascii="微软雅黑" w:eastAsia="微软雅黑" w:hAnsi="微软雅黑"/>
        </w:rPr>
      </w:pPr>
    </w:p>
    <w:p w14:paraId="4476AD31" w14:textId="77777777" w:rsidR="00770608" w:rsidRDefault="00770608">
      <w:pPr>
        <w:rPr>
          <w:rFonts w:ascii="微软雅黑" w:eastAsia="微软雅黑" w:hAnsi="微软雅黑"/>
        </w:rPr>
      </w:pPr>
    </w:p>
    <w:p w14:paraId="17DF022D" w14:textId="77777777" w:rsidR="00770608" w:rsidRDefault="00137A23">
      <w:pPr>
        <w:pStyle w:val="11"/>
        <w:ind w:firstLineChars="0" w:firstLine="0"/>
        <w:rPr>
          <w:rFonts w:ascii="微软雅黑" w:eastAsia="微软雅黑" w:hAnsi="微软雅黑" w:cs="微软雅黑"/>
          <w:bCs/>
        </w:rPr>
      </w:pPr>
      <w:r>
        <w:rPr>
          <w:rFonts w:ascii="微软雅黑" w:eastAsia="微软雅黑" w:hAnsi="微软雅黑" w:cs="微软雅黑" w:hint="eastAsia"/>
          <w:bCs/>
        </w:rPr>
        <w:t>软件技术支持电话：13391745764   13120176199  13911151427</w:t>
      </w:r>
    </w:p>
    <w:p w14:paraId="616335DD" w14:textId="77777777" w:rsidR="00770608" w:rsidRDefault="00770608">
      <w:pPr>
        <w:rPr>
          <w:rFonts w:ascii="微软雅黑" w:eastAsia="微软雅黑" w:hAnsi="微软雅黑"/>
        </w:rPr>
      </w:pPr>
    </w:p>
    <w:sectPr w:rsidR="007706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ˎ̥">
    <w:altName w:val="Times New Roman"/>
    <w:charset w:val="00"/>
    <w:family w:val="roman"/>
    <w:pitch w:val="default"/>
    <w:sig w:usb0="00000000" w:usb1="00000000" w:usb2="00000000" w:usb3="00000000" w:csb0="0004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7B5F43"/>
    <w:rsid w:val="00137A23"/>
    <w:rsid w:val="002349BD"/>
    <w:rsid w:val="00317DFD"/>
    <w:rsid w:val="00317FC4"/>
    <w:rsid w:val="00344703"/>
    <w:rsid w:val="00517164"/>
    <w:rsid w:val="00574872"/>
    <w:rsid w:val="00585882"/>
    <w:rsid w:val="00695463"/>
    <w:rsid w:val="00763C71"/>
    <w:rsid w:val="00770608"/>
    <w:rsid w:val="007A5DBD"/>
    <w:rsid w:val="00885594"/>
    <w:rsid w:val="008B518C"/>
    <w:rsid w:val="008F3C87"/>
    <w:rsid w:val="00916194"/>
    <w:rsid w:val="00AD6A5D"/>
    <w:rsid w:val="00D13C34"/>
    <w:rsid w:val="00D87A98"/>
    <w:rsid w:val="00ED455C"/>
    <w:rsid w:val="00F22319"/>
    <w:rsid w:val="00F727BF"/>
    <w:rsid w:val="00FE0DB5"/>
    <w:rsid w:val="05471589"/>
    <w:rsid w:val="0B612425"/>
    <w:rsid w:val="1194163B"/>
    <w:rsid w:val="1355709D"/>
    <w:rsid w:val="1C356232"/>
    <w:rsid w:val="23A92545"/>
    <w:rsid w:val="23F75AE8"/>
    <w:rsid w:val="277435EF"/>
    <w:rsid w:val="29916435"/>
    <w:rsid w:val="33287B54"/>
    <w:rsid w:val="33AF43C2"/>
    <w:rsid w:val="38AD2746"/>
    <w:rsid w:val="3EF97F35"/>
    <w:rsid w:val="3F9D3B2B"/>
    <w:rsid w:val="43E76493"/>
    <w:rsid w:val="48EE6A0B"/>
    <w:rsid w:val="49F6033D"/>
    <w:rsid w:val="597B5F43"/>
    <w:rsid w:val="5CB6387F"/>
    <w:rsid w:val="5D674D28"/>
    <w:rsid w:val="61D23AB0"/>
    <w:rsid w:val="66B517E6"/>
    <w:rsid w:val="7710203B"/>
    <w:rsid w:val="7A43198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E4C28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1260"/>
    </w:pPr>
  </w:style>
  <w:style w:type="paragraph" w:styleId="5">
    <w:name w:val="toc 5"/>
    <w:basedOn w:val="a"/>
    <w:next w:val="a"/>
    <w:qFormat/>
    <w:pPr>
      <w:ind w:left="840"/>
    </w:pPr>
  </w:style>
  <w:style w:type="paragraph" w:styleId="3">
    <w:name w:val="toc 3"/>
    <w:basedOn w:val="a"/>
    <w:next w:val="a"/>
    <w:qFormat/>
    <w:pPr>
      <w:ind w:left="420"/>
    </w:pPr>
  </w:style>
  <w:style w:type="paragraph" w:styleId="8">
    <w:name w:val="toc 8"/>
    <w:basedOn w:val="a"/>
    <w:next w:val="a"/>
    <w:qFormat/>
    <w:pPr>
      <w:ind w:left="1470"/>
    </w:pPr>
  </w:style>
  <w:style w:type="paragraph" w:styleId="a3">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qFormat/>
    <w:pPr>
      <w:ind w:left="630"/>
    </w:pPr>
  </w:style>
  <w:style w:type="paragraph" w:styleId="6">
    <w:name w:val="toc 6"/>
    <w:basedOn w:val="a"/>
    <w:next w:val="a"/>
    <w:qFormat/>
    <w:pPr>
      <w:ind w:left="1050"/>
    </w:pPr>
  </w:style>
  <w:style w:type="paragraph" w:styleId="2">
    <w:name w:val="toc 2"/>
    <w:basedOn w:val="a"/>
    <w:next w:val="a"/>
    <w:qFormat/>
    <w:pPr>
      <w:ind w:left="210"/>
    </w:pPr>
  </w:style>
  <w:style w:type="paragraph" w:styleId="9">
    <w:name w:val="toc 9"/>
    <w:basedOn w:val="a"/>
    <w:next w:val="a"/>
    <w:qFormat/>
    <w:pPr>
      <w:ind w:left="1680"/>
    </w:pPr>
  </w:style>
  <w:style w:type="character" w:styleId="a4">
    <w:name w:val="Hyperlink"/>
    <w:uiPriority w:val="99"/>
    <w:qFormat/>
    <w:rPr>
      <w:rFonts w:ascii="ˎ̥" w:hAnsi="ˎ̥" w:hint="default"/>
      <w:color w:val="0000FF"/>
      <w:u w:val="single"/>
    </w:rPr>
  </w:style>
  <w:style w:type="paragraph" w:customStyle="1" w:styleId="11">
    <w:name w:val="列出段落1"/>
    <w:basedOn w:val="a"/>
    <w:uiPriority w:val="34"/>
    <w:qFormat/>
    <w:pPr>
      <w:ind w:firstLineChars="200" w:firstLine="420"/>
    </w:pPr>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309AC0-28B7-E747-98B2-AF7F487CA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144</Words>
  <Characters>825</Characters>
  <Application>Microsoft Macintosh Word</Application>
  <DocSecurity>0</DocSecurity>
  <Lines>6</Lines>
  <Paragraphs>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马博伟</dc:creator>
  <cp:lastModifiedBy>蔡成龙</cp:lastModifiedBy>
  <cp:revision>30</cp:revision>
  <dcterms:created xsi:type="dcterms:W3CDTF">2017-11-29T02:45:00Z</dcterms:created>
  <dcterms:modified xsi:type="dcterms:W3CDTF">2018-01-29T03:29:00Z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