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309" w:rsidRPr="00B96309" w:rsidRDefault="00B96309" w:rsidP="00B96309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color w:val="222222"/>
          <w:sz w:val="42"/>
          <w:szCs w:val="42"/>
        </w:rPr>
      </w:pPr>
      <w:r w:rsidRPr="00B96309">
        <w:rPr>
          <w:rFonts w:ascii="Arial" w:eastAsia="Times New Roman" w:hAnsi="Arial" w:cs="Arial"/>
          <w:b/>
          <w:bCs/>
          <w:color w:val="222222"/>
          <w:sz w:val="42"/>
          <w:szCs w:val="42"/>
        </w:rPr>
        <w:t>Month-to-date over full previous month</w:t>
      </w:r>
    </w:p>
    <w:p w:rsidR="00BD6C91" w:rsidRDefault="00B9630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month-to-date over full previous month compares the month-to-date against the entire previous month. Figure 15 shows that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MTD</w:t>
      </w:r>
      <w:r>
        <w:rPr>
          <w:rFonts w:ascii="Arial" w:hAnsi="Arial" w:cs="Arial"/>
          <w:color w:val="222222"/>
          <w:shd w:val="clear" w:color="auto" w:fill="FFFFFF"/>
        </w:rPr>
        <w:t> during April 2008 surpasses the total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Amount</w:t>
      </w:r>
      <w:r>
        <w:rPr>
          <w:rFonts w:ascii="Arial" w:hAnsi="Arial" w:cs="Arial"/>
          <w:color w:val="222222"/>
          <w:shd w:val="clear" w:color="auto" w:fill="FFFFFF"/>
        </w:rPr>
        <w:t> for March 2008.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MTDOPM%</w:t>
      </w:r>
      <w:r>
        <w:rPr>
          <w:rFonts w:ascii="Arial" w:hAnsi="Arial" w:cs="Arial"/>
          <w:color w:val="222222"/>
          <w:shd w:val="clear" w:color="auto" w:fill="FFFFFF"/>
        </w:rPr>
        <w:t> provides an immediate comparison of the month-to-date with the total of the previous month; it shows growth over the previous month when the percentage is positive as is the case starting April 19, 2008.</w:t>
      </w:r>
    </w:p>
    <w:p w:rsidR="00C36107" w:rsidRDefault="00C36107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4321284" wp14:editId="26FFBBCA">
            <wp:extent cx="3755215" cy="362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1971" cy="36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10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 month-to-date-over-previous-month growth is computed with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MTDOPM %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MTDOPM</w:t>
      </w:r>
      <w:r>
        <w:rPr>
          <w:rFonts w:ascii="Arial" w:hAnsi="Arial" w:cs="Arial"/>
          <w:color w:val="222222"/>
          <w:shd w:val="clear" w:color="auto" w:fill="FFFFFF"/>
        </w:rPr>
        <w:t> measures; these rely on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MTD</w:t>
      </w:r>
      <w:r>
        <w:rPr>
          <w:rFonts w:ascii="Arial" w:hAnsi="Arial" w:cs="Arial"/>
          <w:color w:val="222222"/>
          <w:shd w:val="clear" w:color="auto" w:fill="FFFFFF"/>
        </w:rPr>
        <w:t> measure to compute the month-to-date value and on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PMC</w:t>
      </w:r>
      <w:r>
        <w:rPr>
          <w:rFonts w:ascii="Arial" w:hAnsi="Arial" w:cs="Arial"/>
          <w:color w:val="222222"/>
          <w:shd w:val="clear" w:color="auto" w:fill="FFFFFF"/>
        </w:rPr>
        <w:t> measure to get the sales amount of the entire previous month:</w:t>
      </w:r>
    </w:p>
    <w:p w:rsidR="00C36107" w:rsidRPr="00C36107" w:rsidRDefault="00C36107" w:rsidP="00C3610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PMC :</w:t>
      </w:r>
      <w:proofErr w:type="gramEnd"/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C36107" w:rsidRPr="00C36107" w:rsidRDefault="00C36107" w:rsidP="00C3610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C3610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C36107" w:rsidRPr="00C36107" w:rsidRDefault="00C36107" w:rsidP="00C3610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C3610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&amp;&amp; HASONEVALUE</w:t>
      </w:r>
      <w:r w:rsidRPr="00C3610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3610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Date'[Year Month]</w:t>
      </w:r>
      <w:r w:rsidRPr="00C3610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C36107" w:rsidRPr="00C36107" w:rsidRDefault="00C36107" w:rsidP="00C3610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C3610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C36107" w:rsidRPr="00C36107" w:rsidRDefault="00C36107" w:rsidP="00C3610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C36107" w:rsidRPr="00C36107" w:rsidRDefault="00C36107" w:rsidP="00C3610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        PARALLELPERIOD</w:t>
      </w:r>
      <w:r w:rsidRPr="00C3610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3610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Date'[Date],</w:t>
      </w:r>
      <w:r w:rsidRPr="00C3610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-1,</w:t>
      </w:r>
      <w:r w:rsidRPr="00C3610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MONTH</w:t>
      </w:r>
      <w:r w:rsidRPr="00C3610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36107" w:rsidRPr="00C36107" w:rsidRDefault="00C36107" w:rsidP="00C3610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C36107" w:rsidRPr="00C36107" w:rsidRDefault="00C36107" w:rsidP="00C3610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36107" w:rsidRDefault="00C36107">
      <w:pPr>
        <w:rPr>
          <w:rFonts w:ascii="Arial" w:hAnsi="Arial" w:cs="Arial"/>
          <w:color w:val="222222"/>
          <w:shd w:val="clear" w:color="auto" w:fill="FFFFFF"/>
        </w:rPr>
      </w:pPr>
    </w:p>
    <w:p w:rsidR="00C36107" w:rsidRPr="00C36107" w:rsidRDefault="00C36107" w:rsidP="00C3610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MTDOPM :</w:t>
      </w:r>
      <w:proofErr w:type="gramEnd"/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C36107" w:rsidRPr="00C36107" w:rsidRDefault="00C36107" w:rsidP="00C3610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C3610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C3610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[Sales MTD]</w:t>
      </w:r>
    </w:p>
    <w:p w:rsidR="00C36107" w:rsidRPr="00C36107" w:rsidRDefault="00C36107" w:rsidP="00C3610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C3610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C3610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[Sales PMC]</w:t>
      </w:r>
    </w:p>
    <w:p w:rsidR="00C36107" w:rsidRPr="00C36107" w:rsidRDefault="00C36107" w:rsidP="00C3610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C3610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C36107" w:rsidRPr="00C36107" w:rsidRDefault="00C36107" w:rsidP="00C3610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    IF</w:t>
      </w:r>
      <w:r w:rsidRPr="00C3610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C36107" w:rsidRPr="00C36107" w:rsidRDefault="00C36107" w:rsidP="00C3610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        NOT</w:t>
      </w:r>
      <w:r w:rsidRPr="00C3610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C3610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3610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proofErr w:type="gramEnd"/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 )</w:t>
      </w:r>
    </w:p>
    <w:p w:rsidR="00C36107" w:rsidRPr="00C36107" w:rsidRDefault="00C36107" w:rsidP="00C3610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&amp;&amp; NOT</w:t>
      </w:r>
      <w:r w:rsidRPr="00C3610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C3610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3610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proofErr w:type="gramEnd"/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 ),</w:t>
      </w:r>
    </w:p>
    <w:p w:rsidR="00C36107" w:rsidRPr="00C36107" w:rsidRDefault="00C36107" w:rsidP="00C3610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C3610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</w:p>
    <w:p w:rsidR="00C36107" w:rsidRPr="00C36107" w:rsidRDefault="00C36107" w:rsidP="00C3610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C36107" w:rsidRPr="00C36107" w:rsidRDefault="00C36107" w:rsidP="00C3610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C36107" w:rsidRPr="00C36107" w:rsidRDefault="00C36107" w:rsidP="00C3610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C36107" w:rsidRDefault="00C36107">
      <w:pPr>
        <w:rPr>
          <w:rFonts w:ascii="Arial" w:hAnsi="Arial" w:cs="Arial"/>
          <w:color w:val="222222"/>
          <w:shd w:val="clear" w:color="auto" w:fill="FFFFFF"/>
        </w:rPr>
      </w:pPr>
    </w:p>
    <w:p w:rsidR="00C36107" w:rsidRPr="00C36107" w:rsidRDefault="00C36107" w:rsidP="00C3610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Sales MTDOPM </w:t>
      </w:r>
      <w:proofErr w:type="gramStart"/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% :</w:t>
      </w:r>
      <w:proofErr w:type="gramEnd"/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C36107" w:rsidRPr="00C36107" w:rsidRDefault="00C36107" w:rsidP="00C3610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DIVIDE</w:t>
      </w:r>
      <w:r w:rsidRPr="00C3610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C36107" w:rsidRPr="00C36107" w:rsidRDefault="00C36107" w:rsidP="00C3610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    [Sales MTDOPM],</w:t>
      </w:r>
    </w:p>
    <w:p w:rsidR="00C36107" w:rsidRPr="00C36107" w:rsidRDefault="00C36107" w:rsidP="00C3610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    [Sales PMC]</w:t>
      </w:r>
    </w:p>
    <w:p w:rsidR="00C36107" w:rsidRPr="00C36107" w:rsidRDefault="00C36107" w:rsidP="00C3610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361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36107" w:rsidRDefault="00C36107">
      <w:pPr>
        <w:rPr>
          <w:rFonts w:ascii="Arial" w:hAnsi="Arial" w:cs="Arial"/>
          <w:color w:val="222222"/>
          <w:shd w:val="clear" w:color="auto" w:fill="FFFFFF"/>
        </w:rPr>
      </w:pPr>
    </w:p>
    <w:p w:rsidR="006460AC" w:rsidRDefault="006460A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PMC</w:t>
      </w:r>
      <w:r>
        <w:rPr>
          <w:rFonts w:ascii="Arial" w:hAnsi="Arial" w:cs="Arial"/>
          <w:color w:val="222222"/>
          <w:shd w:val="clear" w:color="auto" w:fill="FFFFFF"/>
        </w:rPr>
        <w:t> measure can also be written using </w:t>
      </w:r>
      <w:hyperlink r:id="rId5" w:history="1">
        <w:r>
          <w:rPr>
            <w:rStyle w:val="Hyperlink"/>
            <w:rFonts w:ascii="Arial" w:hAnsi="Arial" w:cs="Arial"/>
            <w:b/>
            <w:bCs/>
            <w:color w:val="000000"/>
            <w:shd w:val="clear" w:color="auto" w:fill="FFFFFF"/>
          </w:rPr>
          <w:t>PREVIOUSMONTH</w:t>
        </w:r>
      </w:hyperlink>
      <w:r>
        <w:rPr>
          <w:rFonts w:ascii="Arial" w:hAnsi="Arial" w:cs="Arial"/>
          <w:color w:val="222222"/>
          <w:shd w:val="clear" w:color="auto" w:fill="FFFFFF"/>
        </w:rPr>
        <w:t>, as long as it is not used at the quarter or year level for more than one month:</w:t>
      </w:r>
    </w:p>
    <w:p w:rsidR="006460AC" w:rsidRPr="006460AC" w:rsidRDefault="006460AC" w:rsidP="006460AC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460AC">
        <w:rPr>
          <w:rFonts w:ascii="Courier New" w:eastAsia="Times New Roman" w:hAnsi="Courier New" w:cs="Courier New"/>
          <w:color w:val="000000"/>
          <w:sz w:val="18"/>
          <w:szCs w:val="18"/>
        </w:rPr>
        <w:t>Sales PMC (2</w:t>
      </w:r>
      <w:proofErr w:type="gramStart"/>
      <w:r w:rsidRPr="006460A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460AC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460A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gramEnd"/>
      <w:r w:rsidRPr="006460A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6460AC" w:rsidRPr="006460AC" w:rsidRDefault="006460AC" w:rsidP="006460AC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460AC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6460AC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460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6460AC" w:rsidRPr="006460AC" w:rsidRDefault="006460AC" w:rsidP="006460AC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460AC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6460AC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6460AC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460AC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460AC">
        <w:rPr>
          <w:rFonts w:ascii="Courier New" w:eastAsia="Times New Roman" w:hAnsi="Courier New" w:cs="Courier New"/>
          <w:color w:val="000000"/>
          <w:sz w:val="18"/>
          <w:szCs w:val="18"/>
        </w:rPr>
        <w:t>&amp;&amp; HASONEVALUE</w:t>
      </w:r>
      <w:r w:rsidRPr="006460AC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6460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460AC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460AC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6460AC">
        <w:rPr>
          <w:rFonts w:ascii="Courier New" w:eastAsia="Times New Roman" w:hAnsi="Courier New" w:cs="Courier New"/>
          <w:color w:val="000000"/>
          <w:sz w:val="18"/>
          <w:szCs w:val="18"/>
        </w:rPr>
        <w:t>Date'[Year Month]</w:t>
      </w:r>
      <w:r w:rsidRPr="006460AC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460AC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6460AC" w:rsidRPr="006460AC" w:rsidRDefault="006460AC" w:rsidP="006460AC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460AC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6460AC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460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6460AC" w:rsidRPr="006460AC" w:rsidRDefault="006460AC" w:rsidP="006460AC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460AC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6460AC" w:rsidRPr="006460AC" w:rsidRDefault="006460AC" w:rsidP="006460AC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460AC">
        <w:rPr>
          <w:rFonts w:ascii="Courier New" w:eastAsia="Times New Roman" w:hAnsi="Courier New" w:cs="Courier New"/>
          <w:color w:val="000000"/>
          <w:sz w:val="18"/>
          <w:szCs w:val="18"/>
        </w:rPr>
        <w:t>        PREVIOUSMONTH</w:t>
      </w:r>
      <w:r w:rsidRPr="006460AC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6460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460AC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460AC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6460AC">
        <w:rPr>
          <w:rFonts w:ascii="Courier New" w:eastAsia="Times New Roman" w:hAnsi="Courier New" w:cs="Courier New"/>
          <w:color w:val="000000"/>
          <w:sz w:val="18"/>
          <w:szCs w:val="18"/>
        </w:rPr>
        <w:t>Date'[Date]</w:t>
      </w:r>
      <w:r w:rsidRPr="006460AC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460A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460AC" w:rsidRPr="006460AC" w:rsidRDefault="006460AC" w:rsidP="006460AC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460AC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6460AC" w:rsidRPr="006460AC" w:rsidRDefault="006460AC" w:rsidP="006460AC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460A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460AC" w:rsidRDefault="006460AC">
      <w:pPr>
        <w:rPr>
          <w:rFonts w:ascii="Arial" w:hAnsi="Arial" w:cs="Arial"/>
          <w:color w:val="222222"/>
          <w:shd w:val="clear" w:color="auto" w:fill="FFFFFF"/>
        </w:rPr>
      </w:pPr>
    </w:p>
    <w:p w:rsidR="006460AC" w:rsidRDefault="006460AC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p w:rsidR="00B96309" w:rsidRDefault="00B96309"/>
    <w:sectPr w:rsidR="00B96309" w:rsidSect="00C36107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09"/>
    <w:rsid w:val="006460AC"/>
    <w:rsid w:val="00B96309"/>
    <w:rsid w:val="00BD6C91"/>
    <w:rsid w:val="00C3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4DCF5"/>
  <w15:chartTrackingRefBased/>
  <w15:docId w15:val="{0ADFA57C-E44A-4D4E-8547-A3668636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63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630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B9630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361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460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7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x.guide/previousmonth/?aff=dax-pattern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Mladenovska-Sarkisian Katerina</dc:creator>
  <cp:keywords/>
  <dc:description/>
  <cp:lastModifiedBy>Mladenovska-Sarkisian Katerina</cp:lastModifiedBy>
  <cp:revision>3</cp:revision>
  <dcterms:created xsi:type="dcterms:W3CDTF">2023-08-27T16:39:00Z</dcterms:created>
  <dcterms:modified xsi:type="dcterms:W3CDTF">2023-08-27T16:42:00Z</dcterms:modified>
</cp:coreProperties>
</file>