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55" w:rsidRPr="006D2655" w:rsidRDefault="006D2655" w:rsidP="006D2655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6D2655">
        <w:rPr>
          <w:rFonts w:ascii="Arial" w:eastAsia="Times New Roman" w:hAnsi="Arial" w:cs="Arial"/>
          <w:b/>
          <w:bCs/>
          <w:color w:val="222222"/>
          <w:sz w:val="42"/>
          <w:szCs w:val="42"/>
        </w:rPr>
        <w:t>Moving average 1 year</w:t>
      </w:r>
    </w:p>
    <w:p w:rsidR="007F703B" w:rsidRDefault="006D26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1Y</w:t>
      </w:r>
      <w:r>
        <w:rPr>
          <w:rFonts w:ascii="Arial" w:hAnsi="Arial" w:cs="Arial"/>
          <w:color w:val="222222"/>
          <w:shd w:val="clear" w:color="auto" w:fill="FFFFFF"/>
        </w:rPr>
        <w:t> measure computes the moving average over one year by iterating the last 12 months stored in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Period1Y </w:t>
      </w:r>
      <w:r>
        <w:rPr>
          <w:rFonts w:ascii="Arial" w:hAnsi="Arial" w:cs="Arial"/>
          <w:color w:val="222222"/>
          <w:shd w:val="clear" w:color="auto" w:fill="FFFFFF"/>
        </w:rPr>
        <w:t>variable: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Sales AVG 1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Y :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MAX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Period1Y =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FILTER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ALL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'Date'[Year Month Number]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COUNTROWS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1Y )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AVERAGEX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1Y,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REMOVEFILTERS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6D2655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6D2655" w:rsidRPr="006D2655" w:rsidRDefault="006D2655" w:rsidP="006D2655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D2655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6D2655" w:rsidRDefault="006D2655">
      <w:bookmarkStart w:id="0" w:name="_GoBack"/>
      <w:bookmarkEnd w:id="0"/>
    </w:p>
    <w:sectPr w:rsidR="006D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5"/>
    <w:rsid w:val="006D2655"/>
    <w:rsid w:val="007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0F15"/>
  <w15:chartTrackingRefBased/>
  <w15:docId w15:val="{4A731724-0DEC-4719-B31A-3DF4A18D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6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D265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2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1</cp:revision>
  <dcterms:created xsi:type="dcterms:W3CDTF">2023-08-27T17:20:00Z</dcterms:created>
  <dcterms:modified xsi:type="dcterms:W3CDTF">2023-08-27T17:21:00Z</dcterms:modified>
</cp:coreProperties>
</file>