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245B" w14:textId="77777777" w:rsidR="001C5A0B" w:rsidRPr="007052C7" w:rsidRDefault="001C5A0B" w:rsidP="001C5A0B">
      <w:pPr>
        <w:spacing w:line="360" w:lineRule="auto"/>
        <w:jc w:val="both"/>
      </w:pPr>
      <w:r>
        <w:t>УДК:</w:t>
      </w:r>
    </w:p>
    <w:p w14:paraId="14489A44" w14:textId="42FF884A" w:rsidR="001C5A0B" w:rsidRDefault="001C5A0B" w:rsidP="00B4653E">
      <w:pPr>
        <w:spacing w:line="360" w:lineRule="auto"/>
        <w:jc w:val="center"/>
        <w:rPr>
          <w:b/>
          <w:bCs w:val="0"/>
        </w:rPr>
      </w:pPr>
      <w:r w:rsidRPr="001C5A0B">
        <w:rPr>
          <w:b/>
          <w:bCs w:val="0"/>
        </w:rPr>
        <w:t xml:space="preserve">Влияние </w:t>
      </w:r>
      <w:proofErr w:type="gramStart"/>
      <w:r w:rsidRPr="001C5A0B">
        <w:rPr>
          <w:b/>
          <w:bCs w:val="0"/>
        </w:rPr>
        <w:t>индивидуальных особенностей</w:t>
      </w:r>
      <w:proofErr w:type="gramEnd"/>
      <w:r w:rsidRPr="001C5A0B">
        <w:rPr>
          <w:b/>
          <w:bCs w:val="0"/>
        </w:rPr>
        <w:t xml:space="preserve"> личности на процесс принятия решений в условиях неопределенности</w:t>
      </w:r>
      <w:r w:rsidR="00DD5466">
        <w:rPr>
          <w:b/>
          <w:bCs w:val="0"/>
        </w:rPr>
        <w:t xml:space="preserve"> и методы принятия решений</w:t>
      </w:r>
    </w:p>
    <w:p w14:paraId="35A416B9" w14:textId="71541D93" w:rsidR="0075241E" w:rsidRDefault="001C5A0B" w:rsidP="00B4653E">
      <w:pPr>
        <w:spacing w:line="360" w:lineRule="auto"/>
        <w:jc w:val="center"/>
        <w:rPr>
          <w:b/>
          <w:bCs w:val="0"/>
        </w:rPr>
      </w:pPr>
      <w:r>
        <w:rPr>
          <w:b/>
          <w:bCs w:val="0"/>
        </w:rPr>
        <w:t>Аннотация</w:t>
      </w:r>
    </w:p>
    <w:p w14:paraId="486008D4" w14:textId="03663BD9" w:rsidR="003E7C9B" w:rsidRPr="00B4653E" w:rsidRDefault="0075241E" w:rsidP="00B4653E">
      <w:pPr>
        <w:spacing w:line="360" w:lineRule="auto"/>
        <w:ind w:firstLine="709"/>
        <w:jc w:val="both"/>
      </w:pPr>
      <w:bookmarkStart w:id="0" w:name="_Hlk157174232"/>
      <w:bookmarkStart w:id="1" w:name="_Hlk157174026"/>
      <w:bookmarkStart w:id="2" w:name="_Hlk157173746"/>
      <w:r w:rsidRPr="0075241E">
        <w:t xml:space="preserve">В </w:t>
      </w:r>
      <w:r w:rsidR="00767BFD">
        <w:t>работе</w:t>
      </w:r>
      <w:r w:rsidRPr="0075241E">
        <w:t xml:space="preserve"> рассматриваются математические и психологические методы принятия решений. Психологические методы, включая метод когнитивного диссонанса, помогают понять мотивы и предпочтения людей для более эффективного принятия решений.</w:t>
      </w:r>
      <w:r>
        <w:t xml:space="preserve"> Среди психологических методов рассматриваются способы определения типа личности человека, что позволяет достичь большей эффективности в подборе методов принятия решений за счёт учёта индивидуальных черт. </w:t>
      </w:r>
      <w:r w:rsidRPr="0075241E">
        <w:t>Математические методы, такие как линейное программирование и теория игр, позволяют оптимизировать решения с учетом различных факторов и ограничений.</w:t>
      </w:r>
      <w:r>
        <w:t xml:space="preserve"> В </w:t>
      </w:r>
      <w:r w:rsidR="00767BFD">
        <w:t>работе</w:t>
      </w:r>
      <w:r>
        <w:t xml:space="preserve"> также рассматривается специализированная версия </w:t>
      </w:r>
      <w:r>
        <w:rPr>
          <w:lang w:val="en-US"/>
        </w:rPr>
        <w:t>SWOT</w:t>
      </w:r>
      <w:r w:rsidRPr="0075241E">
        <w:t>-</w:t>
      </w:r>
      <w:r>
        <w:t xml:space="preserve">анализа, направленная на улучшение принимаемых решений одним человеком. </w:t>
      </w:r>
      <w:r w:rsidR="00767BFD">
        <w:t>Работа</w:t>
      </w:r>
      <w:r>
        <w:t xml:space="preserve"> фокусируется на взаимодействии и комбинировании различных способов и техник для преодоления страхов и предубеждений человека, изменения его образа мышления и модели поведения для достижения успеха с большей вероятностью и устранении особенностей работы психики человека из принятия решений с помощью</w:t>
      </w:r>
      <w:r w:rsidR="00C97426">
        <w:t xml:space="preserve"> нескольких</w:t>
      </w:r>
      <w:r>
        <w:t xml:space="preserve"> математических методов взвешивания ситуаций.</w:t>
      </w:r>
      <w:r w:rsidRPr="0075241E">
        <w:t xml:space="preserve">  </w:t>
      </w:r>
      <w:r>
        <w:t>В работе делается вывод, что и</w:t>
      </w:r>
      <w:r w:rsidRPr="0075241E">
        <w:t>спользование математических и психологических методов вместе может помочь принимать более обоснованные и эффективные решения в различных сферах жизни</w:t>
      </w:r>
      <w:bookmarkEnd w:id="0"/>
      <w:r w:rsidRPr="0075241E">
        <w:t>.</w:t>
      </w:r>
      <w:bookmarkEnd w:id="1"/>
      <w:bookmarkEnd w:id="2"/>
    </w:p>
    <w:p w14:paraId="40E6802B" w14:textId="65DAE5AF" w:rsidR="00BE2E9B" w:rsidRPr="00B76668" w:rsidRDefault="001C5A0B" w:rsidP="003E7C9B">
      <w:pPr>
        <w:spacing w:line="360" w:lineRule="auto"/>
        <w:jc w:val="both"/>
      </w:pPr>
      <w:r w:rsidRPr="00666C7C">
        <w:rPr>
          <w:b/>
          <w:bCs w:val="0"/>
        </w:rPr>
        <w:t>Ключевые слова:</w:t>
      </w:r>
      <w:r w:rsidR="00B76668">
        <w:rPr>
          <w:b/>
          <w:bCs w:val="0"/>
        </w:rPr>
        <w:t xml:space="preserve"> </w:t>
      </w:r>
      <w:r w:rsidR="00B76668">
        <w:t>типы личности, психология, теория игр, методы принятия решений, психоанализ.</w:t>
      </w:r>
    </w:p>
    <w:p w14:paraId="72C0CBE9" w14:textId="5229A5E3" w:rsidR="00317F8E" w:rsidRDefault="001C5A0B" w:rsidP="00B4653E">
      <w:pPr>
        <w:keepNext/>
        <w:spacing w:line="360" w:lineRule="auto"/>
        <w:jc w:val="center"/>
        <w:rPr>
          <w:b/>
          <w:bCs w:val="0"/>
        </w:rPr>
      </w:pPr>
      <w:r w:rsidRPr="004160CD">
        <w:rPr>
          <w:b/>
          <w:bCs w:val="0"/>
        </w:rPr>
        <w:t>Введение</w:t>
      </w:r>
    </w:p>
    <w:p w14:paraId="5EEF4B37" w14:textId="78B34509" w:rsidR="00317F8E" w:rsidRDefault="00317F8E" w:rsidP="00773104">
      <w:pPr>
        <w:spacing w:line="360" w:lineRule="auto"/>
        <w:ind w:firstLine="709"/>
        <w:jc w:val="both"/>
      </w:pPr>
      <w:r>
        <w:t xml:space="preserve">На протяжении всей жизни каждый человек принимает множество решений, начиная от самых простых, затрагивающих ближайшие два часа </w:t>
      </w:r>
      <w:r>
        <w:lastRenderedPageBreak/>
        <w:t>жизни, и заканчивая самыми сложными, влияющими на его будущее</w:t>
      </w:r>
      <w:r w:rsidR="003E3365">
        <w:t xml:space="preserve"> в целом</w:t>
      </w:r>
      <w:r>
        <w:t xml:space="preserve">. Одним из ключевых факторов, определяющих успешность этих решений, является способность человека принимать решения в условиях неопределенности, когда исход ситуации заранее неизвестен. В этом контексте </w:t>
      </w:r>
      <w:proofErr w:type="gramStart"/>
      <w:r>
        <w:t>индивидуальные особенности</w:t>
      </w:r>
      <w:proofErr w:type="gramEnd"/>
      <w:r>
        <w:t xml:space="preserve"> личности играют важную роль в процессе принятия решений, так как они могут оказывать значительное влияние на то, как человек воспринимает и обрабатывает информацию, а также на его способность делать выбор в условиях недостатка информации.</w:t>
      </w:r>
    </w:p>
    <w:p w14:paraId="3D8EBBCE" w14:textId="194F450D" w:rsidR="00317F8E" w:rsidRDefault="00317F8E" w:rsidP="00773104">
      <w:pPr>
        <w:spacing w:line="360" w:lineRule="auto"/>
        <w:ind w:firstLine="709"/>
        <w:jc w:val="both"/>
      </w:pPr>
      <w:r>
        <w:t xml:space="preserve">Целью данной работы является исследование влияния </w:t>
      </w:r>
      <w:proofErr w:type="gramStart"/>
      <w:r>
        <w:t>индивидуальных особенностей</w:t>
      </w:r>
      <w:proofErr w:type="gramEnd"/>
      <w:r>
        <w:t xml:space="preserve"> личности на процесс принятия решений в условиях неопределенности</w:t>
      </w:r>
      <w:r w:rsidR="00CA3B8F">
        <w:t>, а также психологических и математических способов принятия решений</w:t>
      </w:r>
      <w:r>
        <w:t xml:space="preserve">. Для достижения этой цели будут рассмотрены различные аспекты, связанные с </w:t>
      </w:r>
      <w:proofErr w:type="gramStart"/>
      <w:r>
        <w:t>индивидуальными особенностями</w:t>
      </w:r>
      <w:proofErr w:type="gramEnd"/>
      <w:r>
        <w:t xml:space="preserve"> личности, а также проанализировано, как эти особенности влияют на процесс принятия решений.</w:t>
      </w:r>
    </w:p>
    <w:p w14:paraId="35C3E17F" w14:textId="22CDC63D" w:rsidR="00317F8E" w:rsidRPr="00B4653E" w:rsidRDefault="00317F8E" w:rsidP="00B4653E">
      <w:pPr>
        <w:spacing w:line="360" w:lineRule="auto"/>
        <w:ind w:firstLine="709"/>
        <w:jc w:val="both"/>
      </w:pPr>
      <w:r>
        <w:t xml:space="preserve">Результаты данного исследования могут быть полезны для различных областей, таких как психология, менеджмент, образование и других. Понимание того, как </w:t>
      </w:r>
      <w:proofErr w:type="gramStart"/>
      <w:r>
        <w:t>индивидуальные особенности</w:t>
      </w:r>
      <w:proofErr w:type="gramEnd"/>
      <w:r>
        <w:t xml:space="preserve"> влияют на принятие решений, может помочь людям лучше осознавать свои сильные и слабые стороны, а также научиться использовать эти знания для принятия более эффективных решений в повседневной жизни и профессиональной деятельности.</w:t>
      </w:r>
    </w:p>
    <w:p w14:paraId="2E94B97A" w14:textId="4B3AE4A8" w:rsidR="00C16438" w:rsidRDefault="00BC5736" w:rsidP="00B4653E">
      <w:pPr>
        <w:keepNext/>
        <w:spacing w:line="360" w:lineRule="auto"/>
        <w:ind w:firstLine="709"/>
        <w:jc w:val="both"/>
        <w:rPr>
          <w:b/>
          <w:bCs w:val="0"/>
        </w:rPr>
      </w:pPr>
      <w:r w:rsidRPr="00BC5736">
        <w:rPr>
          <w:b/>
          <w:bCs w:val="0"/>
        </w:rPr>
        <w:t xml:space="preserve">1 </w:t>
      </w:r>
      <w:r w:rsidR="00C16438">
        <w:rPr>
          <w:b/>
          <w:bCs w:val="0"/>
        </w:rPr>
        <w:t>Психологические методы оценки готовности принимать решения</w:t>
      </w:r>
    </w:p>
    <w:p w14:paraId="57C4D2F3" w14:textId="2D62DA59" w:rsidR="00ED12A8" w:rsidRPr="00773104" w:rsidRDefault="00ED12A8" w:rsidP="00B4653E">
      <w:pPr>
        <w:spacing w:line="360" w:lineRule="auto"/>
        <w:ind w:firstLine="709"/>
        <w:jc w:val="both"/>
      </w:pPr>
      <w:r w:rsidRPr="00ED12A8">
        <w:t xml:space="preserve">Психологические методы оценки готовности принимать решения необходимы для того, чтобы определить, насколько человек способен принимать решения и насколько они будут эффективными. Эти методы помогают выявить </w:t>
      </w:r>
      <w:proofErr w:type="gramStart"/>
      <w:r w:rsidRPr="00ED12A8">
        <w:t>индивидуальные особенности</w:t>
      </w:r>
      <w:proofErr w:type="gramEnd"/>
      <w:r w:rsidRPr="00ED12A8">
        <w:t xml:space="preserve"> человека, такие как стиль принятия решений, уровень толерантности к неопределенности и субъективный локус контроля. Это позволяет определить, какие стратегии принятия решений подходят конкретному человеку и как их можно улучшить. </w:t>
      </w:r>
      <w:r w:rsidRPr="00ED12A8">
        <w:lastRenderedPageBreak/>
        <w:t>Кроме того, эти методы могут помочь в оценке эффективности работы групп и команд, так как они позволяют выявить сильные и слабые стороны каждого участника.</w:t>
      </w:r>
    </w:p>
    <w:p w14:paraId="42EB364F" w14:textId="6F1C4369" w:rsidR="00ED12A8" w:rsidRPr="00B4653E" w:rsidRDefault="00BC5736" w:rsidP="00B4653E">
      <w:pPr>
        <w:keepNext/>
        <w:spacing w:line="360" w:lineRule="auto"/>
        <w:ind w:firstLine="709"/>
        <w:jc w:val="both"/>
        <w:rPr>
          <w:b/>
          <w:bCs w:val="0"/>
        </w:rPr>
      </w:pPr>
      <w:r w:rsidRPr="00773104">
        <w:rPr>
          <w:b/>
          <w:bCs w:val="0"/>
        </w:rPr>
        <w:t xml:space="preserve">1.1 </w:t>
      </w:r>
      <w:r w:rsidR="00ED12A8" w:rsidRPr="00ED12A8">
        <w:rPr>
          <w:b/>
          <w:bCs w:val="0"/>
        </w:rPr>
        <w:t xml:space="preserve">Методика </w:t>
      </w:r>
      <w:r w:rsidR="00ED12A8" w:rsidRPr="00ED12A8">
        <w:rPr>
          <w:b/>
          <w:bCs w:val="0"/>
          <w:lang w:val="en-US"/>
        </w:rPr>
        <w:t>MSTAT</w:t>
      </w:r>
    </w:p>
    <w:p w14:paraId="0CD9F02E" w14:textId="65F60C2E" w:rsidR="00C16438" w:rsidRDefault="00C16438" w:rsidP="00773104">
      <w:pPr>
        <w:spacing w:line="360" w:lineRule="auto"/>
        <w:ind w:firstLine="709"/>
        <w:jc w:val="both"/>
      </w:pPr>
      <w:r>
        <w:t>Методика MSTAT</w:t>
      </w:r>
      <w:r w:rsidR="00856C58" w:rsidRPr="00F75ACF">
        <w:t xml:space="preserve"> </w:t>
      </w:r>
      <w:r w:rsidR="00D94C06" w:rsidRPr="00F75ACF">
        <w:t>[</w:t>
      </w:r>
      <w:r w:rsidR="00F75ACF">
        <w:fldChar w:fldCharType="begin"/>
      </w:r>
      <w:r w:rsidR="00F75ACF">
        <w:instrText xml:space="preserve"> REF _Ref157182133 \r \h </w:instrText>
      </w:r>
      <w:r w:rsidR="00F75ACF">
        <w:fldChar w:fldCharType="separate"/>
      </w:r>
      <w:r w:rsidR="00F75ACF">
        <w:t>12</w:t>
      </w:r>
      <w:r w:rsidR="00F75ACF">
        <w:fldChar w:fldCharType="end"/>
      </w:r>
      <w:r w:rsidR="00D94C06" w:rsidRPr="00F75ACF">
        <w:t>]</w:t>
      </w:r>
      <w:r>
        <w:t xml:space="preserve"> (рус. МСТАТ) – это инструмент для измерения индивидуальной толерантности (переносимости) к неопределённости. Она была разработана </w:t>
      </w:r>
      <w:r w:rsidR="00D94C06">
        <w:t xml:space="preserve">психологом </w:t>
      </w:r>
      <w:proofErr w:type="spellStart"/>
      <w:r w:rsidR="00D94C06">
        <w:t>МакЛейном</w:t>
      </w:r>
      <w:proofErr w:type="spellEnd"/>
      <w:r>
        <w:t xml:space="preserve"> и представляет собой краткий опросник, состоящий из 16 утверждений.</w:t>
      </w:r>
    </w:p>
    <w:p w14:paraId="66C20E99" w14:textId="1A9B56ED" w:rsidR="00C16438" w:rsidRDefault="00C16438" w:rsidP="00773104">
      <w:pPr>
        <w:spacing w:line="360" w:lineRule="auto"/>
        <w:ind w:firstLine="709"/>
        <w:jc w:val="both"/>
      </w:pPr>
      <w:r>
        <w:t>Респонденту предлагается оценить степень своего согласия или несогласия с каждым утверждением по шкале от 1 (полностью не согласен) до 7 (полностью согласен). Затем результаты опроса обрабатываются и переводятся в баллы, которые отражают уровень толерантности к неопределённости у данного человека.</w:t>
      </w:r>
    </w:p>
    <w:p w14:paraId="086ADCAE" w14:textId="6937A5AF" w:rsidR="00ED12A8" w:rsidRDefault="00C16438" w:rsidP="00B4653E">
      <w:pPr>
        <w:spacing w:line="360" w:lineRule="auto"/>
        <w:ind w:firstLine="709"/>
        <w:jc w:val="both"/>
      </w:pPr>
      <w:r>
        <w:t>Методика MSTAT может использоваться для изучения индивидуальных различий в отношении к неопределённым ситуациям, а также для оценки эффективности различных методов снижения уровня неопределённости в различных контекстах.</w:t>
      </w:r>
    </w:p>
    <w:p w14:paraId="5F1A2666" w14:textId="16DC13A0" w:rsidR="00ED12A8" w:rsidRPr="00B4653E" w:rsidRDefault="00BC5736" w:rsidP="00B4653E">
      <w:pPr>
        <w:keepNext/>
        <w:spacing w:line="360" w:lineRule="auto"/>
        <w:ind w:firstLine="709"/>
        <w:jc w:val="both"/>
        <w:rPr>
          <w:b/>
          <w:bCs w:val="0"/>
        </w:rPr>
      </w:pPr>
      <w:r w:rsidRPr="00773104">
        <w:rPr>
          <w:b/>
          <w:bCs w:val="0"/>
        </w:rPr>
        <w:t xml:space="preserve">1.2 </w:t>
      </w:r>
      <w:r w:rsidR="00ED12A8" w:rsidRPr="00ED12A8">
        <w:rPr>
          <w:b/>
          <w:bCs w:val="0"/>
        </w:rPr>
        <w:t xml:space="preserve">Опросник </w:t>
      </w:r>
      <w:r w:rsidR="00ED12A8" w:rsidRPr="00ED12A8">
        <w:rPr>
          <w:b/>
          <w:bCs w:val="0"/>
          <w:lang w:val="en-US"/>
        </w:rPr>
        <w:t>UKS</w:t>
      </w:r>
    </w:p>
    <w:p w14:paraId="10EF7AC2" w14:textId="789C126B" w:rsidR="00C16438" w:rsidRDefault="00C16438" w:rsidP="00773104">
      <w:pPr>
        <w:spacing w:line="360" w:lineRule="auto"/>
        <w:ind w:firstLine="709"/>
        <w:jc w:val="both"/>
      </w:pPr>
      <w:r>
        <w:t>Опросник UKS</w:t>
      </w:r>
      <w:r w:rsidR="00856C58" w:rsidRPr="00F75ACF">
        <w:t xml:space="preserve"> [23]</w:t>
      </w:r>
      <w:r>
        <w:t xml:space="preserve"> (рус. УКС) – это методика, которая позволяет оценить уровень субъективного локуса контроля у человека. Локус контроля – это понятие в психологии, которое обозначает степень, в которой человек считает себя способным контролировать свою жизнь и принимать решения.</w:t>
      </w:r>
    </w:p>
    <w:p w14:paraId="4A6D0C0E" w14:textId="1CB00015" w:rsidR="00C16438" w:rsidRDefault="00C16438" w:rsidP="00773104">
      <w:pPr>
        <w:spacing w:line="360" w:lineRule="auto"/>
        <w:ind w:firstLine="709"/>
        <w:jc w:val="both"/>
      </w:pPr>
      <w:r>
        <w:t xml:space="preserve">Опросник UKS состоит из 20 утверждений, которые касаются различных аспектов жизни человека. Например, утверждения могут быть такими: </w:t>
      </w:r>
      <w:r w:rsidR="0075241E">
        <w:t>«</w:t>
      </w:r>
      <w:r>
        <w:t>Я считаю, что мои действия могут повлиять на результаты моей жизни</w:t>
      </w:r>
      <w:r w:rsidR="0075241E">
        <w:t>»</w:t>
      </w:r>
      <w:r>
        <w:t xml:space="preserve">, </w:t>
      </w:r>
      <w:r w:rsidR="0075241E">
        <w:t>«</w:t>
      </w:r>
      <w:r>
        <w:t>Я стараюсь планировать свою жизнь на будущее</w:t>
      </w:r>
      <w:r w:rsidR="0075241E">
        <w:t>»</w:t>
      </w:r>
      <w:r>
        <w:t xml:space="preserve"> и </w:t>
      </w:r>
      <w:proofErr w:type="gramStart"/>
      <w:r>
        <w:t>т.д..</w:t>
      </w:r>
      <w:proofErr w:type="gramEnd"/>
    </w:p>
    <w:p w14:paraId="0E5D9C41" w14:textId="1A7096CE" w:rsidR="00C16438" w:rsidRDefault="00C16438" w:rsidP="00773104">
      <w:pPr>
        <w:spacing w:line="360" w:lineRule="auto"/>
        <w:ind w:firstLine="709"/>
        <w:jc w:val="both"/>
      </w:pPr>
      <w:r>
        <w:lastRenderedPageBreak/>
        <w:t xml:space="preserve">Человек должен оценить каждое утверждение по шкале от 0 до 100, где 0 означает полное несогласие, а 100 </w:t>
      </w:r>
      <w:r w:rsidR="00CB0C6F">
        <w:t>–</w:t>
      </w:r>
      <w:r>
        <w:t xml:space="preserve"> полное согласие. Затем результаты опросника обрабатываются и переводятся в проценты, которые показывают уровень субъективного локуса контроля данного человека.</w:t>
      </w:r>
    </w:p>
    <w:p w14:paraId="59AA2D30" w14:textId="13E9ADEE" w:rsidR="00ED12A8" w:rsidRDefault="00C16438" w:rsidP="00B4653E">
      <w:pPr>
        <w:spacing w:line="360" w:lineRule="auto"/>
        <w:ind w:firstLine="709"/>
        <w:jc w:val="both"/>
      </w:pPr>
      <w:r>
        <w:t>Высокий уровень субъективного локуса контроля означает, что человек считает себя ответственным за свою жизнь и свои решения, а низкий уровень – что человек склонен считать, что его жизнь и решения контролируются внешними факторами.</w:t>
      </w:r>
    </w:p>
    <w:p w14:paraId="254EC37F" w14:textId="06C23DE9" w:rsidR="00ED12A8" w:rsidRPr="00B4653E" w:rsidRDefault="00BC5736" w:rsidP="00B4653E">
      <w:pPr>
        <w:keepNext/>
        <w:spacing w:line="360" w:lineRule="auto"/>
        <w:ind w:firstLine="709"/>
        <w:jc w:val="both"/>
        <w:rPr>
          <w:b/>
          <w:bCs w:val="0"/>
        </w:rPr>
      </w:pPr>
      <w:r w:rsidRPr="00375337">
        <w:rPr>
          <w:b/>
          <w:bCs w:val="0"/>
        </w:rPr>
        <w:t xml:space="preserve">1.3 </w:t>
      </w:r>
      <w:r w:rsidR="00ED12A8" w:rsidRPr="00ED12A8">
        <w:rPr>
          <w:b/>
          <w:bCs w:val="0"/>
        </w:rPr>
        <w:t xml:space="preserve">Методика </w:t>
      </w:r>
      <w:r w:rsidR="00ED12A8" w:rsidRPr="00ED12A8">
        <w:rPr>
          <w:b/>
          <w:bCs w:val="0"/>
          <w:lang w:val="en-US"/>
        </w:rPr>
        <w:t>SDSQT</w:t>
      </w:r>
    </w:p>
    <w:p w14:paraId="113302E1" w14:textId="7169571D" w:rsidR="00ED12A8" w:rsidRDefault="00ED12A8" w:rsidP="00773104">
      <w:pPr>
        <w:spacing w:line="360" w:lineRule="auto"/>
        <w:ind w:firstLine="709"/>
        <w:jc w:val="both"/>
      </w:pPr>
      <w:r>
        <w:t>Методика SDSQT (рус. СДСТК)</w:t>
      </w:r>
      <w:r w:rsidR="002610E2" w:rsidRPr="002610E2">
        <w:t xml:space="preserve"> [</w:t>
      </w:r>
      <w:r w:rsidR="00F75ACF">
        <w:fldChar w:fldCharType="begin"/>
      </w:r>
      <w:r w:rsidR="00F75ACF">
        <w:instrText xml:space="preserve"> REF _Ref157182142 \r \h </w:instrText>
      </w:r>
      <w:r w:rsidR="00F75ACF">
        <w:fldChar w:fldCharType="separate"/>
      </w:r>
      <w:r w:rsidR="00F75ACF">
        <w:t>15</w:t>
      </w:r>
      <w:r w:rsidR="00F75ACF">
        <w:fldChar w:fldCharType="end"/>
      </w:r>
      <w:r w:rsidR="002610E2" w:rsidRPr="002610E2">
        <w:t>]</w:t>
      </w:r>
      <w:r>
        <w:t xml:space="preserve"> – это опросник, который позволяет определить доминирующий стиль принятия решений у человека. Опросник состоит из 32 вопросов, на которые нужно ответить </w:t>
      </w:r>
      <w:r w:rsidR="005D3070">
        <w:t>«</w:t>
      </w:r>
      <w:r>
        <w:t>да</w:t>
      </w:r>
      <w:r w:rsidR="005D3070">
        <w:t>»</w:t>
      </w:r>
      <w:r>
        <w:t xml:space="preserve"> или </w:t>
      </w:r>
      <w:r w:rsidR="005D3070">
        <w:t>«</w:t>
      </w:r>
      <w:r>
        <w:t>нет</w:t>
      </w:r>
      <w:r w:rsidR="005D3070">
        <w:t>»</w:t>
      </w:r>
      <w:r>
        <w:t xml:space="preserve">. Вопросы касаются различных аспектов принятия решений, например, насколько человек склонен к риску, как он обрабатывает новую информацию и т. </w:t>
      </w:r>
      <w:proofErr w:type="gramStart"/>
      <w:r>
        <w:t>д..</w:t>
      </w:r>
      <w:proofErr w:type="gramEnd"/>
    </w:p>
    <w:p w14:paraId="0976BCD5" w14:textId="6CEFFCA4" w:rsidR="00ED12A8" w:rsidRDefault="00ED12A8" w:rsidP="00773104">
      <w:pPr>
        <w:spacing w:line="360" w:lineRule="auto"/>
        <w:ind w:firstLine="709"/>
        <w:jc w:val="both"/>
      </w:pPr>
      <w:r>
        <w:t>После прохождения опросника результаты обрабатываются, и человек получает оценку своего стиля принятия решений. Всего существует четыре стиля:</w:t>
      </w:r>
    </w:p>
    <w:p w14:paraId="71C9736B" w14:textId="17168B73" w:rsidR="00ED12A8" w:rsidRDefault="00ED12A8" w:rsidP="00773104">
      <w:pPr>
        <w:pStyle w:val="a7"/>
        <w:numPr>
          <w:ilvl w:val="0"/>
          <w:numId w:val="1"/>
        </w:numPr>
        <w:spacing w:line="360" w:lineRule="auto"/>
        <w:ind w:left="709" w:hanging="709"/>
        <w:jc w:val="both"/>
      </w:pPr>
      <w:r>
        <w:t>рациональный стиль</w:t>
      </w:r>
    </w:p>
    <w:p w14:paraId="6420DE7C" w14:textId="07E75AB6" w:rsidR="00ED12A8" w:rsidRDefault="00ED12A8" w:rsidP="00773104">
      <w:pPr>
        <w:pStyle w:val="a7"/>
        <w:numPr>
          <w:ilvl w:val="0"/>
          <w:numId w:val="1"/>
        </w:numPr>
        <w:spacing w:line="360" w:lineRule="auto"/>
        <w:ind w:left="709" w:hanging="709"/>
        <w:jc w:val="both"/>
      </w:pPr>
      <w:r>
        <w:t>импульсивный стиль</w:t>
      </w:r>
    </w:p>
    <w:p w14:paraId="11DE9F10" w14:textId="712960DC" w:rsidR="00ED12A8" w:rsidRDefault="00ED12A8" w:rsidP="00773104">
      <w:pPr>
        <w:pStyle w:val="a7"/>
        <w:numPr>
          <w:ilvl w:val="0"/>
          <w:numId w:val="1"/>
        </w:numPr>
        <w:spacing w:line="360" w:lineRule="auto"/>
        <w:ind w:left="709" w:hanging="709"/>
        <w:jc w:val="both"/>
      </w:pPr>
      <w:r>
        <w:t>осторожный стиль</w:t>
      </w:r>
    </w:p>
    <w:p w14:paraId="5178863D" w14:textId="1CB8C139" w:rsidR="00ED12A8" w:rsidRDefault="00ED12A8" w:rsidP="00773104">
      <w:pPr>
        <w:pStyle w:val="a7"/>
        <w:numPr>
          <w:ilvl w:val="0"/>
          <w:numId w:val="1"/>
        </w:numPr>
        <w:spacing w:line="360" w:lineRule="auto"/>
        <w:ind w:left="709" w:hanging="709"/>
        <w:jc w:val="both"/>
      </w:pPr>
      <w:r>
        <w:t>смешанный стиль</w:t>
      </w:r>
    </w:p>
    <w:p w14:paraId="343E9AC8" w14:textId="77777777" w:rsidR="00ED12A8" w:rsidRDefault="00ED12A8" w:rsidP="00773104">
      <w:pPr>
        <w:spacing w:line="360" w:lineRule="auto"/>
        <w:ind w:firstLine="709"/>
        <w:jc w:val="both"/>
      </w:pPr>
      <w:r w:rsidRPr="00ED12A8">
        <w:t>Рациональный стиль принятия решений характеризуется тем, что человек тщательно анализирует всю доступную информацию и принимает решение на основе фактов, а не интуиции или эмоций. Этот стиль подходит для ситуаций, где важно учесть все возможные варианты и последствия, а также где есть время для сбора и анализа данных. Однако, рациональный стиль может быть неэффективен в ситуациях, где требуется быстрое принятие решений или где информация неполная или недостоверная.</w:t>
      </w:r>
    </w:p>
    <w:p w14:paraId="34C1E6D0" w14:textId="77777777" w:rsidR="00ED12A8" w:rsidRDefault="00ED12A8" w:rsidP="00773104">
      <w:pPr>
        <w:spacing w:line="360" w:lineRule="auto"/>
        <w:ind w:firstLine="709"/>
        <w:jc w:val="both"/>
      </w:pPr>
      <w:r w:rsidRPr="00ED12A8">
        <w:lastRenderedPageBreak/>
        <w:t>Импульсивный стиль принятия решений отличается тем, что человек принимает решения быстро и без тщательного анализа всех возможных вариантов и последствий. Такой стиль может быть полезен в ситуациях, где необходимо быстро реагировать на изменения и где время является критическим фактором. Однако, импульсивный стиль может привести к ошибкам и негативным последствиям, если не учитывать все возможные исходы и не анализировать ситуацию полностью.</w:t>
      </w:r>
    </w:p>
    <w:p w14:paraId="7EC47EFE" w14:textId="77777777" w:rsidR="00ED12A8" w:rsidRDefault="00ED12A8" w:rsidP="00773104">
      <w:pPr>
        <w:spacing w:line="360" w:lineRule="auto"/>
        <w:ind w:firstLine="709"/>
        <w:jc w:val="both"/>
      </w:pPr>
      <w:r w:rsidRPr="00ED12A8">
        <w:t>Осторожный стиль принятия решений предполагает, что человек долго обдумывает свои решения и боится рисковать. Этот стиль может быть полезен в ситуациях, где ошибки могут иметь серьезные последствия, например, при принятии финансовых решений. Однако, слишком осторожный подход может привести к тому, что человек не принимает вообще никаких решений из-за страха совершить ошибку.</w:t>
      </w:r>
    </w:p>
    <w:p w14:paraId="2B529304" w14:textId="64CDBAD5" w:rsidR="00BC5736" w:rsidRDefault="00ED12A8" w:rsidP="00B4653E">
      <w:pPr>
        <w:spacing w:line="360" w:lineRule="auto"/>
        <w:ind w:firstLine="709"/>
        <w:jc w:val="both"/>
      </w:pPr>
      <w:r w:rsidRPr="00ED12A8">
        <w:t>Смешанный стиль принятия решений означает, что человек использует различные стили в зависимости от ситуации. Этот стиль позволяет адаптироваться к различным условиям и принимать наиболее эффективные решения.</w:t>
      </w:r>
    </w:p>
    <w:p w14:paraId="65880D17" w14:textId="43855725" w:rsidR="00BC5736" w:rsidRPr="00B4653E" w:rsidRDefault="00BC5736" w:rsidP="00B4653E">
      <w:pPr>
        <w:keepNext/>
        <w:spacing w:line="360" w:lineRule="auto"/>
        <w:ind w:firstLine="709"/>
        <w:jc w:val="both"/>
        <w:rPr>
          <w:b/>
          <w:bCs w:val="0"/>
        </w:rPr>
      </w:pPr>
      <w:r w:rsidRPr="00BC5736">
        <w:rPr>
          <w:b/>
          <w:bCs w:val="0"/>
        </w:rPr>
        <w:t>1.4 Метод когнитивной реструктуризации</w:t>
      </w:r>
    </w:p>
    <w:p w14:paraId="22486829" w14:textId="353334CF" w:rsidR="00BC5736" w:rsidRDefault="00BC5736" w:rsidP="00773104">
      <w:pPr>
        <w:spacing w:line="360" w:lineRule="auto"/>
        <w:ind w:firstLine="709"/>
        <w:jc w:val="both"/>
      </w:pPr>
      <w:r w:rsidRPr="00BC5736">
        <w:t>Метод когнитивной реструктуризации</w:t>
      </w:r>
      <w:r w:rsidR="005D3070" w:rsidRPr="005D3070">
        <w:t xml:space="preserve"> [</w:t>
      </w:r>
      <w:r w:rsidR="00F75ACF">
        <w:fldChar w:fldCharType="begin"/>
      </w:r>
      <w:r w:rsidR="00F75ACF">
        <w:instrText xml:space="preserve"> REF _Ref157182151 \r \h </w:instrText>
      </w:r>
      <w:r w:rsidR="00F75ACF">
        <w:fldChar w:fldCharType="separate"/>
      </w:r>
      <w:r w:rsidR="00F75ACF">
        <w:t>18</w:t>
      </w:r>
      <w:r w:rsidR="00F75ACF">
        <w:fldChar w:fldCharType="end"/>
      </w:r>
      <w:r w:rsidR="005D3070" w:rsidRPr="005D3070">
        <w:t>]</w:t>
      </w:r>
      <w:r w:rsidRPr="00BC5736">
        <w:t xml:space="preserve"> </w:t>
      </w:r>
      <w:r>
        <w:t>–</w:t>
      </w:r>
      <w:r w:rsidRPr="00BC5736">
        <w:t xml:space="preserve"> это техника, которая помогает людям изменить свое мышление и </w:t>
      </w:r>
      <w:r>
        <w:t>способы принятия решений</w:t>
      </w:r>
      <w:r w:rsidRPr="00BC5736">
        <w:t>. Он</w:t>
      </w:r>
      <w:r>
        <w:t>а</w:t>
      </w:r>
      <w:r w:rsidRPr="00BC5736">
        <w:t xml:space="preserve"> основан</w:t>
      </w:r>
      <w:r>
        <w:t>а</w:t>
      </w:r>
      <w:r w:rsidRPr="00BC5736">
        <w:t xml:space="preserve"> на идее, что мысли и убеждения влияют на чувства</w:t>
      </w:r>
      <w:r>
        <w:t xml:space="preserve"> человека</w:t>
      </w:r>
      <w:r w:rsidRPr="00BC5736">
        <w:t>, действия и результаты. Этот метод включает в себя несколько этапов:</w:t>
      </w:r>
    </w:p>
    <w:p w14:paraId="362B438B" w14:textId="123229D6" w:rsidR="00BC5736" w:rsidRDefault="00BC5736" w:rsidP="00773104">
      <w:pPr>
        <w:pStyle w:val="a7"/>
        <w:numPr>
          <w:ilvl w:val="0"/>
          <w:numId w:val="3"/>
        </w:numPr>
        <w:spacing w:line="360" w:lineRule="auto"/>
        <w:ind w:left="709" w:hanging="709"/>
        <w:jc w:val="both"/>
      </w:pPr>
      <w:r>
        <w:t>о</w:t>
      </w:r>
      <w:r w:rsidRPr="00BC5736">
        <w:t>пределение негативных мыслей и убеждений</w:t>
      </w:r>
      <w:r>
        <w:t>;</w:t>
      </w:r>
    </w:p>
    <w:p w14:paraId="21F14007" w14:textId="06862BCE" w:rsidR="00BC5736" w:rsidRDefault="00BC5736" w:rsidP="00773104">
      <w:pPr>
        <w:pStyle w:val="a7"/>
        <w:numPr>
          <w:ilvl w:val="0"/>
          <w:numId w:val="3"/>
        </w:numPr>
        <w:spacing w:line="360" w:lineRule="auto"/>
        <w:ind w:left="709" w:hanging="709"/>
        <w:jc w:val="both"/>
      </w:pPr>
      <w:r>
        <w:t>и</w:t>
      </w:r>
      <w:r w:rsidRPr="00BC5736">
        <w:t>дентификация причин этих мыслей и убеждений</w:t>
      </w:r>
      <w:r>
        <w:t>;</w:t>
      </w:r>
    </w:p>
    <w:p w14:paraId="2380A5C9" w14:textId="361F5FAC" w:rsidR="00BC5736" w:rsidRDefault="00BC5736" w:rsidP="00773104">
      <w:pPr>
        <w:pStyle w:val="a7"/>
        <w:numPr>
          <w:ilvl w:val="0"/>
          <w:numId w:val="3"/>
        </w:numPr>
        <w:spacing w:line="360" w:lineRule="auto"/>
        <w:ind w:left="709" w:hanging="709"/>
        <w:jc w:val="both"/>
      </w:pPr>
      <w:r>
        <w:t>с</w:t>
      </w:r>
      <w:r w:rsidRPr="00BC5736">
        <w:t>оздание новых, более позитивных мыслей и убеждений</w:t>
      </w:r>
      <w:r>
        <w:t>;</w:t>
      </w:r>
    </w:p>
    <w:p w14:paraId="636B348F" w14:textId="3ACBAE2A" w:rsidR="00BC5736" w:rsidRDefault="00BC5736" w:rsidP="00773104">
      <w:pPr>
        <w:pStyle w:val="a7"/>
        <w:numPr>
          <w:ilvl w:val="0"/>
          <w:numId w:val="3"/>
        </w:numPr>
        <w:spacing w:line="360" w:lineRule="auto"/>
        <w:ind w:left="709" w:hanging="709"/>
        <w:jc w:val="both"/>
      </w:pPr>
      <w:r>
        <w:t>п</w:t>
      </w:r>
      <w:r w:rsidRPr="00BC5736">
        <w:t>рактика использования этих новых мыслей и убеждений в повседневной жизни</w:t>
      </w:r>
      <w:r>
        <w:t>;</w:t>
      </w:r>
    </w:p>
    <w:p w14:paraId="3C7E899D" w14:textId="699A26B9" w:rsidR="00BC5736" w:rsidRPr="00BC5736" w:rsidRDefault="00BC5736" w:rsidP="00773104">
      <w:pPr>
        <w:pStyle w:val="a7"/>
        <w:numPr>
          <w:ilvl w:val="0"/>
          <w:numId w:val="3"/>
        </w:numPr>
        <w:spacing w:line="360" w:lineRule="auto"/>
        <w:ind w:left="709" w:hanging="709"/>
        <w:jc w:val="both"/>
      </w:pPr>
      <w:r>
        <w:t>о</w:t>
      </w:r>
      <w:r w:rsidRPr="00BC5736">
        <w:t>ценка результатов использования новых мыслей и убеждений.</w:t>
      </w:r>
    </w:p>
    <w:p w14:paraId="2298EB4F" w14:textId="1A89BFF3" w:rsidR="00BC5736" w:rsidRDefault="00BC5736" w:rsidP="00773104">
      <w:pPr>
        <w:spacing w:line="360" w:lineRule="auto"/>
        <w:ind w:firstLine="709"/>
        <w:jc w:val="both"/>
      </w:pPr>
      <w:r w:rsidRPr="00BC5736">
        <w:lastRenderedPageBreak/>
        <w:t xml:space="preserve">Определение негативных мыслей и убеждений </w:t>
      </w:r>
      <w:r>
        <w:t>–</w:t>
      </w:r>
      <w:r w:rsidRPr="00BC5736">
        <w:t xml:space="preserve"> это</w:t>
      </w:r>
      <w:r>
        <w:t xml:space="preserve"> </w:t>
      </w:r>
      <w:r w:rsidRPr="00BC5736">
        <w:t>первый этап метода когнитивной реструктуризации. На этом этапе человек</w:t>
      </w:r>
      <w:r>
        <w:t>у требуется</w:t>
      </w:r>
      <w:r w:rsidRPr="00BC5736">
        <w:t xml:space="preserve"> осознать, какие мысли и убеждения мешают ему достигать своих целей. Например, если человек боится выступать перед большой аудиторией, он может думать: </w:t>
      </w:r>
      <w:r>
        <w:t>«</w:t>
      </w:r>
      <w:r w:rsidRPr="00BC5736">
        <w:t>Я никогда не смогу справиться с этим страхом</w:t>
      </w:r>
      <w:r>
        <w:t>»</w:t>
      </w:r>
      <w:r w:rsidRPr="00BC5736">
        <w:t xml:space="preserve"> или </w:t>
      </w:r>
      <w:r>
        <w:t>«</w:t>
      </w:r>
      <w:r w:rsidRPr="00BC5736">
        <w:t>Все будут смеяться надо мной</w:t>
      </w:r>
      <w:r>
        <w:t>»</w:t>
      </w:r>
      <w:r w:rsidRPr="00BC5736">
        <w:t>. Эти мысли являются негативными и могут препятствовать достижению успеха.</w:t>
      </w:r>
      <w:r w:rsidR="0005717A">
        <w:t xml:space="preserve"> Данный этап является самым сложным, потому что человеку требуется изменить свой характер мышления и рассмотреть своё поведение со стороны.</w:t>
      </w:r>
    </w:p>
    <w:p w14:paraId="03AC976C" w14:textId="21F73C38" w:rsidR="00BC5736" w:rsidRDefault="00BC5736" w:rsidP="00773104">
      <w:pPr>
        <w:spacing w:line="360" w:lineRule="auto"/>
        <w:ind w:firstLine="709"/>
        <w:jc w:val="both"/>
      </w:pPr>
      <w:r w:rsidRPr="00BC5736">
        <w:t xml:space="preserve">Идентификация причин </w:t>
      </w:r>
      <w:r>
        <w:t>–</w:t>
      </w:r>
      <w:r w:rsidRPr="00BC5736">
        <w:t xml:space="preserve"> это</w:t>
      </w:r>
      <w:r>
        <w:t xml:space="preserve"> </w:t>
      </w:r>
      <w:r w:rsidRPr="00BC5736">
        <w:t xml:space="preserve">процесс выявления причин возникновения негативных мыслей и убеждений. </w:t>
      </w:r>
      <w:r>
        <w:t>Идентификация</w:t>
      </w:r>
      <w:r w:rsidRPr="00BC5736">
        <w:t xml:space="preserve"> включ</w:t>
      </w:r>
      <w:r>
        <w:t>ает</w:t>
      </w:r>
      <w:r w:rsidRPr="00BC5736">
        <w:t xml:space="preserve"> в себя понимание страхов, предубеждений и стереотипов, а также определение того, как они влияют на поведение и результаты.</w:t>
      </w:r>
    </w:p>
    <w:p w14:paraId="6E32AB40" w14:textId="4A66EF64" w:rsidR="00BC5736" w:rsidRDefault="00BC5736" w:rsidP="00773104">
      <w:pPr>
        <w:spacing w:line="360" w:lineRule="auto"/>
        <w:ind w:firstLine="709"/>
        <w:jc w:val="both"/>
      </w:pPr>
      <w:r w:rsidRPr="00BC5736">
        <w:t xml:space="preserve">Создание новых, более позитивных мыслей и убеждений </w:t>
      </w:r>
      <w:r w:rsidR="0005717A">
        <w:t>–</w:t>
      </w:r>
      <w:r w:rsidRPr="00BC5736">
        <w:t xml:space="preserve"> это процесс, в ходе которого человек заменяет свои негативные мысли и убеждения на более позитивные и реалистичные. Это помогает ему изменить свое отношение к ситуации и улучшить свое поведение.</w:t>
      </w:r>
    </w:p>
    <w:p w14:paraId="41D6B713" w14:textId="4173A485" w:rsidR="00BC5736" w:rsidRPr="000665E2" w:rsidRDefault="000665E2" w:rsidP="00773104">
      <w:pPr>
        <w:spacing w:line="360" w:lineRule="auto"/>
        <w:ind w:firstLine="709"/>
        <w:jc w:val="both"/>
      </w:pPr>
      <w:r w:rsidRPr="000665E2">
        <w:t xml:space="preserve">Практика использования новых мыслей и убеждений в повседневной жизни </w:t>
      </w:r>
      <w:r>
        <w:t xml:space="preserve">– это набор методов, который </w:t>
      </w:r>
      <w:r w:rsidRPr="000665E2">
        <w:t xml:space="preserve">помогает человеку закрепить свои новые установки и изменить свое поведение на более </w:t>
      </w:r>
      <w:r>
        <w:t>позитивное и здо</w:t>
      </w:r>
      <w:r w:rsidRPr="000665E2">
        <w:t>ровое. Это включает в себя развитие навыков самоконтроля.</w:t>
      </w:r>
    </w:p>
    <w:p w14:paraId="752649B5" w14:textId="6D6CF124" w:rsidR="000665E2" w:rsidRPr="00B4653E" w:rsidRDefault="000665E2" w:rsidP="00B4653E">
      <w:pPr>
        <w:spacing w:line="360" w:lineRule="auto"/>
        <w:ind w:firstLine="709"/>
        <w:jc w:val="both"/>
      </w:pPr>
      <w:r w:rsidRPr="000665E2">
        <w:t>Оценка результатов использования новых мыслей позволяет человеку определить, удалось ли ему достичь своих целей и улучшить свою жизнь. Это может включать в себя измерение уровня стресса, самооценки, удовлетворенности жизнью и других показателей. Если результаты оценки положительные, то человек может продолжать использовать новые мысли и убеждения для достижения своих целей. Если же результаты отрицательные, то может потребоваться корректировка новых установок и повторение процесса когнитивной реструктуризации.</w:t>
      </w:r>
    </w:p>
    <w:p w14:paraId="5A553994" w14:textId="076BF5F5" w:rsidR="000C3E1D" w:rsidRDefault="000C3E1D" w:rsidP="00B4653E">
      <w:pPr>
        <w:keepNext/>
        <w:spacing w:line="360" w:lineRule="auto"/>
        <w:ind w:firstLine="709"/>
        <w:jc w:val="both"/>
        <w:rPr>
          <w:b/>
          <w:bCs w:val="0"/>
        </w:rPr>
      </w:pPr>
      <w:r>
        <w:rPr>
          <w:b/>
          <w:bCs w:val="0"/>
        </w:rPr>
        <w:lastRenderedPageBreak/>
        <w:t>1.5 Метод консенсуса</w:t>
      </w:r>
    </w:p>
    <w:p w14:paraId="4CFB8BB0" w14:textId="45F1C6FF" w:rsidR="000C3E1D" w:rsidRPr="000C3E1D" w:rsidRDefault="000C3E1D" w:rsidP="000C3E1D">
      <w:pPr>
        <w:spacing w:line="360" w:lineRule="auto"/>
        <w:ind w:firstLine="709"/>
        <w:jc w:val="both"/>
      </w:pPr>
      <w:r w:rsidRPr="000C3E1D">
        <w:t>Метод консенсуса</w:t>
      </w:r>
      <w:r w:rsidR="005D3070" w:rsidRPr="005D3070">
        <w:t xml:space="preserve"> [20]</w:t>
      </w:r>
      <w:r w:rsidRPr="000C3E1D">
        <w:t xml:space="preserve"> — это метод принятия решений, который заключается в достижении согласия между всеми участниками процесса. Этот метод предполагает, что все участники обсуждения имеют равные права и возможности для выражения своего мнения.</w:t>
      </w:r>
    </w:p>
    <w:p w14:paraId="46032366" w14:textId="4BFC8821" w:rsidR="000C3E1D" w:rsidRPr="000C3E1D" w:rsidRDefault="000C3E1D" w:rsidP="00790127">
      <w:pPr>
        <w:spacing w:line="360" w:lineRule="auto"/>
        <w:ind w:firstLine="709"/>
        <w:jc w:val="both"/>
      </w:pPr>
      <w:r w:rsidRPr="000C3E1D">
        <w:t>Процесс принятия решения по методу консенсуса включает в себя несколько этапов</w:t>
      </w:r>
      <w:r w:rsidR="00790127">
        <w:t>, которые представлены ниже.</w:t>
      </w:r>
    </w:p>
    <w:p w14:paraId="0171E968" w14:textId="77777777" w:rsidR="000C3E1D" w:rsidRPr="000C3E1D" w:rsidRDefault="000C3E1D" w:rsidP="00790127">
      <w:pPr>
        <w:pStyle w:val="a7"/>
        <w:numPr>
          <w:ilvl w:val="0"/>
          <w:numId w:val="7"/>
        </w:numPr>
        <w:spacing w:line="360" w:lineRule="auto"/>
        <w:ind w:left="709" w:hanging="709"/>
        <w:jc w:val="both"/>
      </w:pPr>
      <w:r w:rsidRPr="000C3E1D">
        <w:t>Определение темы обсуждения. Тема должна быть сформулирована таким образом, чтобы она была понятна всем участникам обсуждения.</w:t>
      </w:r>
    </w:p>
    <w:p w14:paraId="0A13FD19" w14:textId="4AEFECD7" w:rsidR="000C3E1D" w:rsidRPr="000C3E1D" w:rsidRDefault="000C3E1D" w:rsidP="00790127">
      <w:pPr>
        <w:pStyle w:val="a7"/>
        <w:numPr>
          <w:ilvl w:val="0"/>
          <w:numId w:val="7"/>
        </w:numPr>
        <w:spacing w:line="360" w:lineRule="auto"/>
        <w:ind w:left="709" w:hanging="709"/>
        <w:jc w:val="both"/>
      </w:pPr>
      <w:r w:rsidRPr="000C3E1D">
        <w:t xml:space="preserve">Сбор информации. Участники должны собрать всю необходимую информацию по теме обсуждения. Это может включать в себя данные, статистику, результаты исследований и </w:t>
      </w:r>
      <w:proofErr w:type="gramStart"/>
      <w:r w:rsidRPr="000C3E1D">
        <w:t>т.д.</w:t>
      </w:r>
      <w:r w:rsidR="00E07C46">
        <w:t>.</w:t>
      </w:r>
      <w:proofErr w:type="gramEnd"/>
    </w:p>
    <w:p w14:paraId="3BE1520B" w14:textId="77777777" w:rsidR="000C3E1D" w:rsidRPr="000C3E1D" w:rsidRDefault="000C3E1D" w:rsidP="00790127">
      <w:pPr>
        <w:pStyle w:val="a7"/>
        <w:numPr>
          <w:ilvl w:val="0"/>
          <w:numId w:val="7"/>
        </w:numPr>
        <w:spacing w:line="360" w:lineRule="auto"/>
        <w:ind w:left="709" w:hanging="709"/>
        <w:jc w:val="both"/>
      </w:pPr>
      <w:r w:rsidRPr="000C3E1D">
        <w:t>Обсуждение. Участники обсуждают тему, высказывают свои мнения и аргументы. Важно, чтобы все участники могли свободно выражать свое мнение и не боялись высказывать свою точку зрения.</w:t>
      </w:r>
    </w:p>
    <w:p w14:paraId="4E154A8C" w14:textId="77777777" w:rsidR="000C3E1D" w:rsidRPr="000C3E1D" w:rsidRDefault="000C3E1D" w:rsidP="00790127">
      <w:pPr>
        <w:pStyle w:val="a7"/>
        <w:numPr>
          <w:ilvl w:val="0"/>
          <w:numId w:val="7"/>
        </w:numPr>
        <w:spacing w:line="360" w:lineRule="auto"/>
        <w:ind w:left="709" w:hanging="709"/>
        <w:jc w:val="both"/>
      </w:pPr>
      <w:r w:rsidRPr="000C3E1D">
        <w:t>Принятие решения. После того, как все участники высказались, они должны прийти к консенсусу по поводу решения. Это может быть как принятие конкретного решения, так и отказ от принятия решения.</w:t>
      </w:r>
    </w:p>
    <w:p w14:paraId="21D9B73A" w14:textId="77777777" w:rsidR="000C3E1D" w:rsidRPr="000C3E1D" w:rsidRDefault="000C3E1D" w:rsidP="00790127">
      <w:pPr>
        <w:pStyle w:val="a7"/>
        <w:numPr>
          <w:ilvl w:val="0"/>
          <w:numId w:val="7"/>
        </w:numPr>
        <w:spacing w:line="360" w:lineRule="auto"/>
        <w:ind w:left="709" w:hanging="709"/>
        <w:jc w:val="both"/>
      </w:pPr>
      <w:r w:rsidRPr="000C3E1D">
        <w:t>Оформление решения. Если решение было принято, оно должно быть оформлено в виде документа и доведено до сведения всех участников процесса.</w:t>
      </w:r>
    </w:p>
    <w:p w14:paraId="0AB21ACE" w14:textId="53C75F7E" w:rsidR="00E07C46" w:rsidRPr="00B4653E" w:rsidRDefault="000C3E1D" w:rsidP="00B4653E">
      <w:pPr>
        <w:spacing w:line="360" w:lineRule="auto"/>
        <w:ind w:firstLine="709"/>
        <w:jc w:val="both"/>
      </w:pPr>
      <w:r>
        <w:t>Среди п</w:t>
      </w:r>
      <w:r w:rsidRPr="000C3E1D">
        <w:t>реимуществ метода консенсуса</w:t>
      </w:r>
      <w:r>
        <w:t xml:space="preserve"> находится факт того, что в</w:t>
      </w:r>
      <w:r w:rsidRPr="000C3E1D">
        <w:t>се участники имеют равные права и возможности для участия в процессе принятия решения.</w:t>
      </w:r>
      <w:r w:rsidR="00E07C46">
        <w:t xml:space="preserve"> Это позволяет снизить влияние типа личности человека на поведение в коллективе.</w:t>
      </w:r>
    </w:p>
    <w:p w14:paraId="7A493A52" w14:textId="22A7340D" w:rsidR="000665E2" w:rsidRDefault="000665E2" w:rsidP="00B4653E">
      <w:pPr>
        <w:keepNext/>
        <w:spacing w:line="360" w:lineRule="auto"/>
        <w:ind w:firstLine="709"/>
        <w:jc w:val="both"/>
        <w:rPr>
          <w:b/>
          <w:bCs w:val="0"/>
        </w:rPr>
      </w:pPr>
      <w:r>
        <w:rPr>
          <w:b/>
          <w:bCs w:val="0"/>
        </w:rPr>
        <w:t>2 Математические методы принятия решений</w:t>
      </w:r>
    </w:p>
    <w:p w14:paraId="363ED6AE" w14:textId="038490F2" w:rsidR="007F30D9" w:rsidRPr="00B4653E" w:rsidRDefault="007F30D9" w:rsidP="00B4653E">
      <w:pPr>
        <w:spacing w:line="360" w:lineRule="auto"/>
        <w:ind w:firstLine="709"/>
        <w:jc w:val="both"/>
      </w:pPr>
      <w:r w:rsidRPr="007F30D9">
        <w:t xml:space="preserve">Математические методы принятия решений </w:t>
      </w:r>
      <w:r>
        <w:t>–</w:t>
      </w:r>
      <w:r w:rsidRPr="007F30D9">
        <w:t xml:space="preserve"> это методы, которые используются для принятия решений на основе математических моделей. Эти </w:t>
      </w:r>
      <w:r w:rsidRPr="007F30D9">
        <w:lastRenderedPageBreak/>
        <w:t>методы могут включать в себя линейное программирование, теорию игр, теорию вероятностей и другие. Они позволяют оптимизировать решения, учитывать различные факторы и ограничения, а также оценивать риски</w:t>
      </w:r>
      <w:r>
        <w:t>, абстрагируясь от особенностей типа личности принимающего решения человека. Эт</w:t>
      </w:r>
      <w:r w:rsidR="00D55BD5">
        <w:t>и методы</w:t>
      </w:r>
      <w:r>
        <w:t xml:space="preserve"> позволя</w:t>
      </w:r>
      <w:r w:rsidR="00D55BD5">
        <w:t>ю</w:t>
      </w:r>
      <w:r>
        <w:t>т устранить или хотя бы минимизировать влияние человеческого фактора на принятие решений.</w:t>
      </w:r>
    </w:p>
    <w:p w14:paraId="1C8A699D" w14:textId="0FB94C90" w:rsidR="000665E2" w:rsidRPr="00B4653E" w:rsidRDefault="000665E2" w:rsidP="00B4653E">
      <w:pPr>
        <w:keepNext/>
        <w:spacing w:line="360" w:lineRule="auto"/>
        <w:ind w:firstLine="709"/>
        <w:jc w:val="both"/>
        <w:rPr>
          <w:b/>
          <w:bCs w:val="0"/>
        </w:rPr>
      </w:pPr>
      <w:r>
        <w:rPr>
          <w:b/>
          <w:bCs w:val="0"/>
        </w:rPr>
        <w:t>2.1 Метод многокритериального анализа решений (</w:t>
      </w:r>
      <w:r>
        <w:rPr>
          <w:b/>
          <w:bCs w:val="0"/>
          <w:lang w:val="en-US"/>
        </w:rPr>
        <w:t>MCDA</w:t>
      </w:r>
      <w:r>
        <w:rPr>
          <w:b/>
          <w:bCs w:val="0"/>
        </w:rPr>
        <w:t>)</w:t>
      </w:r>
    </w:p>
    <w:p w14:paraId="56114B1E" w14:textId="0FD28092" w:rsidR="000665E2" w:rsidRPr="000665E2" w:rsidRDefault="000665E2" w:rsidP="00773104">
      <w:pPr>
        <w:spacing w:line="360" w:lineRule="auto"/>
        <w:ind w:firstLine="709"/>
        <w:jc w:val="both"/>
      </w:pPr>
      <w:r w:rsidRPr="000665E2">
        <w:t xml:space="preserve">Метод многокритериального анализа решений (MCDA) </w:t>
      </w:r>
      <w:r>
        <w:t>–</w:t>
      </w:r>
      <w:r w:rsidRPr="000665E2">
        <w:t xml:space="preserve"> это</w:t>
      </w:r>
      <w:r>
        <w:t xml:space="preserve"> </w:t>
      </w:r>
      <w:r w:rsidRPr="000665E2">
        <w:t>набор инструментов и методов, которые позволяют анализировать и оценивать решения в условиях множественных критериев и ограничений. Этот метод используется в различных областях, таких как бизнес, политика</w:t>
      </w:r>
      <w:r>
        <w:t xml:space="preserve"> </w:t>
      </w:r>
      <w:r w:rsidRPr="000665E2">
        <w:t>и образование.</w:t>
      </w:r>
    </w:p>
    <w:p w14:paraId="4F370DD1" w14:textId="6506A13D" w:rsidR="000665E2" w:rsidRPr="000665E2" w:rsidRDefault="000665E2" w:rsidP="00773104">
      <w:pPr>
        <w:spacing w:line="360" w:lineRule="auto"/>
        <w:ind w:firstLine="709"/>
        <w:jc w:val="both"/>
      </w:pPr>
      <w:r w:rsidRPr="000665E2">
        <w:t>MCDA включает в себя различные методы, такие как анализ иерархий, анализ доминирующих альтернатив, метод ELECTRE и другие. Каждый из этих методов имеет свои особенности и применяется в зависимости от конкретной задачи и условий.</w:t>
      </w:r>
    </w:p>
    <w:p w14:paraId="69996AAE" w14:textId="24867027" w:rsidR="000665E2" w:rsidRDefault="000665E2" w:rsidP="00773104">
      <w:pPr>
        <w:spacing w:line="360" w:lineRule="auto"/>
        <w:ind w:firstLine="709"/>
        <w:jc w:val="both"/>
      </w:pPr>
      <w:r>
        <w:t>Метод ELECTRE</w:t>
      </w:r>
      <w:r w:rsidR="005D3070" w:rsidRPr="005D3070">
        <w:t xml:space="preserve"> [</w:t>
      </w:r>
      <w:r w:rsidR="00F75ACF">
        <w:fldChar w:fldCharType="begin"/>
      </w:r>
      <w:r w:rsidR="00F75ACF">
        <w:instrText xml:space="preserve"> REF _Ref157182159 \r \h </w:instrText>
      </w:r>
      <w:r w:rsidR="00F75ACF">
        <w:fldChar w:fldCharType="separate"/>
      </w:r>
      <w:r w:rsidR="00F75ACF">
        <w:t>17</w:t>
      </w:r>
      <w:r w:rsidR="00F75ACF">
        <w:fldChar w:fldCharType="end"/>
      </w:r>
      <w:r w:rsidR="005D3070" w:rsidRPr="005D3070">
        <w:t>]</w:t>
      </w:r>
      <w:r>
        <w:t xml:space="preserve"> (</w:t>
      </w:r>
      <w:proofErr w:type="spellStart"/>
      <w:r>
        <w:t>Elimination</w:t>
      </w:r>
      <w:proofErr w:type="spellEnd"/>
      <w:r>
        <w:t xml:space="preserve"> Et </w:t>
      </w:r>
      <w:proofErr w:type="spellStart"/>
      <w:r>
        <w:t>Choix</w:t>
      </w:r>
      <w:proofErr w:type="spellEnd"/>
      <w:r>
        <w:t xml:space="preserve"> </w:t>
      </w:r>
      <w:proofErr w:type="spellStart"/>
      <w:r>
        <w:t>Traduisant</w:t>
      </w:r>
      <w:proofErr w:type="spellEnd"/>
      <w:r>
        <w:t xml:space="preserve"> </w:t>
      </w:r>
      <w:proofErr w:type="spellStart"/>
      <w:r>
        <w:t>la</w:t>
      </w:r>
      <w:proofErr w:type="spellEnd"/>
      <w:r>
        <w:t xml:space="preserve"> </w:t>
      </w:r>
      <w:proofErr w:type="spellStart"/>
      <w:r>
        <w:t>Realite</w:t>
      </w:r>
      <w:proofErr w:type="spellEnd"/>
      <w:r>
        <w:t>) – это метод многокритериальной оптимизации, который используется для принятия решений в условиях неопределенности. Он позволяет выбрать наилучшую альтернативу из нескольких возможных, учитывая различные критерии и ограничения. Этот метод был разработан в 1990-х годах французским математиком Жан-Клодом Пламмером. Он основан на теории полезности, которая предполагает, что каждый критерий имеет свою полезность, и эти полезности могут быть объединены для получения общей полезности альтернатив.</w:t>
      </w:r>
    </w:p>
    <w:p w14:paraId="3C8795DD" w14:textId="55974191" w:rsidR="000665E2" w:rsidRPr="000665E2" w:rsidRDefault="000665E2" w:rsidP="00773104">
      <w:pPr>
        <w:spacing w:line="360" w:lineRule="auto"/>
        <w:ind w:firstLine="709"/>
        <w:jc w:val="both"/>
      </w:pPr>
      <w:r>
        <w:t xml:space="preserve">ELECTRE использует два основных подхода: метод ELECTRE I и метод ELECTRE II. Метод ELECTRE I используется для выбора альтернатив, которые имеют наибольшую общую полезность, а метод ELECTRE II - для выбора альтернатив с наименьшей общей полезностью. Оба метода основаны </w:t>
      </w:r>
      <w:r>
        <w:lastRenderedPageBreak/>
        <w:t>на определении расстояний между альтернативами по каждому критерию и наложении ограничений на эти расстояния. Затем выбирается альтернатива, которая удовлетворяет всем ограничениям и имеет наибольшую или наименьшую общую полезность.</w:t>
      </w:r>
    </w:p>
    <w:p w14:paraId="04AD7918" w14:textId="6898F8D8" w:rsidR="000665E2" w:rsidRDefault="000665E2" w:rsidP="00B4653E">
      <w:pPr>
        <w:spacing w:line="360" w:lineRule="auto"/>
        <w:ind w:firstLine="709"/>
        <w:jc w:val="both"/>
      </w:pPr>
      <w:r w:rsidRPr="000665E2">
        <w:t>Таким образом, метод многокритериального анализа решений является важным инструментом для принятия решений в условиях множественности критериев и ограничений. Он позволяет оценить различные альтернативы и выбрать наиболее подходящую с учетом всех факторов и условий.</w:t>
      </w:r>
    </w:p>
    <w:p w14:paraId="63CE1603" w14:textId="52BAF013" w:rsidR="00C52743" w:rsidRPr="00B4653E" w:rsidRDefault="00C52743" w:rsidP="00B4653E">
      <w:pPr>
        <w:keepNext/>
        <w:spacing w:line="360" w:lineRule="auto"/>
        <w:ind w:firstLine="709"/>
        <w:jc w:val="both"/>
        <w:rPr>
          <w:b/>
          <w:bCs w:val="0"/>
        </w:rPr>
      </w:pPr>
      <w:r w:rsidRPr="00C52743">
        <w:rPr>
          <w:b/>
          <w:bCs w:val="0"/>
        </w:rPr>
        <w:t>2.2 Метод анализа иерархий (МАИ)</w:t>
      </w:r>
    </w:p>
    <w:p w14:paraId="60A4A263" w14:textId="1E072139" w:rsidR="00C52743" w:rsidRDefault="00C52743" w:rsidP="00773104">
      <w:pPr>
        <w:spacing w:line="360" w:lineRule="auto"/>
        <w:ind w:firstLine="709"/>
        <w:jc w:val="both"/>
      </w:pPr>
      <w:r>
        <w:t>Анализ иерархий</w:t>
      </w:r>
      <w:r w:rsidR="005D3070" w:rsidRPr="005D3070">
        <w:t xml:space="preserve"> [</w:t>
      </w:r>
      <w:r w:rsidR="00F75ACF">
        <w:fldChar w:fldCharType="begin"/>
      </w:r>
      <w:r w:rsidR="00F75ACF">
        <w:instrText xml:space="preserve"> REF _Ref157182172 \r \h </w:instrText>
      </w:r>
      <w:r w:rsidR="00F75ACF">
        <w:fldChar w:fldCharType="separate"/>
      </w:r>
      <w:r w:rsidR="00F75ACF">
        <w:t>3</w:t>
      </w:r>
      <w:r w:rsidR="00F75ACF">
        <w:fldChar w:fldCharType="end"/>
      </w:r>
      <w:r w:rsidR="005D3070" w:rsidRPr="005D3070">
        <w:t>]</w:t>
      </w:r>
      <w:r>
        <w:t xml:space="preserve"> – это метод принятия решений, основанный на оценке альтернатив по нескольким критериям. Этот метод был предложен Томасом </w:t>
      </w:r>
      <w:proofErr w:type="spellStart"/>
      <w:r>
        <w:t>Саати</w:t>
      </w:r>
      <w:proofErr w:type="spellEnd"/>
      <w:r>
        <w:t xml:space="preserve"> в 1970-х годах и с тех пор широко используется в различных областях.</w:t>
      </w:r>
      <w:r w:rsidRPr="000665E2">
        <w:t xml:space="preserve"> Этот метод позволяет определить наиболее подходящую альтернативу с учетом всех критериев и ограничений.</w:t>
      </w:r>
      <w:r>
        <w:t xml:space="preserve"> Он используется в различных отраслях, таких как бизнес, образование и логистика.</w:t>
      </w:r>
    </w:p>
    <w:p w14:paraId="19323E43" w14:textId="4F8F5E8B" w:rsidR="00C52743" w:rsidRDefault="00C52743" w:rsidP="00B4653E">
      <w:pPr>
        <w:spacing w:line="360" w:lineRule="auto"/>
        <w:ind w:firstLine="709"/>
        <w:jc w:val="both"/>
      </w:pPr>
      <w:r>
        <w:t>Суть метода заключается в том, что сначала определяются критерии, по которым будет производиться оценка альтернатив. Затем для каждого критерия устанавливается его важность, которая выражается в виде весового коэффициента. После этого производится оценка альтернатив по каждому критерию, и результаты умножаются на соответствующие весовые коэффициенты. В результате получается оценка каждой альтернативы, которая показывает ее предпочтительность.</w:t>
      </w:r>
    </w:p>
    <w:p w14:paraId="76F810E8" w14:textId="4A2ADFCD" w:rsidR="00FD6BB7" w:rsidRPr="00B4653E" w:rsidRDefault="00FD6BB7" w:rsidP="00B4653E">
      <w:pPr>
        <w:keepNext/>
        <w:spacing w:line="360" w:lineRule="auto"/>
        <w:ind w:firstLine="709"/>
        <w:jc w:val="both"/>
        <w:rPr>
          <w:b/>
          <w:bCs w:val="0"/>
        </w:rPr>
      </w:pPr>
      <w:r w:rsidRPr="00FD6BB7">
        <w:rPr>
          <w:b/>
          <w:bCs w:val="0"/>
        </w:rPr>
        <w:t>2.3 Метод дерева решений</w:t>
      </w:r>
    </w:p>
    <w:p w14:paraId="2C94FD85" w14:textId="563895F4" w:rsidR="00FD6BB7" w:rsidRDefault="00FD6BB7" w:rsidP="00773104">
      <w:pPr>
        <w:spacing w:line="360" w:lineRule="auto"/>
        <w:ind w:firstLine="709"/>
        <w:jc w:val="both"/>
      </w:pPr>
      <w:r w:rsidRPr="00FD6BB7">
        <w:t>Метод дерева решений</w:t>
      </w:r>
      <w:r w:rsidR="005D3070" w:rsidRPr="005D3070">
        <w:t xml:space="preserve"> [</w:t>
      </w:r>
      <w:r w:rsidR="00F75ACF">
        <w:fldChar w:fldCharType="begin"/>
      </w:r>
      <w:r w:rsidR="00F75ACF">
        <w:instrText xml:space="preserve"> REF _Ref157182180 \r \h </w:instrText>
      </w:r>
      <w:r w:rsidR="00F75ACF">
        <w:fldChar w:fldCharType="separate"/>
      </w:r>
      <w:r w:rsidR="00F75ACF">
        <w:t>1</w:t>
      </w:r>
      <w:r w:rsidR="00F75ACF">
        <w:fldChar w:fldCharType="end"/>
      </w:r>
      <w:r w:rsidR="005D3070" w:rsidRPr="005D3070">
        <w:t>]</w:t>
      </w:r>
      <w:r w:rsidRPr="00FD6BB7">
        <w:t xml:space="preserve"> был разработан в середине </w:t>
      </w:r>
      <w:r>
        <w:t>двадцатого</w:t>
      </w:r>
      <w:r w:rsidRPr="00FD6BB7">
        <w:t xml:space="preserve"> века американским ученым Джоном </w:t>
      </w:r>
      <w:proofErr w:type="spellStart"/>
      <w:r w:rsidRPr="00FD6BB7">
        <w:t>Дэвисоном</w:t>
      </w:r>
      <w:proofErr w:type="spellEnd"/>
      <w:r w:rsidRPr="00FD6BB7">
        <w:t xml:space="preserve"> </w:t>
      </w:r>
      <w:proofErr w:type="spellStart"/>
      <w:r w:rsidRPr="00FD6BB7">
        <w:t>Роккуэллом</w:t>
      </w:r>
      <w:proofErr w:type="spellEnd"/>
      <w:r w:rsidRPr="00FD6BB7">
        <w:t xml:space="preserve">. Он использовался для принятия решений в военных операциях и в бизнесе. В настоящее время этот метод широко используется в различных областях деятельности, включая </w:t>
      </w:r>
      <w:r w:rsidRPr="00FD6BB7">
        <w:lastRenderedPageBreak/>
        <w:t>управление проектами, бизнес-планирование и принятие решений в условиях риска и неопределенности.</w:t>
      </w:r>
    </w:p>
    <w:p w14:paraId="04589811" w14:textId="43E08D77" w:rsidR="00FD6BB7" w:rsidRDefault="00FD6BB7" w:rsidP="00773104">
      <w:pPr>
        <w:spacing w:line="360" w:lineRule="auto"/>
        <w:ind w:firstLine="709"/>
        <w:jc w:val="both"/>
      </w:pPr>
      <w:r>
        <w:t>Метод дерева решений представляет собой способ принятия решений, при котором все возможные варианты решений и их последствия представляются в виде дерева. На вершине дерева находится исходная ситуация, из которой исходят ветви, соответствующие различным вариантам решений. Каждая ветвь имеет узлы, соответствующие последствиям принятого решения, и листья, на которых находятся конечные исходы.</w:t>
      </w:r>
    </w:p>
    <w:p w14:paraId="6A6CCEE2" w14:textId="189FE36D" w:rsidR="00FD6BB7" w:rsidRDefault="00FD6BB7" w:rsidP="00773104">
      <w:pPr>
        <w:spacing w:line="360" w:lineRule="auto"/>
        <w:ind w:firstLine="709"/>
        <w:jc w:val="both"/>
      </w:pPr>
      <w:r>
        <w:t>При использовании метода дерева решений сначала определяются цели и критерии оценки альтернатив. Затем строится дерево решений, где на каждом уровне указываются возможные варианты решений и их вероятности. На следующем уровне дерева указываются возможные исходы и их вероятности, а также оценивается их полезность или вред для достижения цели.</w:t>
      </w:r>
    </w:p>
    <w:p w14:paraId="256E1B52" w14:textId="69D88520" w:rsidR="00FD6BB7" w:rsidRDefault="00FD6BB7" w:rsidP="00B4653E">
      <w:pPr>
        <w:spacing w:line="360" w:lineRule="auto"/>
        <w:ind w:firstLine="709"/>
        <w:jc w:val="both"/>
      </w:pPr>
      <w:r>
        <w:t>После построения дерева решений производится анализ дерева, который включает в себя оценку альтернатив и выбор оптимальной. Для этого используются различные методы, такие как метод ожидаемой полезности, метод Байеса и другие. В результате анализа выбирается оптимальное решение, которое обеспечивает максимальную полезность или минимальный вред для достижения цели.</w:t>
      </w:r>
    </w:p>
    <w:p w14:paraId="0C848585" w14:textId="32780BAB" w:rsidR="00C5676F" w:rsidRPr="00B4653E" w:rsidRDefault="00C5676F" w:rsidP="00B4653E">
      <w:pPr>
        <w:keepNext/>
        <w:spacing w:line="360" w:lineRule="auto"/>
        <w:ind w:firstLine="709"/>
        <w:jc w:val="both"/>
        <w:rPr>
          <w:b/>
          <w:bCs w:val="0"/>
        </w:rPr>
      </w:pPr>
      <w:r w:rsidRPr="00C5676F">
        <w:rPr>
          <w:b/>
          <w:bCs w:val="0"/>
        </w:rPr>
        <w:t xml:space="preserve">2.4 </w:t>
      </w:r>
      <w:r w:rsidRPr="00C5676F">
        <w:rPr>
          <w:b/>
          <w:bCs w:val="0"/>
          <w:lang w:val="en-US"/>
        </w:rPr>
        <w:t>SWOT</w:t>
      </w:r>
      <w:r w:rsidRPr="00773104">
        <w:rPr>
          <w:b/>
          <w:bCs w:val="0"/>
        </w:rPr>
        <w:t>-</w:t>
      </w:r>
      <w:r w:rsidRPr="00C5676F">
        <w:rPr>
          <w:b/>
          <w:bCs w:val="0"/>
        </w:rPr>
        <w:t>анализ</w:t>
      </w:r>
    </w:p>
    <w:p w14:paraId="56B41AAE" w14:textId="46B6974B" w:rsidR="00C5676F" w:rsidRPr="00C5676F" w:rsidRDefault="00C5676F" w:rsidP="00773104">
      <w:pPr>
        <w:spacing w:line="360" w:lineRule="auto"/>
        <w:ind w:firstLine="709"/>
        <w:jc w:val="both"/>
      </w:pPr>
      <w:r w:rsidRPr="00C5676F">
        <w:rPr>
          <w:lang w:val="en-US"/>
        </w:rPr>
        <w:t>SWOT</w:t>
      </w:r>
      <w:r w:rsidRPr="00C5676F">
        <w:t>-анализ</w:t>
      </w:r>
      <w:r w:rsidR="005D3070" w:rsidRPr="005D3070">
        <w:t xml:space="preserve"> [</w:t>
      </w:r>
      <w:r w:rsidR="00F75ACF">
        <w:fldChar w:fldCharType="begin"/>
      </w:r>
      <w:r w:rsidR="00F75ACF">
        <w:instrText xml:space="preserve"> REF _Ref157182193 \r \h </w:instrText>
      </w:r>
      <w:r w:rsidR="00F75ACF">
        <w:fldChar w:fldCharType="separate"/>
      </w:r>
      <w:r w:rsidR="00F75ACF">
        <w:t>13</w:t>
      </w:r>
      <w:r w:rsidR="00F75ACF">
        <w:fldChar w:fldCharType="end"/>
      </w:r>
      <w:r w:rsidR="005D3070" w:rsidRPr="005D3070">
        <w:t>]</w:t>
      </w:r>
      <w:r w:rsidRPr="00C5676F">
        <w:t xml:space="preserve"> был разработан в 1960-х годах американским ученым Кеннетом Эндрюсом. </w:t>
      </w:r>
      <w:r w:rsidRPr="00C5676F">
        <w:rPr>
          <w:lang w:val="en-US"/>
        </w:rPr>
        <w:t>SWOT</w:t>
      </w:r>
      <w:r w:rsidRPr="00C5676F">
        <w:t xml:space="preserve">-анализ </w:t>
      </w:r>
      <w:r>
        <w:t>–</w:t>
      </w:r>
      <w:r w:rsidRPr="00C5676F">
        <w:t xml:space="preserve"> это метод стратегического планирования, который позволяет оценить сильные и слабые стороны </w:t>
      </w:r>
      <w:r>
        <w:t>текущей ситуации</w:t>
      </w:r>
      <w:r w:rsidRPr="00C5676F">
        <w:t>, а также возможности и угрозы, которые могут возникнуть в будущем.</w:t>
      </w:r>
    </w:p>
    <w:p w14:paraId="00391D7C" w14:textId="77777777" w:rsidR="00C5676F" w:rsidRDefault="00C5676F" w:rsidP="00773104">
      <w:pPr>
        <w:spacing w:line="360" w:lineRule="auto"/>
        <w:ind w:firstLine="709"/>
        <w:jc w:val="both"/>
      </w:pPr>
      <w:r w:rsidRPr="00C5676F">
        <w:rPr>
          <w:lang w:val="en-US"/>
        </w:rPr>
        <w:t>SWOT</w:t>
      </w:r>
      <w:r w:rsidRPr="00C5676F">
        <w:t>-анализ включает в себя четыре этапа</w:t>
      </w:r>
      <w:r>
        <w:t>.</w:t>
      </w:r>
    </w:p>
    <w:p w14:paraId="66EDAE8C" w14:textId="074514BC" w:rsidR="00C5676F" w:rsidRPr="00C5676F" w:rsidRDefault="00C5676F" w:rsidP="00773104">
      <w:pPr>
        <w:spacing w:line="360" w:lineRule="auto"/>
        <w:ind w:firstLine="709"/>
        <w:jc w:val="both"/>
      </w:pPr>
      <w:r w:rsidRPr="00C5676F">
        <w:lastRenderedPageBreak/>
        <w:t xml:space="preserve">Определение сильных и слабых сторон </w:t>
      </w:r>
      <w:r>
        <w:t>текущей ситуации</w:t>
      </w:r>
      <w:r w:rsidRPr="00C5676F">
        <w:t xml:space="preserve">. Сильные стороны </w:t>
      </w:r>
      <w:r>
        <w:t>–</w:t>
      </w:r>
      <w:r w:rsidRPr="00C5676F">
        <w:t xml:space="preserve"> это те области, в которых </w:t>
      </w:r>
      <w:r>
        <w:t>человек</w:t>
      </w:r>
      <w:r w:rsidRPr="00C5676F">
        <w:t xml:space="preserve"> превосходит своих конкурентов. Слабые стороны </w:t>
      </w:r>
      <w:r>
        <w:t>–</w:t>
      </w:r>
      <w:r w:rsidRPr="00C5676F">
        <w:t xml:space="preserve"> это области, где </w:t>
      </w:r>
      <w:r>
        <w:t>человек</w:t>
      </w:r>
      <w:r w:rsidRPr="00C5676F">
        <w:t xml:space="preserve"> отста</w:t>
      </w:r>
      <w:r>
        <w:t>ё</w:t>
      </w:r>
      <w:r w:rsidRPr="00C5676F">
        <w:t>т от конкурентов</w:t>
      </w:r>
      <w:r>
        <w:t>.</w:t>
      </w:r>
    </w:p>
    <w:p w14:paraId="474E1DBB" w14:textId="4B203632" w:rsidR="00C5676F" w:rsidRPr="00C5676F" w:rsidRDefault="00AA2C1A" w:rsidP="00773104">
      <w:pPr>
        <w:spacing w:line="360" w:lineRule="auto"/>
        <w:ind w:firstLine="709"/>
        <w:jc w:val="both"/>
      </w:pPr>
      <w:r w:rsidRPr="00AA2C1A">
        <w:t xml:space="preserve">Определение возможностей и угроз. </w:t>
      </w:r>
      <w:r>
        <w:t>Возможности – это метод</w:t>
      </w:r>
      <w:r w:rsidRPr="00AA2C1A">
        <w:t>ы, которые человек может использовать для достижения успеха</w:t>
      </w:r>
      <w:r w:rsidR="00C5676F" w:rsidRPr="00C5676F">
        <w:t>. Угрозы</w:t>
      </w:r>
      <w:r>
        <w:t xml:space="preserve"> </w:t>
      </w:r>
      <w:r w:rsidR="00C5676F">
        <w:t xml:space="preserve">– </w:t>
      </w:r>
      <w:r w:rsidR="00C5676F" w:rsidRPr="00C5676F">
        <w:t>это факторы,</w:t>
      </w:r>
      <w:r w:rsidR="00B9551E">
        <w:t xml:space="preserve"> </w:t>
      </w:r>
      <w:r w:rsidR="00C5676F" w:rsidRPr="00C5676F">
        <w:t xml:space="preserve">которые могут </w:t>
      </w:r>
      <w:r w:rsidR="00C5676F">
        <w:t>этому помешать</w:t>
      </w:r>
      <w:r w:rsidR="00C5676F" w:rsidRPr="00C5676F">
        <w:t>, например, конкуренция</w:t>
      </w:r>
      <w:r w:rsidR="00C5676F">
        <w:t xml:space="preserve"> </w:t>
      </w:r>
      <w:r w:rsidR="00C5676F" w:rsidRPr="00C5676F">
        <w:t>или экономические кризисы.</w:t>
      </w:r>
    </w:p>
    <w:p w14:paraId="1AD765DA" w14:textId="77777777" w:rsidR="00C5676F" w:rsidRPr="00C5676F" w:rsidRDefault="00C5676F" w:rsidP="00773104">
      <w:pPr>
        <w:spacing w:line="360" w:lineRule="auto"/>
        <w:ind w:firstLine="709"/>
        <w:jc w:val="both"/>
      </w:pPr>
      <w:r w:rsidRPr="00C5676F">
        <w:t>Оценка каждой из четырех категорий по шкале от 1 до 5, где 1 - минимальное значение, а 5 - максимальное.</w:t>
      </w:r>
    </w:p>
    <w:p w14:paraId="2DB1D858" w14:textId="249AFA5E" w:rsidR="00447836" w:rsidRDefault="00C5676F" w:rsidP="00B4653E">
      <w:pPr>
        <w:spacing w:line="360" w:lineRule="auto"/>
        <w:ind w:firstLine="709"/>
        <w:jc w:val="both"/>
      </w:pPr>
      <w:r w:rsidRPr="00C5676F">
        <w:t xml:space="preserve">Составление матрицы </w:t>
      </w:r>
      <w:r w:rsidRPr="00C5676F">
        <w:rPr>
          <w:lang w:val="en-US"/>
        </w:rPr>
        <w:t>SWOT</w:t>
      </w:r>
      <w:r w:rsidRPr="00C5676F">
        <w:t xml:space="preserve">, в которой указываются все сильные и слабые стороны, возможности и угрозы. Матрица помогает определить, какие </w:t>
      </w:r>
      <w:r>
        <w:t>решение следует принять</w:t>
      </w:r>
      <w:r w:rsidRPr="00C5676F">
        <w:t>.</w:t>
      </w:r>
    </w:p>
    <w:p w14:paraId="497CB47A" w14:textId="4264804E" w:rsidR="00447836" w:rsidRDefault="00447836" w:rsidP="00B4653E">
      <w:pPr>
        <w:keepNext/>
        <w:spacing w:line="360" w:lineRule="auto"/>
        <w:ind w:firstLine="709"/>
        <w:jc w:val="both"/>
        <w:rPr>
          <w:b/>
          <w:bCs w:val="0"/>
        </w:rPr>
      </w:pPr>
      <w:r>
        <w:rPr>
          <w:b/>
          <w:bCs w:val="0"/>
        </w:rPr>
        <w:t xml:space="preserve">2.5 </w:t>
      </w:r>
      <w:r w:rsidRPr="006F19D6">
        <w:rPr>
          <w:b/>
          <w:bCs w:val="0"/>
        </w:rPr>
        <w:t>Техника принятия решений по критерию наименьшей ожидаемой стоимости</w:t>
      </w:r>
    </w:p>
    <w:p w14:paraId="5024887B" w14:textId="380D4D57" w:rsidR="00447836" w:rsidRDefault="00447836" w:rsidP="00447836">
      <w:pPr>
        <w:spacing w:line="360" w:lineRule="auto"/>
        <w:ind w:firstLine="709"/>
        <w:jc w:val="both"/>
      </w:pPr>
      <w:r w:rsidRPr="006A03F7">
        <w:t>Техника принятия решений по критерию наименьшей ожидаемой стоимости (COST)</w:t>
      </w:r>
      <w:r w:rsidR="00E33516" w:rsidRPr="00E33516">
        <w:t xml:space="preserve"> [</w:t>
      </w:r>
      <w:r w:rsidR="00F75ACF">
        <w:fldChar w:fldCharType="begin"/>
      </w:r>
      <w:r w:rsidR="00F75ACF">
        <w:instrText xml:space="preserve"> REF _Ref157182202 \r \h </w:instrText>
      </w:r>
      <w:r w:rsidR="00F75ACF">
        <w:fldChar w:fldCharType="separate"/>
      </w:r>
      <w:r w:rsidR="00F75ACF">
        <w:t>6</w:t>
      </w:r>
      <w:r w:rsidR="00F75ACF">
        <w:fldChar w:fldCharType="end"/>
      </w:r>
      <w:r w:rsidR="00E33516" w:rsidRPr="00E33516">
        <w:t>]</w:t>
      </w:r>
      <w:r w:rsidRPr="006A03F7">
        <w:t xml:space="preserve"> заключается в выборе альтернативы, которая имеет наименьшую ожидаемую стоимость. Этот метод используется, когда необходимо выбрать одну из нескольких альтернатив на основе их ожидаемых затрат.</w:t>
      </w:r>
    </w:p>
    <w:p w14:paraId="11BDB0B2" w14:textId="0EB1EDC1" w:rsidR="00B4653E" w:rsidRDefault="00B4653E" w:rsidP="00B4653E">
      <w:pPr>
        <w:spacing w:line="360" w:lineRule="auto"/>
        <w:ind w:firstLine="709"/>
        <w:jc w:val="both"/>
      </w:pPr>
      <w:r>
        <w:t>Техника принятия решений по критерию наименьшей ожидаемой стоимости (также известная как «техника дерева решений») является одним из методов анализа решений в условиях неопределенности. Она позволяет определить наиболее выгодное решение на основе ожидаемых затрат и выгод.</w:t>
      </w:r>
    </w:p>
    <w:p w14:paraId="1B2E735B" w14:textId="708A11D6" w:rsidR="00B4653E" w:rsidRDefault="00B4653E" w:rsidP="00B4653E">
      <w:pPr>
        <w:spacing w:line="360" w:lineRule="auto"/>
        <w:ind w:firstLine="709"/>
        <w:jc w:val="both"/>
      </w:pPr>
      <w:r>
        <w:t>Техника дерева решений используется в различных областях, включая бизнес, финансы, здравоохранение и науку. Она особенно полезна при принятии решений, связанных с инвестициями, рисками и стратегическим планированием, когда эмоциональность человека не должна влиять на выбор.</w:t>
      </w:r>
    </w:p>
    <w:p w14:paraId="4B1DEAB8" w14:textId="29886409" w:rsidR="00B4653E" w:rsidRDefault="00B4653E" w:rsidP="00B4653E">
      <w:pPr>
        <w:spacing w:line="360" w:lineRule="auto"/>
        <w:ind w:firstLine="709"/>
        <w:jc w:val="both"/>
      </w:pPr>
      <w:r>
        <w:lastRenderedPageBreak/>
        <w:t>Основной принцип техники дерева решений заключается в том, что каждое решение имеет набор возможных исходов, и каждый исход имеет свою вероятность. Таким образом, ожидаемая стоимость решения может быть вычислена как сумма вероятностей исходов, умноженных на их соответствующие стоимости.</w:t>
      </w:r>
    </w:p>
    <w:p w14:paraId="79F30AD8" w14:textId="1E9C7C47" w:rsidR="00CA3B8F" w:rsidRPr="00B4653E" w:rsidRDefault="00CA3B8F" w:rsidP="00B4653E">
      <w:pPr>
        <w:keepNext/>
        <w:spacing w:line="360" w:lineRule="auto"/>
        <w:ind w:firstLine="709"/>
        <w:jc w:val="both"/>
        <w:rPr>
          <w:b/>
          <w:bCs w:val="0"/>
        </w:rPr>
      </w:pPr>
      <w:r w:rsidRPr="00CA3B8F">
        <w:rPr>
          <w:b/>
          <w:bCs w:val="0"/>
        </w:rPr>
        <w:t>2.</w:t>
      </w:r>
      <w:r w:rsidR="00447836">
        <w:rPr>
          <w:b/>
          <w:bCs w:val="0"/>
        </w:rPr>
        <w:t>6</w:t>
      </w:r>
      <w:r w:rsidRPr="00CA3B8F">
        <w:rPr>
          <w:b/>
          <w:bCs w:val="0"/>
        </w:rPr>
        <w:t xml:space="preserve"> Методы теории игр</w:t>
      </w:r>
    </w:p>
    <w:p w14:paraId="0A26200F" w14:textId="65E29CB8" w:rsidR="00CA3B8F" w:rsidRDefault="00CA3B8F" w:rsidP="00773104">
      <w:pPr>
        <w:spacing w:line="360" w:lineRule="auto"/>
        <w:ind w:firstLine="709"/>
        <w:jc w:val="both"/>
      </w:pPr>
      <w:r>
        <w:t>Теория игр</w:t>
      </w:r>
      <w:r w:rsidR="00E33516" w:rsidRPr="00E33516">
        <w:t xml:space="preserve"> [</w:t>
      </w:r>
      <w:r w:rsidR="00F75ACF">
        <w:fldChar w:fldCharType="begin"/>
      </w:r>
      <w:r w:rsidR="00F75ACF">
        <w:instrText xml:space="preserve"> REF _Ref157182211 \r \h </w:instrText>
      </w:r>
      <w:r w:rsidR="00F75ACF">
        <w:fldChar w:fldCharType="separate"/>
      </w:r>
      <w:r w:rsidR="00F75ACF">
        <w:t>11</w:t>
      </w:r>
      <w:r w:rsidR="00F75ACF">
        <w:fldChar w:fldCharType="end"/>
      </w:r>
      <w:r w:rsidR="00E33516" w:rsidRPr="00E33516">
        <w:t>]</w:t>
      </w:r>
      <w:r>
        <w:t xml:space="preserve"> – это раздел математики, который изучает принятие решений в конфликтных ситуациях. Она помогает определить оптимальную стратегию поведения в условиях конкуренции или неопределенности.</w:t>
      </w:r>
    </w:p>
    <w:p w14:paraId="245028D3" w14:textId="4D1CA930" w:rsidR="00CA3B8F" w:rsidRDefault="00CA3B8F" w:rsidP="00773104">
      <w:pPr>
        <w:spacing w:line="360" w:lineRule="auto"/>
        <w:ind w:firstLine="709"/>
        <w:jc w:val="both"/>
      </w:pPr>
      <w:r>
        <w:t>Основные методы принятия решений из теории игр следующие:</w:t>
      </w:r>
    </w:p>
    <w:p w14:paraId="323AED9C" w14:textId="4B3769F5" w:rsidR="00CA3B8F" w:rsidRDefault="00CA3B8F" w:rsidP="00773104">
      <w:pPr>
        <w:pStyle w:val="a7"/>
        <w:numPr>
          <w:ilvl w:val="0"/>
          <w:numId w:val="5"/>
        </w:numPr>
        <w:spacing w:line="360" w:lineRule="auto"/>
        <w:ind w:left="709" w:hanging="709"/>
        <w:jc w:val="both"/>
      </w:pPr>
      <w:r>
        <w:t xml:space="preserve">Метод минимакс </w:t>
      </w:r>
      <w:r w:rsidR="00151504">
        <w:t>–</w:t>
      </w:r>
      <w:r>
        <w:t xml:space="preserve"> позволяет найти оптимальное решение в играх с нулевой суммой, где выигрыш одного игрока равен проигрышу другого.</w:t>
      </w:r>
    </w:p>
    <w:p w14:paraId="1E76037E" w14:textId="46F17AB6" w:rsidR="00151504" w:rsidRDefault="00151504" w:rsidP="00773104">
      <w:pPr>
        <w:pStyle w:val="a7"/>
        <w:numPr>
          <w:ilvl w:val="0"/>
          <w:numId w:val="5"/>
        </w:numPr>
        <w:spacing w:line="360" w:lineRule="auto"/>
        <w:ind w:left="709" w:hanging="709"/>
        <w:jc w:val="both"/>
      </w:pPr>
      <w:r>
        <w:t>Критерий Вальда – критерий, позволяющий принять лучшее решение в худших условиях.</w:t>
      </w:r>
    </w:p>
    <w:p w14:paraId="19BA540A" w14:textId="094DEDBE" w:rsidR="00CA3B8F" w:rsidRDefault="00CA3B8F" w:rsidP="00773104">
      <w:pPr>
        <w:pStyle w:val="a7"/>
        <w:numPr>
          <w:ilvl w:val="0"/>
          <w:numId w:val="5"/>
        </w:numPr>
        <w:spacing w:line="360" w:lineRule="auto"/>
        <w:ind w:left="709" w:hanging="709"/>
        <w:jc w:val="both"/>
      </w:pPr>
      <w:r>
        <w:t xml:space="preserve">Принцип равновесия Нэша </w:t>
      </w:r>
      <w:r w:rsidR="00151504">
        <w:t>–</w:t>
      </w:r>
      <w:r>
        <w:t xml:space="preserve"> позволяет найти такую ситуацию в игре, когда ни один из игроков не может увеличить свой выигрыш, изменив свою стратегию, если другие игроки не меняют свои стратегии.</w:t>
      </w:r>
    </w:p>
    <w:p w14:paraId="1C36B95C" w14:textId="6A989790" w:rsidR="00CA3B8F" w:rsidRDefault="00CA3B8F" w:rsidP="00773104">
      <w:pPr>
        <w:pStyle w:val="a7"/>
        <w:numPr>
          <w:ilvl w:val="0"/>
          <w:numId w:val="5"/>
        </w:numPr>
        <w:spacing w:line="360" w:lineRule="auto"/>
        <w:ind w:left="709" w:hanging="709"/>
        <w:jc w:val="both"/>
      </w:pPr>
      <w:r>
        <w:t xml:space="preserve">Теория кооперативных игр </w:t>
      </w:r>
      <w:r w:rsidR="00151504">
        <w:t>–</w:t>
      </w:r>
      <w:r>
        <w:t xml:space="preserve"> позволяет анализировать ситуации, когда игроки могут объединяться в группы и принимать решения совместно.</w:t>
      </w:r>
    </w:p>
    <w:p w14:paraId="0E9F81B4" w14:textId="2B9B0506" w:rsidR="00CA3B8F" w:rsidRDefault="00CA3B8F" w:rsidP="00773104">
      <w:pPr>
        <w:pStyle w:val="a7"/>
        <w:numPr>
          <w:ilvl w:val="0"/>
          <w:numId w:val="5"/>
        </w:numPr>
        <w:spacing w:line="360" w:lineRule="auto"/>
        <w:ind w:left="709" w:hanging="709"/>
        <w:jc w:val="both"/>
      </w:pPr>
      <w:r>
        <w:t xml:space="preserve">Байесовские игры </w:t>
      </w:r>
      <w:r w:rsidR="00DF047E">
        <w:t>–</w:t>
      </w:r>
      <w:r>
        <w:t xml:space="preserve"> позволяют учитывать неполную информацию о состоянии противника и его возможных действиях.</w:t>
      </w:r>
    </w:p>
    <w:p w14:paraId="7A5B3B93" w14:textId="640C0FB5" w:rsidR="00DF047E" w:rsidRDefault="00DF047E" w:rsidP="00773104">
      <w:pPr>
        <w:pStyle w:val="a7"/>
        <w:numPr>
          <w:ilvl w:val="0"/>
          <w:numId w:val="5"/>
        </w:numPr>
        <w:spacing w:line="360" w:lineRule="auto"/>
        <w:ind w:left="709" w:hanging="709"/>
        <w:jc w:val="both"/>
      </w:pPr>
      <w:r>
        <w:t xml:space="preserve">Дискретные игры – </w:t>
      </w:r>
      <w:r w:rsidRPr="00DF047E">
        <w:t>класс математических моделей, описывающих конфликт между двумя или более участниками, где каждое действие игрока имеет конечное число возможных исходов.</w:t>
      </w:r>
    </w:p>
    <w:p w14:paraId="1DCBD3E9" w14:textId="2E709CC0" w:rsidR="005E6D75" w:rsidRDefault="005E6D75" w:rsidP="00773104">
      <w:pPr>
        <w:pStyle w:val="a7"/>
        <w:numPr>
          <w:ilvl w:val="0"/>
          <w:numId w:val="5"/>
        </w:numPr>
        <w:spacing w:line="360" w:lineRule="auto"/>
        <w:ind w:left="709" w:hanging="709"/>
        <w:jc w:val="both"/>
      </w:pPr>
      <w:r>
        <w:t xml:space="preserve">Последовательные игры – </w:t>
      </w:r>
      <w:r w:rsidRPr="005E6D75">
        <w:t>особый класс игр, в которых игроки делают ходы по очереди, а не одновременно.</w:t>
      </w:r>
    </w:p>
    <w:p w14:paraId="481C8882" w14:textId="602FDC94" w:rsidR="00773104" w:rsidRPr="00375337" w:rsidRDefault="00773104" w:rsidP="00773104">
      <w:pPr>
        <w:pStyle w:val="a7"/>
        <w:spacing w:line="360" w:lineRule="auto"/>
        <w:ind w:left="0" w:firstLine="709"/>
        <w:jc w:val="both"/>
      </w:pPr>
      <w:r>
        <w:t>Метод минимакс</w:t>
      </w:r>
      <w:r w:rsidR="00E33516" w:rsidRPr="00E33516">
        <w:t xml:space="preserve"> [</w:t>
      </w:r>
      <w:r w:rsidR="00F75ACF">
        <w:fldChar w:fldCharType="begin"/>
      </w:r>
      <w:r w:rsidR="00F75ACF">
        <w:instrText xml:space="preserve"> REF _Ref157182218 \r \h </w:instrText>
      </w:r>
      <w:r w:rsidR="00F75ACF">
        <w:fldChar w:fldCharType="separate"/>
      </w:r>
      <w:r w:rsidR="00F75ACF">
        <w:t>10</w:t>
      </w:r>
      <w:r w:rsidR="00F75ACF">
        <w:fldChar w:fldCharType="end"/>
      </w:r>
      <w:r w:rsidR="00E33516" w:rsidRPr="00E33516">
        <w:t>]</w:t>
      </w:r>
      <w:r>
        <w:t xml:space="preserve"> (минимаксный критерий) </w:t>
      </w:r>
      <w:r w:rsidR="00E33516">
        <w:t>–</w:t>
      </w:r>
      <w:r>
        <w:t xml:space="preserve"> это один из методов теории игр, который позволяет найти оптимальные решения в играх с двумя </w:t>
      </w:r>
      <w:r>
        <w:lastRenderedPageBreak/>
        <w:t>участниками и нулевой суммой (когда выигрыш одного равен проигрышу другого).</w:t>
      </w:r>
    </w:p>
    <w:p w14:paraId="6B998B8F" w14:textId="1DB5CF2A" w:rsidR="00773104" w:rsidRDefault="00773104" w:rsidP="00773104">
      <w:pPr>
        <w:pStyle w:val="a7"/>
        <w:spacing w:line="360" w:lineRule="auto"/>
        <w:ind w:left="0" w:firstLine="709"/>
        <w:jc w:val="both"/>
      </w:pPr>
      <w:r>
        <w:t>Метод минимакс заключается в следующем:</w:t>
      </w:r>
    </w:p>
    <w:p w14:paraId="7C8BD326" w14:textId="77777777" w:rsidR="00773104" w:rsidRDefault="00773104" w:rsidP="00773104">
      <w:pPr>
        <w:pStyle w:val="a7"/>
        <w:numPr>
          <w:ilvl w:val="0"/>
          <w:numId w:val="6"/>
        </w:numPr>
        <w:spacing w:line="360" w:lineRule="auto"/>
        <w:ind w:left="709" w:hanging="709"/>
        <w:jc w:val="both"/>
      </w:pPr>
      <w:r>
        <w:t>Игрок 1 выбирает свою стратегию таким образом, чтобы минимизировать свой максимальный проигрыш (минимакс).</w:t>
      </w:r>
    </w:p>
    <w:p w14:paraId="1B304FB8" w14:textId="77777777" w:rsidR="00773104" w:rsidRDefault="00773104" w:rsidP="00773104">
      <w:pPr>
        <w:pStyle w:val="a7"/>
        <w:numPr>
          <w:ilvl w:val="0"/>
          <w:numId w:val="6"/>
        </w:numPr>
        <w:spacing w:line="360" w:lineRule="auto"/>
        <w:ind w:left="709" w:hanging="709"/>
        <w:jc w:val="both"/>
      </w:pPr>
      <w:r>
        <w:t>Игрок 2 выбирает свою стратегию так, чтобы максимизировать свой минимальный выигрыш.</w:t>
      </w:r>
    </w:p>
    <w:p w14:paraId="276F0383" w14:textId="77777777" w:rsidR="00773104" w:rsidRDefault="00773104" w:rsidP="00773104">
      <w:pPr>
        <w:pStyle w:val="a7"/>
        <w:spacing w:line="360" w:lineRule="auto"/>
        <w:ind w:left="0" w:firstLine="709"/>
        <w:jc w:val="both"/>
      </w:pPr>
      <w:r>
        <w:t>Если оба игрока выбирают свои стратегии согласно этим принципам, то они приходят к равновесию Нэша, и ни один из них не имеет стимула изменять свою стратегию.</w:t>
      </w:r>
    </w:p>
    <w:p w14:paraId="79008867" w14:textId="469D7E21" w:rsidR="00747BC6" w:rsidRDefault="00747BC6" w:rsidP="00747BC6">
      <w:pPr>
        <w:pStyle w:val="a7"/>
        <w:spacing w:line="360" w:lineRule="auto"/>
        <w:ind w:left="0" w:firstLine="709"/>
        <w:jc w:val="both"/>
      </w:pPr>
      <w:r>
        <w:t>Критерий Вальда</w:t>
      </w:r>
      <w:r w:rsidR="00E33516">
        <w:t xml:space="preserve"> </w:t>
      </w:r>
      <w:r w:rsidR="00E33516" w:rsidRPr="00E33516">
        <w:t>[</w:t>
      </w:r>
      <w:r w:rsidR="00F75ACF">
        <w:fldChar w:fldCharType="begin"/>
      </w:r>
      <w:r w:rsidR="00F75ACF">
        <w:instrText xml:space="preserve"> REF _Ref157182244 \r \h </w:instrText>
      </w:r>
      <w:r w:rsidR="00F75ACF">
        <w:fldChar w:fldCharType="separate"/>
      </w:r>
      <w:r w:rsidR="00F75ACF">
        <w:t>19</w:t>
      </w:r>
      <w:r w:rsidR="00F75ACF">
        <w:fldChar w:fldCharType="end"/>
      </w:r>
      <w:r w:rsidR="00E33516" w:rsidRPr="00E33516">
        <w:t>]</w:t>
      </w:r>
      <w:r w:rsidR="00F75ACF" w:rsidRPr="00F75ACF">
        <w:t>[</w:t>
      </w:r>
      <w:r w:rsidR="00F75ACF">
        <w:fldChar w:fldCharType="begin"/>
      </w:r>
      <w:r w:rsidR="00F75ACF">
        <w:instrText xml:space="preserve"> REF _Ref157182250 \r \h </w:instrText>
      </w:r>
      <w:r w:rsidR="00F75ACF">
        <w:fldChar w:fldCharType="separate"/>
      </w:r>
      <w:r w:rsidR="00F75ACF">
        <w:t>20</w:t>
      </w:r>
      <w:r w:rsidR="00F75ACF">
        <w:fldChar w:fldCharType="end"/>
      </w:r>
      <w:r w:rsidR="00F75ACF" w:rsidRPr="00F75ACF">
        <w:t>][</w:t>
      </w:r>
      <w:r w:rsidR="00F75ACF">
        <w:fldChar w:fldCharType="begin"/>
      </w:r>
      <w:r w:rsidR="00F75ACF">
        <w:instrText xml:space="preserve"> REF _Ref157182254 \r \h </w:instrText>
      </w:r>
      <w:r w:rsidR="00F75ACF">
        <w:fldChar w:fldCharType="separate"/>
      </w:r>
      <w:r w:rsidR="00F75ACF">
        <w:t>21</w:t>
      </w:r>
      <w:r w:rsidR="00F75ACF">
        <w:fldChar w:fldCharType="end"/>
      </w:r>
      <w:r w:rsidR="00F75ACF" w:rsidRPr="00F75ACF">
        <w:t>][</w:t>
      </w:r>
      <w:r w:rsidR="00F75ACF">
        <w:fldChar w:fldCharType="begin"/>
      </w:r>
      <w:r w:rsidR="00F75ACF">
        <w:instrText xml:space="preserve"> REF _Ref157182258 \r \h </w:instrText>
      </w:r>
      <w:r w:rsidR="00F75ACF">
        <w:fldChar w:fldCharType="separate"/>
      </w:r>
      <w:r w:rsidR="00F75ACF">
        <w:t>16</w:t>
      </w:r>
      <w:r w:rsidR="00F75ACF">
        <w:fldChar w:fldCharType="end"/>
      </w:r>
      <w:r w:rsidR="00F75ACF" w:rsidRPr="00F75ACF">
        <w:t>]</w:t>
      </w:r>
      <w:r>
        <w:t xml:space="preserve"> (или </w:t>
      </w:r>
      <w:proofErr w:type="spellStart"/>
      <w:r>
        <w:t>максиминный</w:t>
      </w:r>
      <w:proofErr w:type="spellEnd"/>
      <w:r>
        <w:t xml:space="preserve"> критерий) – это один из критериев принятия решений в условиях риска. Он основан на принципе максимальной осторожности и предполагает выбор такой стратегии, которая гарантирует максимальный выигрыш при наихудших условиях.</w:t>
      </w:r>
    </w:p>
    <w:p w14:paraId="075BE7D4" w14:textId="4F1AE3F8" w:rsidR="00747BC6" w:rsidRDefault="00747BC6" w:rsidP="00747BC6">
      <w:pPr>
        <w:pStyle w:val="a7"/>
        <w:spacing w:line="360" w:lineRule="auto"/>
        <w:ind w:left="0" w:firstLine="709"/>
        <w:jc w:val="both"/>
      </w:pPr>
      <w:r>
        <w:t>Критерий Вальда используется, когда нужно выбрать одну из нескольких стратегий, и известно, что каждая стратегия имеет свои вероятности получения дохода. Вальд предложил выбирать стратегию, которая обеспечивает максимальный доход при наименее благоприятных условиях.</w:t>
      </w:r>
    </w:p>
    <w:p w14:paraId="489A5731" w14:textId="4B3DCC3A" w:rsidR="00747BC6" w:rsidRDefault="00747BC6" w:rsidP="00747BC6">
      <w:pPr>
        <w:pStyle w:val="a7"/>
        <w:spacing w:line="360" w:lineRule="auto"/>
        <w:ind w:left="0" w:firstLine="709"/>
        <w:jc w:val="both"/>
      </w:pPr>
      <w:r>
        <w:t xml:space="preserve">Например, если имеются две стратегии – </w:t>
      </w:r>
      <m:oMath>
        <m:r>
          <w:rPr>
            <w:rFonts w:ascii="Cambria Math" w:hAnsi="Cambria Math"/>
          </w:rPr>
          <m:t>A</m:t>
        </m:r>
      </m:oMath>
      <w:r>
        <w:t xml:space="preserve"> и </w:t>
      </w:r>
      <m:oMath>
        <m:r>
          <w:rPr>
            <w:rFonts w:ascii="Cambria Math" w:hAnsi="Cambria Math"/>
          </w:rPr>
          <m:t>B</m:t>
        </m:r>
      </m:oMath>
      <w:r>
        <w:t xml:space="preserve">, и каждая из них имеет свои вероятности получения дохода, то критерий Вальда рекомендует выбрать стратегию </w:t>
      </w:r>
      <m:oMath>
        <m:r>
          <w:rPr>
            <w:rFonts w:ascii="Cambria Math" w:hAnsi="Cambria Math"/>
          </w:rPr>
          <m:t>A</m:t>
        </m:r>
      </m:oMath>
      <w:r>
        <w:t xml:space="preserve">, если её максимальный доход больше, чем максимальный доход стратегии </w:t>
      </w:r>
      <m:oMath>
        <m:r>
          <w:rPr>
            <w:rFonts w:ascii="Cambria Math" w:hAnsi="Cambria Math"/>
          </w:rPr>
          <m:t>B</m:t>
        </m:r>
      </m:oMath>
      <w:r>
        <w:t>.</w:t>
      </w:r>
    </w:p>
    <w:p w14:paraId="7887A7AC" w14:textId="1DC5065D" w:rsidR="0015712D" w:rsidRDefault="0015712D" w:rsidP="0015712D">
      <w:pPr>
        <w:pStyle w:val="a7"/>
        <w:spacing w:line="360" w:lineRule="auto"/>
        <w:ind w:left="0" w:firstLine="709"/>
        <w:jc w:val="both"/>
      </w:pPr>
      <w:r>
        <w:t>Принцип равновесия Нэша</w:t>
      </w:r>
      <w:r w:rsidR="00E33516" w:rsidRPr="00E33516">
        <w:t xml:space="preserve"> [</w:t>
      </w:r>
      <w:r w:rsidR="00F75ACF">
        <w:fldChar w:fldCharType="begin"/>
      </w:r>
      <w:r w:rsidR="00F75ACF">
        <w:instrText xml:space="preserve"> REF _Ref157182267 \r \h </w:instrText>
      </w:r>
      <w:r w:rsidR="00F75ACF">
        <w:fldChar w:fldCharType="separate"/>
      </w:r>
      <w:r w:rsidR="00F75ACF">
        <w:t>14</w:t>
      </w:r>
      <w:r w:rsidR="00F75ACF">
        <w:fldChar w:fldCharType="end"/>
      </w:r>
      <w:r w:rsidR="00E33516" w:rsidRPr="00E33516">
        <w:t>][</w:t>
      </w:r>
      <w:r w:rsidR="00F75ACF">
        <w:fldChar w:fldCharType="begin"/>
      </w:r>
      <w:r w:rsidR="00F75ACF">
        <w:instrText xml:space="preserve"> REF _Ref157182275 \r \h </w:instrText>
      </w:r>
      <w:r w:rsidR="00F75ACF">
        <w:fldChar w:fldCharType="separate"/>
      </w:r>
      <w:r w:rsidR="00F75ACF">
        <w:t>22</w:t>
      </w:r>
      <w:r w:rsidR="00F75ACF">
        <w:fldChar w:fldCharType="end"/>
      </w:r>
      <w:r w:rsidR="00E33516" w:rsidRPr="00E33516">
        <w:t>]</w:t>
      </w:r>
      <w:r>
        <w:t xml:space="preserve"> (также известный как теорема Нэша) является одним из основных понятий в теории игр. Он был предложен Джоном Нэшем в 1950 году и описывает ситуацию, когда ни один игрок не может улучшить свой результат, меняя свою стратегию, если остальные игроки не меняют свои.</w:t>
      </w:r>
    </w:p>
    <w:p w14:paraId="07387CDB" w14:textId="77777777" w:rsidR="0015712D" w:rsidRDefault="0015712D" w:rsidP="006A03F7">
      <w:pPr>
        <w:pStyle w:val="a7"/>
        <w:spacing w:line="360" w:lineRule="auto"/>
        <w:ind w:left="0" w:firstLine="709"/>
        <w:jc w:val="both"/>
      </w:pPr>
      <w:r>
        <w:t>Другими словами, если все игроки играют по равновесной Нэша стратегии, то никто не может сделать лучше, изменив только свою стратегию. Это означает, что стратегия Нэша является устойчивой и стабильной.</w:t>
      </w:r>
    </w:p>
    <w:p w14:paraId="08B4EFF2" w14:textId="6D4DE635" w:rsidR="0015712D" w:rsidRDefault="0015712D" w:rsidP="00151504">
      <w:pPr>
        <w:pStyle w:val="a7"/>
        <w:spacing w:line="360" w:lineRule="auto"/>
        <w:ind w:left="0" w:firstLine="709"/>
        <w:contextualSpacing w:val="0"/>
        <w:jc w:val="both"/>
      </w:pPr>
      <w:r>
        <w:lastRenderedPageBreak/>
        <w:t>Принцип равновесия Нэша используется для анализа различных видов игр, включая кооперативные и некооперативные игры, а также для изучения социальных систем и экономики.</w:t>
      </w:r>
    </w:p>
    <w:p w14:paraId="2F6AE440" w14:textId="5D4CABC5" w:rsidR="00A67199" w:rsidRDefault="00A67199" w:rsidP="00151504">
      <w:pPr>
        <w:pStyle w:val="a7"/>
        <w:spacing w:line="360" w:lineRule="auto"/>
        <w:ind w:left="0" w:firstLine="709"/>
        <w:contextualSpacing w:val="0"/>
        <w:jc w:val="both"/>
      </w:pPr>
      <w:r>
        <w:t>Теория кооперативных игр</w:t>
      </w:r>
      <w:r w:rsidR="00890F0D" w:rsidRPr="00890F0D">
        <w:t xml:space="preserve"> [</w:t>
      </w:r>
      <w:r w:rsidR="00F75ACF">
        <w:fldChar w:fldCharType="begin"/>
      </w:r>
      <w:r w:rsidR="00F75ACF">
        <w:instrText xml:space="preserve"> REF _Ref157182296 \r \h </w:instrText>
      </w:r>
      <w:r w:rsidR="00F75ACF">
        <w:fldChar w:fldCharType="separate"/>
      </w:r>
      <w:r w:rsidR="00F75ACF">
        <w:t>2</w:t>
      </w:r>
      <w:r w:rsidR="00F75ACF">
        <w:fldChar w:fldCharType="end"/>
      </w:r>
      <w:r w:rsidR="00F75ACF" w:rsidRPr="00F75ACF">
        <w:t>][</w:t>
      </w:r>
      <w:r w:rsidR="00F75ACF">
        <w:fldChar w:fldCharType="begin"/>
      </w:r>
      <w:r w:rsidR="00F75ACF">
        <w:instrText xml:space="preserve"> REF _Ref157182300 \r \h </w:instrText>
      </w:r>
      <w:r w:rsidR="00F75ACF">
        <w:fldChar w:fldCharType="separate"/>
      </w:r>
      <w:r w:rsidR="00F75ACF">
        <w:t>5</w:t>
      </w:r>
      <w:r w:rsidR="00F75ACF">
        <w:fldChar w:fldCharType="end"/>
      </w:r>
      <w:r w:rsidR="00890F0D" w:rsidRPr="00890F0D">
        <w:t>]</w:t>
      </w:r>
      <w:r w:rsidR="00F75ACF" w:rsidRPr="00F75ACF">
        <w:t>[</w:t>
      </w:r>
      <w:r w:rsidR="00F75ACF">
        <w:fldChar w:fldCharType="begin"/>
      </w:r>
      <w:r w:rsidR="00F75ACF">
        <w:instrText xml:space="preserve"> REF _Ref157182306 \r \h </w:instrText>
      </w:r>
      <w:r w:rsidR="00F75ACF">
        <w:fldChar w:fldCharType="separate"/>
      </w:r>
      <w:r w:rsidR="00F75ACF">
        <w:t>24</w:t>
      </w:r>
      <w:r w:rsidR="00F75ACF">
        <w:fldChar w:fldCharType="end"/>
      </w:r>
      <w:r w:rsidR="00F75ACF" w:rsidRPr="00F75ACF">
        <w:t>]</w:t>
      </w:r>
      <w:r>
        <w:t xml:space="preserve"> – это раздел теории игр, который изучает кооперативное поведение игроков в играх. Кооперативное поведение – это такое поведение игроков, когда они объединяются в группы для достижения общей цели.</w:t>
      </w:r>
      <w:r w:rsidR="001A2421">
        <w:t xml:space="preserve"> </w:t>
      </w:r>
      <w:r>
        <w:t>Теория кооперативных игр изучает</w:t>
      </w:r>
      <w:r w:rsidR="001A2421">
        <w:t xml:space="preserve"> </w:t>
      </w:r>
      <w:r>
        <w:t>как распределять выигрыш между членами группы и как выбирать оптимальные стратегии для каждой группы.</w:t>
      </w:r>
    </w:p>
    <w:p w14:paraId="08EDAD24" w14:textId="5C1971E8" w:rsidR="00A67199" w:rsidRDefault="00A67199" w:rsidP="00151504">
      <w:pPr>
        <w:pStyle w:val="a7"/>
        <w:spacing w:line="360" w:lineRule="auto"/>
        <w:ind w:left="0" w:firstLine="709"/>
        <w:contextualSpacing w:val="0"/>
        <w:jc w:val="both"/>
      </w:pPr>
      <w:r>
        <w:t>Основным понятием в теории кооперативных игр является функция выигрыша. Функция выигрыша определяет, сколько получает каждый игрок в зависимости от его стратегии и стратегий других игроков.</w:t>
      </w:r>
    </w:p>
    <w:p w14:paraId="7B2B4329" w14:textId="21180244" w:rsidR="00A67199" w:rsidRDefault="00A67199" w:rsidP="00151504">
      <w:pPr>
        <w:pStyle w:val="a7"/>
        <w:spacing w:line="360" w:lineRule="auto"/>
        <w:ind w:left="0" w:firstLine="709"/>
        <w:contextualSpacing w:val="0"/>
        <w:jc w:val="both"/>
      </w:pPr>
      <w:r>
        <w:t>Существует несколько методов решения кооперативных игр, например метод линейного программирования и метод последовательных приближений. Эти методы позволяют найти оптимальное распределение выигрыша между игроками и оптимальные стратегии для каждого игрока.</w:t>
      </w:r>
    </w:p>
    <w:p w14:paraId="0857831C" w14:textId="67C70E55" w:rsidR="00773104" w:rsidRDefault="00773104" w:rsidP="00151504">
      <w:pPr>
        <w:keepNext/>
        <w:spacing w:line="360" w:lineRule="auto"/>
        <w:ind w:firstLine="709"/>
        <w:jc w:val="both"/>
      </w:pPr>
      <w:r>
        <w:t>Байесовские игры – это игры, в которых игроки принимают решения на основе неполной информации о состоянии мира и действиях других игроков. Эти игры используются для моделирования ситуаций, когда игроки не имеют полной информации о ситуации и должны принимать решения на основе своих предположений и ожиданий.</w:t>
      </w:r>
    </w:p>
    <w:p w14:paraId="5549B9C8" w14:textId="726EA0EA" w:rsidR="00773104" w:rsidRDefault="00773104" w:rsidP="006A03F7">
      <w:pPr>
        <w:keepNext/>
        <w:spacing w:line="360" w:lineRule="auto"/>
        <w:ind w:firstLine="709"/>
        <w:jc w:val="both"/>
      </w:pPr>
      <w:r>
        <w:t>В байесовских играх</w:t>
      </w:r>
      <w:r w:rsidR="00890F0D" w:rsidRPr="00890F0D">
        <w:t xml:space="preserve"> [</w:t>
      </w:r>
      <w:r w:rsidR="00F75ACF">
        <w:fldChar w:fldCharType="begin"/>
      </w:r>
      <w:r w:rsidR="00F75ACF">
        <w:instrText xml:space="preserve"> REF _Ref157182318 \r \h </w:instrText>
      </w:r>
      <w:r w:rsidR="00F75ACF">
        <w:fldChar w:fldCharType="separate"/>
      </w:r>
      <w:r w:rsidR="00F75ACF">
        <w:t>9</w:t>
      </w:r>
      <w:r w:rsidR="00F75ACF">
        <w:fldChar w:fldCharType="end"/>
      </w:r>
      <w:r w:rsidR="00890F0D" w:rsidRPr="00890F0D">
        <w:t>]</w:t>
      </w:r>
      <w:r>
        <w:t xml:space="preserve"> игроки используют свои знания о мире и своих оппонентах для определения своих стратегий. Они также могут использовать информацию, полученную от других игроков, для уточнения своих предположений о состоянии мира.</w:t>
      </w:r>
    </w:p>
    <w:p w14:paraId="40CCFF3F" w14:textId="6FC3DBB3" w:rsidR="00773104" w:rsidRDefault="00773104" w:rsidP="006A03F7">
      <w:pPr>
        <w:keepNext/>
        <w:spacing w:line="360" w:lineRule="auto"/>
        <w:ind w:firstLine="709"/>
        <w:jc w:val="both"/>
      </w:pPr>
      <w:r>
        <w:t xml:space="preserve">Одним из примеров байесовской игры является игра </w:t>
      </w:r>
      <w:r w:rsidR="00650AC4">
        <w:t>«д</w:t>
      </w:r>
      <w:r>
        <w:t>илемма заключенного</w:t>
      </w:r>
      <w:r w:rsidR="00650AC4">
        <w:t>»</w:t>
      </w:r>
      <w:r w:rsidR="00890F0D" w:rsidRPr="00890F0D">
        <w:t xml:space="preserve"> [</w:t>
      </w:r>
      <w:r w:rsidR="00F75ACF">
        <w:fldChar w:fldCharType="begin"/>
      </w:r>
      <w:r w:rsidR="00F75ACF">
        <w:instrText xml:space="preserve"> REF _Ref157182327 \r \h </w:instrText>
      </w:r>
      <w:r w:rsidR="00F75ACF">
        <w:fldChar w:fldCharType="separate"/>
      </w:r>
      <w:r w:rsidR="00F75ACF">
        <w:t>8</w:t>
      </w:r>
      <w:r w:rsidR="00F75ACF">
        <w:fldChar w:fldCharType="end"/>
      </w:r>
      <w:r w:rsidR="00890F0D" w:rsidRPr="00890F0D">
        <w:t>]</w:t>
      </w:r>
      <w:r>
        <w:t xml:space="preserve">, в которой два игрока должны выбрать, сотрудничать ли им или нет. В этой игре игроки не знают, какую стратегию выберет другой игрок, </w:t>
      </w:r>
      <w:r>
        <w:lastRenderedPageBreak/>
        <w:t>и поэтому они должны принимать свои решения на основе своих предположений.</w:t>
      </w:r>
    </w:p>
    <w:p w14:paraId="6D1CAD35" w14:textId="2D0C7E3D" w:rsidR="0041257C" w:rsidRDefault="0041257C" w:rsidP="002E2FF0">
      <w:pPr>
        <w:keepNext/>
        <w:spacing w:line="360" w:lineRule="auto"/>
        <w:ind w:firstLine="709"/>
        <w:jc w:val="both"/>
      </w:pPr>
      <w:r>
        <w:t>Также примером является «Охота на оленя»</w:t>
      </w:r>
      <w:r w:rsidR="00890F0D" w:rsidRPr="00890F0D">
        <w:t xml:space="preserve"> [</w:t>
      </w:r>
      <w:r w:rsidR="00F75ACF">
        <w:fldChar w:fldCharType="begin"/>
      </w:r>
      <w:r w:rsidR="00F75ACF">
        <w:instrText xml:space="preserve"> REF _Ref157182337 \r \h </w:instrText>
      </w:r>
      <w:r w:rsidR="00F75ACF">
        <w:fldChar w:fldCharType="separate"/>
      </w:r>
      <w:r w:rsidR="00F75ACF">
        <w:t>4</w:t>
      </w:r>
      <w:r w:rsidR="00F75ACF">
        <w:fldChar w:fldCharType="end"/>
      </w:r>
      <w:r w:rsidR="00890F0D" w:rsidRPr="00890F0D">
        <w:t>]</w:t>
      </w:r>
      <w:r w:rsidR="002E2FF0">
        <w:t xml:space="preserve"> – </w:t>
      </w:r>
      <w:r>
        <w:t>классическая задача теории игр, которая иллюстрирует конфликт интересов двух охотников. Задача заключается в том, чтобы определить, как охотники должны распределить свои усилия (время и энергию) между поиском оленя и защитой своей территории от другого охотника.</w:t>
      </w:r>
    </w:p>
    <w:p w14:paraId="743624DB" w14:textId="760DF1DF" w:rsidR="0041257C" w:rsidRDefault="0041257C" w:rsidP="002E2FF0">
      <w:pPr>
        <w:keepNext/>
        <w:spacing w:line="360" w:lineRule="auto"/>
        <w:ind w:firstLine="709"/>
        <w:jc w:val="both"/>
      </w:pPr>
      <w:r>
        <w:t>В данной задаче есть два охотника, которые охотятся на одного оленя. Каждый охотник может выбрать одно из двух действий: искать оленя или охранять свою территорию. Если оба охотника ищут оленя, то они его убивают и делят добычу поровну. Если оба охраняют свою территорию, то олень остается непойманным, но они сохраняют свои территории. Если один охотник ищет оленя, а другой охраняет территорию, то охотник, ищущий оленя, ловит его и получает всю добычу.</w:t>
      </w:r>
    </w:p>
    <w:p w14:paraId="0559834C" w14:textId="5C30E1F1" w:rsidR="0041257C" w:rsidRDefault="0041257C" w:rsidP="0041257C">
      <w:pPr>
        <w:keepNext/>
        <w:spacing w:line="360" w:lineRule="auto"/>
        <w:ind w:firstLine="709"/>
        <w:jc w:val="both"/>
      </w:pPr>
      <w:r>
        <w:t>Оптимальной стратегией для каждого охотника является поиск оленя, если другой охотник охраняет свою территорию. Однако если оба охотника знают, что другой будет искать оленя, то каждый охотник выберет стратегию охраны своей территории, и олень останется непойманным. Таким образом, данная задача иллюстрирует, как знание о том, что другой охотник будет действовать определенным образом, может повлиять на выбор стратегии каждого охотника.</w:t>
      </w:r>
    </w:p>
    <w:p w14:paraId="31980A1C" w14:textId="4158797C" w:rsidR="00CA3B8F" w:rsidRDefault="00773104" w:rsidP="00B4653E">
      <w:pPr>
        <w:keepNext/>
        <w:spacing w:line="360" w:lineRule="auto"/>
        <w:ind w:firstLine="709"/>
        <w:jc w:val="both"/>
      </w:pPr>
      <w:r>
        <w:t>Байесовские игры могут быть использованы для анализа различных типов взаимодействия между людьми, включая экономические взаимодействия, социальные взаимодействия и политические взаимодействия. Они также могут быть использованы для изучения поведения людей в различных ситуациях, таких как выборы, переговоры и конфликты.</w:t>
      </w:r>
    </w:p>
    <w:p w14:paraId="3D05BE06" w14:textId="280E67AC" w:rsidR="00DF047E" w:rsidRDefault="00DF047E" w:rsidP="00DF047E">
      <w:pPr>
        <w:keepNext/>
        <w:spacing w:line="360" w:lineRule="auto"/>
        <w:ind w:firstLine="709"/>
        <w:jc w:val="both"/>
      </w:pPr>
      <w:r>
        <w:t>Перейдём к дискретным играм</w:t>
      </w:r>
      <w:r w:rsidR="005E6D75">
        <w:t xml:space="preserve"> </w:t>
      </w:r>
      <w:r w:rsidR="005E6D75" w:rsidRPr="00767BFD">
        <w:t>[</w:t>
      </w:r>
      <w:r w:rsidR="005E6D75">
        <w:rPr>
          <w:lang w:val="en-US"/>
        </w:rPr>
        <w:fldChar w:fldCharType="begin"/>
      </w:r>
      <w:r w:rsidR="005E6D75" w:rsidRPr="00767BFD">
        <w:instrText xml:space="preserve"> </w:instrText>
      </w:r>
      <w:r w:rsidR="005E6D75">
        <w:rPr>
          <w:lang w:val="en-US"/>
        </w:rPr>
        <w:instrText>REF</w:instrText>
      </w:r>
      <w:r w:rsidR="005E6D75" w:rsidRPr="00767BFD">
        <w:instrText xml:space="preserve"> _</w:instrText>
      </w:r>
      <w:r w:rsidR="005E6D75">
        <w:rPr>
          <w:lang w:val="en-US"/>
        </w:rPr>
        <w:instrText>Ref</w:instrText>
      </w:r>
      <w:r w:rsidR="005E6D75" w:rsidRPr="00767BFD">
        <w:instrText>157182327 \</w:instrText>
      </w:r>
      <w:r w:rsidR="005E6D75">
        <w:rPr>
          <w:lang w:val="en-US"/>
        </w:rPr>
        <w:instrText>r</w:instrText>
      </w:r>
      <w:r w:rsidR="005E6D75" w:rsidRPr="00767BFD">
        <w:instrText xml:space="preserve"> \</w:instrText>
      </w:r>
      <w:r w:rsidR="005E6D75">
        <w:rPr>
          <w:lang w:val="en-US"/>
        </w:rPr>
        <w:instrText>h</w:instrText>
      </w:r>
      <w:r w:rsidR="005E6D75" w:rsidRPr="00767BFD">
        <w:instrText xml:space="preserve"> </w:instrText>
      </w:r>
      <w:r w:rsidR="005E6D75">
        <w:rPr>
          <w:lang w:val="en-US"/>
        </w:rPr>
      </w:r>
      <w:r w:rsidR="005E6D75">
        <w:rPr>
          <w:lang w:val="en-US"/>
        </w:rPr>
        <w:fldChar w:fldCharType="separate"/>
      </w:r>
      <w:r w:rsidR="005E6D75" w:rsidRPr="00767BFD">
        <w:t>8</w:t>
      </w:r>
      <w:r w:rsidR="005E6D75">
        <w:rPr>
          <w:lang w:val="en-US"/>
        </w:rPr>
        <w:fldChar w:fldCharType="end"/>
      </w:r>
      <w:r w:rsidR="005E6D75" w:rsidRPr="00767BFD">
        <w:t>]</w:t>
      </w:r>
      <w:r>
        <w:t xml:space="preserve">. Дискретные игры могут быть использованы для моделирования различных ситуаций, таких как конкуренция </w:t>
      </w:r>
      <w:r>
        <w:lastRenderedPageBreak/>
        <w:t>на рынке, борьба за ресурсы или стратегические взаимодействия между государствами.</w:t>
      </w:r>
    </w:p>
    <w:p w14:paraId="632EF5A8" w14:textId="16DEB147" w:rsidR="00DF047E" w:rsidRDefault="00DF047E" w:rsidP="00DF047E">
      <w:pPr>
        <w:keepNext/>
        <w:spacing w:line="360" w:lineRule="auto"/>
        <w:ind w:firstLine="709"/>
        <w:jc w:val="both"/>
      </w:pPr>
      <w:r>
        <w:t>Одним из примеров дискретной игры является классическая игра «Камень-Ножницы-Бумага», где каждый игрок выбирает одну из трех возможных стратегий (камень, ножницы или бумага) и получает соответствующий результат в зависимости от выбора оппонента.</w:t>
      </w:r>
    </w:p>
    <w:p w14:paraId="775ED11B" w14:textId="1ECBD09A" w:rsidR="00DF047E" w:rsidRDefault="00DF047E" w:rsidP="00DF047E">
      <w:pPr>
        <w:keepNext/>
        <w:spacing w:line="360" w:lineRule="auto"/>
        <w:ind w:firstLine="709"/>
        <w:jc w:val="both"/>
      </w:pPr>
      <w:r>
        <w:t>Дискретные игры также могут использоваться для анализа поведения игроков в более сложных ситуациях, таких как многопользовательские онлайн-игры, где игроки могут выбирать из множества стратегий и взаимодействовать друг с другом в режиме реального времени.</w:t>
      </w:r>
    </w:p>
    <w:p w14:paraId="0D29D4E5" w14:textId="0B88EBD4" w:rsidR="00DF047E" w:rsidRDefault="00DF047E" w:rsidP="00DF047E">
      <w:pPr>
        <w:keepNext/>
        <w:spacing w:line="360" w:lineRule="auto"/>
        <w:ind w:firstLine="709"/>
        <w:jc w:val="both"/>
      </w:pPr>
      <w:r>
        <w:t>Методы решения дискретных игр включают в себя анализ стратегий, теорию игр, методы машинного обучения и другие подходы. В целом, дискретные игры представляют собой важный инструмент для исследования сложных взаимодействий между участниками в различных областях науки и техники.</w:t>
      </w:r>
    </w:p>
    <w:p w14:paraId="23AF3A53" w14:textId="5F4F746F" w:rsidR="005E6D75" w:rsidRDefault="005E6D75" w:rsidP="00DF047E">
      <w:pPr>
        <w:keepNext/>
        <w:spacing w:line="360" w:lineRule="auto"/>
        <w:ind w:firstLine="709"/>
        <w:jc w:val="both"/>
      </w:pPr>
      <w:r>
        <w:t>Последовательные игры</w:t>
      </w:r>
      <w:r w:rsidR="00377AEA">
        <w:t xml:space="preserve"> </w:t>
      </w:r>
      <w:r w:rsidR="00377AEA" w:rsidRPr="00377AEA">
        <w:t>[</w:t>
      </w:r>
      <w:r w:rsidR="00377AEA">
        <w:fldChar w:fldCharType="begin"/>
      </w:r>
      <w:r w:rsidR="00377AEA">
        <w:instrText xml:space="preserve"> REF _Ref157182327 \r \h </w:instrText>
      </w:r>
      <w:r w:rsidR="00377AEA">
        <w:fldChar w:fldCharType="separate"/>
      </w:r>
      <w:r w:rsidR="00377AEA">
        <w:t>8</w:t>
      </w:r>
      <w:r w:rsidR="00377AEA">
        <w:fldChar w:fldCharType="end"/>
      </w:r>
      <w:r w:rsidR="00377AEA" w:rsidRPr="00377AEA">
        <w:t>]</w:t>
      </w:r>
      <w:r>
        <w:t xml:space="preserve"> – </w:t>
      </w:r>
      <w:r w:rsidR="00377AEA" w:rsidRPr="00377AEA">
        <w:t>это особый класс игр, в которых игроки делают ходы по очереди, а не одновременно. Это означает, что каждый игрок имеет возможность наблюдать за действиями других игроков и принимать решения на основе этой информации.</w:t>
      </w:r>
    </w:p>
    <w:p w14:paraId="67A633FA" w14:textId="15FC251C" w:rsidR="00377AEA" w:rsidRDefault="00377AEA" w:rsidP="00377AEA">
      <w:pPr>
        <w:keepNext/>
        <w:spacing w:line="360" w:lineRule="auto"/>
        <w:ind w:firstLine="709"/>
        <w:jc w:val="both"/>
      </w:pPr>
      <w:r>
        <w:t>Такие игры являются более сложными, чем одновременные игры, потому что игроки должны учитывать не только свои собственные ходы, но и ходы предыдущих игроков. Это делает их более реалистичными, так как в реальной жизни часто приходится принимать решения в зависимости от действий других людей.</w:t>
      </w:r>
    </w:p>
    <w:p w14:paraId="19AB3AF4" w14:textId="1656AB73" w:rsidR="00377AEA" w:rsidRDefault="00377AEA" w:rsidP="00377AEA">
      <w:pPr>
        <w:keepNext/>
        <w:spacing w:line="360" w:lineRule="auto"/>
        <w:ind w:firstLine="709"/>
        <w:jc w:val="both"/>
      </w:pPr>
      <w:r>
        <w:t xml:space="preserve">Существует множество различных типов последовательных игр, включая игры с полной информацией (где оба игрока знают все ходы друг </w:t>
      </w:r>
      <w:r>
        <w:lastRenderedPageBreak/>
        <w:t>друга) и игры с неполной информацией (где один или оба игрока не знают всех ходов друг друга).</w:t>
      </w:r>
    </w:p>
    <w:p w14:paraId="243D43F8" w14:textId="0FA70AD1" w:rsidR="00377AEA" w:rsidRDefault="00377AEA" w:rsidP="00377AEA">
      <w:pPr>
        <w:keepNext/>
        <w:spacing w:line="360" w:lineRule="auto"/>
        <w:ind w:firstLine="709"/>
        <w:jc w:val="both"/>
      </w:pPr>
      <w:r>
        <w:t>Некоторые из наиболее известных последовательных игр включают шахматы, го и покер. Эти игры имеют очень сложные стратегии и требуют от игроков большого мастерства.</w:t>
      </w:r>
    </w:p>
    <w:p w14:paraId="789168E5" w14:textId="5D653B76" w:rsidR="00377AEA" w:rsidRDefault="00377AEA" w:rsidP="00377AEA">
      <w:pPr>
        <w:keepNext/>
        <w:spacing w:line="360" w:lineRule="auto"/>
        <w:ind w:firstLine="709"/>
        <w:jc w:val="both"/>
      </w:pPr>
      <w:r>
        <w:t>Также существуют последовательные игры с компьютерными противниками, которые используются для тестирования новых алгоритмов и методов в области искусственного интеллекта.</w:t>
      </w:r>
    </w:p>
    <w:p w14:paraId="3DD7172C" w14:textId="41324A48" w:rsidR="00447836" w:rsidRDefault="00447836" w:rsidP="00B4653E">
      <w:pPr>
        <w:keepNext/>
        <w:spacing w:line="360" w:lineRule="auto"/>
        <w:ind w:firstLine="709"/>
        <w:jc w:val="both"/>
        <w:rPr>
          <w:b/>
          <w:bCs w:val="0"/>
        </w:rPr>
      </w:pPr>
      <w:r w:rsidRPr="00447836">
        <w:rPr>
          <w:b/>
          <w:bCs w:val="0"/>
        </w:rPr>
        <w:t>5.7 Линейное программирование</w:t>
      </w:r>
    </w:p>
    <w:p w14:paraId="7F40BEC7" w14:textId="5619CDB4" w:rsidR="00447836" w:rsidRPr="00447836" w:rsidRDefault="00447836" w:rsidP="00447836">
      <w:pPr>
        <w:spacing w:line="360" w:lineRule="auto"/>
        <w:ind w:firstLine="709"/>
        <w:jc w:val="both"/>
      </w:pPr>
      <w:r w:rsidRPr="00447836">
        <w:t xml:space="preserve">Линейное программирование </w:t>
      </w:r>
      <w:r>
        <w:t>–</w:t>
      </w:r>
      <w:r w:rsidRPr="00447836">
        <w:t xml:space="preserve"> это метод оптимизации, который позволяет находить максимальное или минимальное значение целевой функции при заданных ограничениях.</w:t>
      </w:r>
    </w:p>
    <w:p w14:paraId="49D07618" w14:textId="494A4BAD" w:rsidR="00447836" w:rsidRPr="00447836" w:rsidRDefault="00447836" w:rsidP="00447836">
      <w:pPr>
        <w:spacing w:line="360" w:lineRule="auto"/>
        <w:ind w:firstLine="709"/>
        <w:jc w:val="both"/>
      </w:pPr>
      <w:r w:rsidRPr="00447836">
        <w:t>Линейное программирование основано на решении системы линейных уравнений и неравенств. Оно позволяет найти оптимальное решение, то есть такое решение, при котором целевая функция достигает своего максимального или минимального значения, а ограничения выполняются.</w:t>
      </w:r>
    </w:p>
    <w:p w14:paraId="48423F11" w14:textId="787F9A5E" w:rsidR="00447836" w:rsidRPr="00447836" w:rsidRDefault="00447836" w:rsidP="00447836">
      <w:pPr>
        <w:spacing w:line="360" w:lineRule="auto"/>
        <w:ind w:firstLine="709"/>
        <w:jc w:val="both"/>
      </w:pPr>
      <w:r w:rsidRPr="00447836">
        <w:t xml:space="preserve">Одним из примеров использования линейного программирования для принятия решений является задача о распределении ресурсов. Предположим, что у нас есть несколько видов ресурсов, которые мы можем использовать для производства товаров или услуг. </w:t>
      </w:r>
      <w:r>
        <w:t>Ц</w:t>
      </w:r>
      <w:r w:rsidRPr="00447836">
        <w:t>ель - распределить эти ресурсы таким образом, чтобы получить максимальную прибыль.</w:t>
      </w:r>
    </w:p>
    <w:p w14:paraId="54326B1A" w14:textId="3DF1C049" w:rsidR="00447836" w:rsidRPr="00447836" w:rsidRDefault="00447836" w:rsidP="00447836">
      <w:pPr>
        <w:spacing w:line="360" w:lineRule="auto"/>
        <w:ind w:firstLine="709"/>
        <w:jc w:val="both"/>
      </w:pPr>
      <w:r w:rsidRPr="00447836">
        <w:t>Для решения этой задачи мож</w:t>
      </w:r>
      <w:r>
        <w:t>но</w:t>
      </w:r>
      <w:r w:rsidRPr="00447836">
        <w:t xml:space="preserve"> использовать линейное программирование. </w:t>
      </w:r>
      <w:r>
        <w:t>Можно</w:t>
      </w:r>
      <w:r w:rsidRPr="00447836">
        <w:t xml:space="preserve"> задать целевую функцию, которая будет равна прибыли от производства товаров или услуг, и ограничения, которые будут определять количество доступных ресурсов и требования к производству. Ре</w:t>
      </w:r>
      <w:r>
        <w:t>шение этой задачи даёт</w:t>
      </w:r>
      <w:r w:rsidRPr="00447836">
        <w:t xml:space="preserve"> оптимальное распределение ресурсов, которое позволит получить максимальную прибыль.</w:t>
      </w:r>
    </w:p>
    <w:p w14:paraId="005DDBB6" w14:textId="0394F15A" w:rsidR="00375337" w:rsidRPr="00447836" w:rsidRDefault="00447836" w:rsidP="00B4653E">
      <w:pPr>
        <w:spacing w:line="360" w:lineRule="auto"/>
        <w:ind w:firstLine="709"/>
        <w:jc w:val="both"/>
      </w:pPr>
      <w:r>
        <w:lastRenderedPageBreak/>
        <w:t>Таким образом, с помощью этого метода человек может принимать взвешенные и обоснованные решения.</w:t>
      </w:r>
    </w:p>
    <w:p w14:paraId="1F772CA0" w14:textId="7A394EE7" w:rsidR="006A03F7" w:rsidRPr="00B4653E" w:rsidRDefault="001C5A0B" w:rsidP="00B4653E">
      <w:pPr>
        <w:keepNext/>
        <w:spacing w:line="360" w:lineRule="auto"/>
        <w:jc w:val="center"/>
        <w:rPr>
          <w:b/>
          <w:bCs w:val="0"/>
        </w:rPr>
      </w:pPr>
      <w:r w:rsidRPr="005F3351">
        <w:rPr>
          <w:b/>
          <w:bCs w:val="0"/>
        </w:rPr>
        <w:t>Заключение</w:t>
      </w:r>
    </w:p>
    <w:p w14:paraId="142072A7" w14:textId="77777777" w:rsidR="006A03F7" w:rsidRDefault="006A03F7" w:rsidP="006A03F7">
      <w:pPr>
        <w:spacing w:line="360" w:lineRule="auto"/>
        <w:ind w:firstLine="709"/>
        <w:jc w:val="both"/>
      </w:pPr>
      <w:r w:rsidRPr="006A03F7">
        <w:t>В заключение можно сказать, что психологические методы играют важную роль в процессе принятия решений. Они помогают понять мотивы и предпочтения людей, что позволяет принимать более эффективные решения. Например, метод когнитивно</w:t>
      </w:r>
      <w:r>
        <w:t>й реконструкции</w:t>
      </w:r>
      <w:r w:rsidRPr="006A03F7">
        <w:t xml:space="preserve"> помогает понять, как люди реагируют на различные варианты решений и какие последствия могут ожидать. Кроме того, психологические методы могут помочь в определении рисков и оценке возможных последствий решений.</w:t>
      </w:r>
    </w:p>
    <w:p w14:paraId="342C886D" w14:textId="03FBBFDF" w:rsidR="00B646E4" w:rsidRPr="00B4653E" w:rsidRDefault="006A03F7" w:rsidP="00B4653E">
      <w:pPr>
        <w:spacing w:line="360" w:lineRule="auto"/>
        <w:ind w:firstLine="709"/>
        <w:jc w:val="both"/>
      </w:pPr>
      <w:r>
        <w:t>М</w:t>
      </w:r>
      <w:r w:rsidRPr="006A03F7">
        <w:t>атематические методы принятия решений</w:t>
      </w:r>
      <w:r>
        <w:t xml:space="preserve"> также</w:t>
      </w:r>
      <w:r w:rsidRPr="006A03F7">
        <w:t xml:space="preserve"> являются важным инструментом для оптимизации решений в различных сферах деятельности. Они позволяют учитывать различные факторы, ограничения и оценивать риски, что помогает принимать более обоснованные решения. Некоторые из наиболее распространенных методов включают линейное программирование, теорию игр, теорию вероятности и другие. Важно отметить, что выбор метода зависит от конкретной ситуации и целей, которые необходимо достичь. В целом, использование математических и психологических методов вместе может помочь принимать более обоснованные и эффективные решения в различных сферах жизни.</w:t>
      </w:r>
    </w:p>
    <w:p w14:paraId="5F71DC57" w14:textId="6BFC8E00" w:rsidR="001C5A0B" w:rsidRPr="00B4653E" w:rsidRDefault="001C5A0B" w:rsidP="00B4653E">
      <w:pPr>
        <w:keepNext/>
        <w:spacing w:line="360" w:lineRule="auto"/>
        <w:jc w:val="center"/>
        <w:rPr>
          <w:b/>
          <w:bCs w:val="0"/>
        </w:rPr>
      </w:pPr>
      <w:r w:rsidRPr="00615430">
        <w:rPr>
          <w:b/>
          <w:bCs w:val="0"/>
        </w:rPr>
        <w:t>Список литературы</w:t>
      </w:r>
    </w:p>
    <w:p w14:paraId="76224D61" w14:textId="70621EAA" w:rsidR="00515167" w:rsidRPr="00515167" w:rsidRDefault="00515167" w:rsidP="00515167">
      <w:pPr>
        <w:pStyle w:val="a7"/>
        <w:numPr>
          <w:ilvl w:val="0"/>
          <w:numId w:val="8"/>
        </w:numPr>
        <w:spacing w:line="360" w:lineRule="auto"/>
        <w:ind w:hanging="720"/>
        <w:jc w:val="both"/>
        <w:rPr>
          <w:lang w:val="en-US"/>
        </w:rPr>
      </w:pPr>
      <w:bookmarkStart w:id="3" w:name="_Ref157182180"/>
      <w:r w:rsidRPr="00515167">
        <w:rPr>
          <w:lang w:val="en-US"/>
        </w:rPr>
        <w:t xml:space="preserve">Barros, Rodrigo C.; </w:t>
      </w:r>
      <w:proofErr w:type="spellStart"/>
      <w:r w:rsidRPr="00515167">
        <w:rPr>
          <w:lang w:val="en-US"/>
        </w:rPr>
        <w:t>Basgalupp</w:t>
      </w:r>
      <w:proofErr w:type="spellEnd"/>
      <w:r w:rsidRPr="00515167">
        <w:rPr>
          <w:lang w:val="en-US"/>
        </w:rPr>
        <w:t>, M. P.; Carvalho, A. C. P. L. F.; Freitas, Alex A. (2012). "A Survey of Evolutionary Algorithms for Decision-Tree Induction". IEEE Transactions on Systems, Man, and Cybernetics. Part C: Applications and Reviews. 42 (3): 291–312.</w:t>
      </w:r>
      <w:bookmarkEnd w:id="3"/>
    </w:p>
    <w:p w14:paraId="1CFF7422" w14:textId="7147E95A" w:rsidR="00515167" w:rsidRPr="00515167" w:rsidRDefault="00515167" w:rsidP="00515167">
      <w:pPr>
        <w:pStyle w:val="a7"/>
        <w:numPr>
          <w:ilvl w:val="0"/>
          <w:numId w:val="8"/>
        </w:numPr>
        <w:spacing w:line="360" w:lineRule="auto"/>
        <w:ind w:hanging="720"/>
        <w:jc w:val="both"/>
        <w:rPr>
          <w:lang w:val="en-US"/>
        </w:rPr>
      </w:pPr>
      <w:bookmarkStart w:id="4" w:name="_Ref157182296"/>
      <w:r w:rsidRPr="00515167">
        <w:rPr>
          <w:lang w:val="en-US"/>
        </w:rPr>
        <w:t>Bilbao, Jesús Mario (2000), Cooperative Games on Combinatorial Structures, Kluwer Academic Publishers.</w:t>
      </w:r>
      <w:bookmarkEnd w:id="4"/>
    </w:p>
    <w:p w14:paraId="0F16F36D" w14:textId="1132CF23" w:rsidR="00515167" w:rsidRPr="00515167" w:rsidRDefault="00515167" w:rsidP="00515167">
      <w:pPr>
        <w:pStyle w:val="a7"/>
        <w:numPr>
          <w:ilvl w:val="0"/>
          <w:numId w:val="8"/>
        </w:numPr>
        <w:spacing w:line="360" w:lineRule="auto"/>
        <w:ind w:hanging="720"/>
        <w:jc w:val="both"/>
        <w:rPr>
          <w:lang w:val="en-US"/>
        </w:rPr>
      </w:pPr>
      <w:bookmarkStart w:id="5" w:name="_Ref157182172"/>
      <w:r w:rsidRPr="00515167">
        <w:rPr>
          <w:lang w:val="en-US"/>
        </w:rPr>
        <w:lastRenderedPageBreak/>
        <w:t>Bodin, Lawrence; Saul I. Gass. Exercises for Teaching the Analytic Hierarchy Process // INFORMS Transactions on Education : journal. — 2004. — January (vol. 4, no. 2).</w:t>
      </w:r>
      <w:bookmarkEnd w:id="5"/>
    </w:p>
    <w:p w14:paraId="7E85637A" w14:textId="14103FDA" w:rsidR="00515167" w:rsidRPr="00515167" w:rsidRDefault="00515167" w:rsidP="00515167">
      <w:pPr>
        <w:pStyle w:val="a7"/>
        <w:numPr>
          <w:ilvl w:val="0"/>
          <w:numId w:val="8"/>
        </w:numPr>
        <w:spacing w:line="360" w:lineRule="auto"/>
        <w:ind w:hanging="720"/>
        <w:jc w:val="both"/>
        <w:rPr>
          <w:lang w:val="en-US"/>
        </w:rPr>
      </w:pPr>
      <w:bookmarkStart w:id="6" w:name="_Ref157182337"/>
      <w:r w:rsidRPr="00515167">
        <w:rPr>
          <w:lang w:val="en-US"/>
        </w:rPr>
        <w:t xml:space="preserve">Brian </w:t>
      </w:r>
      <w:proofErr w:type="spellStart"/>
      <w:r w:rsidRPr="00515167">
        <w:rPr>
          <w:lang w:val="en-US"/>
        </w:rPr>
        <w:t>Skirms</w:t>
      </w:r>
      <w:proofErr w:type="spellEnd"/>
      <w:r w:rsidRPr="00515167">
        <w:rPr>
          <w:lang w:val="en-US"/>
        </w:rPr>
        <w:t>. The Stag Hunt and Evolution of Social Structure. Cambridge: Cambridge University Press, 2004.</w:t>
      </w:r>
      <w:bookmarkEnd w:id="6"/>
    </w:p>
    <w:p w14:paraId="5E463914" w14:textId="5489B94D" w:rsidR="00515167" w:rsidRPr="00515167" w:rsidRDefault="00515167" w:rsidP="00515167">
      <w:pPr>
        <w:pStyle w:val="a7"/>
        <w:numPr>
          <w:ilvl w:val="0"/>
          <w:numId w:val="8"/>
        </w:numPr>
        <w:spacing w:line="360" w:lineRule="auto"/>
        <w:ind w:hanging="720"/>
        <w:jc w:val="both"/>
        <w:rPr>
          <w:lang w:val="en-US"/>
        </w:rPr>
      </w:pPr>
      <w:bookmarkStart w:id="7" w:name="_Ref157182300"/>
      <w:r w:rsidRPr="00515167">
        <w:rPr>
          <w:lang w:val="en-US"/>
        </w:rPr>
        <w:t>Davis, M.; Maschler, M. (1965), "The kernel of a cooperative game", Naval Research Logistics Quarterly, 12 (3): 223–259.</w:t>
      </w:r>
      <w:bookmarkEnd w:id="7"/>
    </w:p>
    <w:p w14:paraId="4708948C" w14:textId="0A5422C5" w:rsidR="00515167" w:rsidRPr="00515167" w:rsidRDefault="00515167" w:rsidP="00515167">
      <w:pPr>
        <w:pStyle w:val="a7"/>
        <w:numPr>
          <w:ilvl w:val="0"/>
          <w:numId w:val="8"/>
        </w:numPr>
        <w:spacing w:line="360" w:lineRule="auto"/>
        <w:ind w:hanging="720"/>
        <w:jc w:val="both"/>
        <w:rPr>
          <w:lang w:val="en-US"/>
        </w:rPr>
      </w:pPr>
      <w:bookmarkStart w:id="8" w:name="_Ref157182202"/>
      <w:r w:rsidRPr="00515167">
        <w:rPr>
          <w:lang w:val="en-US"/>
        </w:rPr>
        <w:t>Frederic C. Jelen, James H. Black, Cost and Optimization Engineering, Third Edition, McGraw-Hill Book Company, 1983, p. 333.</w:t>
      </w:r>
      <w:bookmarkEnd w:id="8"/>
    </w:p>
    <w:p w14:paraId="2F37A85C" w14:textId="31B834D2" w:rsidR="00515167" w:rsidRPr="00515167" w:rsidRDefault="00515167" w:rsidP="00515167">
      <w:pPr>
        <w:pStyle w:val="a7"/>
        <w:numPr>
          <w:ilvl w:val="0"/>
          <w:numId w:val="8"/>
        </w:numPr>
        <w:spacing w:line="360" w:lineRule="auto"/>
        <w:ind w:hanging="720"/>
        <w:jc w:val="both"/>
        <w:rPr>
          <w:lang w:val="en-US"/>
        </w:rPr>
      </w:pPr>
      <w:r w:rsidRPr="00515167">
        <w:rPr>
          <w:lang w:val="en-US"/>
        </w:rPr>
        <w:t xml:space="preserve">Friedrich Degenhardt (2006). "Consensus: a </w:t>
      </w:r>
      <w:proofErr w:type="spellStart"/>
      <w:r w:rsidRPr="00515167">
        <w:rPr>
          <w:lang w:val="en-US"/>
        </w:rPr>
        <w:t>colourful</w:t>
      </w:r>
      <w:proofErr w:type="spellEnd"/>
      <w:r w:rsidRPr="00515167">
        <w:rPr>
          <w:lang w:val="en-US"/>
        </w:rPr>
        <w:t xml:space="preserve"> farewell to majority rule". World Council of Churches.</w:t>
      </w:r>
    </w:p>
    <w:p w14:paraId="0542A1AD" w14:textId="2DF619EA" w:rsidR="00515167" w:rsidRPr="00515167" w:rsidRDefault="00515167" w:rsidP="00515167">
      <w:pPr>
        <w:pStyle w:val="a7"/>
        <w:numPr>
          <w:ilvl w:val="0"/>
          <w:numId w:val="8"/>
        </w:numPr>
        <w:spacing w:line="360" w:lineRule="auto"/>
        <w:ind w:hanging="720"/>
        <w:jc w:val="both"/>
        <w:rPr>
          <w:lang w:val="en-US"/>
        </w:rPr>
      </w:pPr>
      <w:bookmarkStart w:id="9" w:name="_Ref157182327"/>
      <w:r w:rsidRPr="00515167">
        <w:rPr>
          <w:lang w:val="en-US"/>
        </w:rPr>
        <w:t>Genie Baker. The Harmony of Interests Revisited. // Market Realism: Differentially Risky Currencies and the Gains from Trade under the Liberal Economic Order.</w:t>
      </w:r>
      <w:bookmarkEnd w:id="9"/>
    </w:p>
    <w:p w14:paraId="68410B90" w14:textId="2316E4CF" w:rsidR="00515167" w:rsidRPr="00515167" w:rsidRDefault="00515167" w:rsidP="00515167">
      <w:pPr>
        <w:pStyle w:val="a7"/>
        <w:numPr>
          <w:ilvl w:val="0"/>
          <w:numId w:val="8"/>
        </w:numPr>
        <w:spacing w:line="360" w:lineRule="auto"/>
        <w:ind w:hanging="720"/>
        <w:jc w:val="both"/>
        <w:rPr>
          <w:lang w:val="en-US"/>
        </w:rPr>
      </w:pPr>
      <w:bookmarkStart w:id="10" w:name="_Ref157182318"/>
      <w:r w:rsidRPr="00515167">
        <w:rPr>
          <w:lang w:val="en-US"/>
        </w:rPr>
        <w:t>Harsanyi, John C. (1968). "Games with Incomplete Information Played by "Bayesian" Players, I-III. Part III. The Basic Probability Distribution of the Game". Management Science. 14 (7): 486–502.</w:t>
      </w:r>
      <w:bookmarkEnd w:id="10"/>
    </w:p>
    <w:p w14:paraId="2265897A" w14:textId="4054AC25" w:rsidR="00515167" w:rsidRPr="00515167" w:rsidRDefault="00515167" w:rsidP="00515167">
      <w:pPr>
        <w:pStyle w:val="a7"/>
        <w:numPr>
          <w:ilvl w:val="0"/>
          <w:numId w:val="8"/>
        </w:numPr>
        <w:spacing w:line="360" w:lineRule="auto"/>
        <w:ind w:hanging="720"/>
        <w:jc w:val="both"/>
        <w:rPr>
          <w:lang w:val="en-US"/>
        </w:rPr>
      </w:pPr>
      <w:bookmarkStart w:id="11" w:name="_Ref157182218"/>
      <w:r w:rsidRPr="00515167">
        <w:rPr>
          <w:lang w:val="en-US"/>
        </w:rPr>
        <w:t>Maschler, Michael; Solan, Eilon; Zamir, Shmuel (2013). Game Theory. Cambridge University Press. pp. 176–180.</w:t>
      </w:r>
      <w:bookmarkEnd w:id="11"/>
    </w:p>
    <w:p w14:paraId="2C57D1F5" w14:textId="21CFA527" w:rsidR="00515167" w:rsidRPr="00515167" w:rsidRDefault="00515167" w:rsidP="00515167">
      <w:pPr>
        <w:pStyle w:val="a7"/>
        <w:numPr>
          <w:ilvl w:val="0"/>
          <w:numId w:val="8"/>
        </w:numPr>
        <w:spacing w:line="360" w:lineRule="auto"/>
        <w:ind w:hanging="720"/>
        <w:jc w:val="both"/>
        <w:rPr>
          <w:lang w:val="en-US"/>
        </w:rPr>
      </w:pPr>
      <w:bookmarkStart w:id="12" w:name="_Ref157182211"/>
      <w:r w:rsidRPr="00515167">
        <w:rPr>
          <w:lang w:val="en-US"/>
        </w:rPr>
        <w:t>McDonald, John (1950–1996), Strategy in Poker, Business &amp; War, W. W. Norton.</w:t>
      </w:r>
      <w:bookmarkEnd w:id="12"/>
    </w:p>
    <w:p w14:paraId="401E662A" w14:textId="3C7BB17F" w:rsidR="00515167" w:rsidRPr="00515167" w:rsidRDefault="00515167" w:rsidP="00515167">
      <w:pPr>
        <w:pStyle w:val="a7"/>
        <w:numPr>
          <w:ilvl w:val="0"/>
          <w:numId w:val="8"/>
        </w:numPr>
        <w:spacing w:line="360" w:lineRule="auto"/>
        <w:ind w:hanging="720"/>
        <w:jc w:val="both"/>
        <w:rPr>
          <w:lang w:val="en-US"/>
        </w:rPr>
      </w:pPr>
      <w:bookmarkStart w:id="13" w:name="_Ref157182133"/>
      <w:r w:rsidRPr="00515167">
        <w:rPr>
          <w:lang w:val="en-US"/>
        </w:rPr>
        <w:t>McLain D. L. The MSTAT–I: a new measure of an individual's tolerance for ambiguity // Educational and Psychological Measurement.</w:t>
      </w:r>
      <w:bookmarkEnd w:id="13"/>
    </w:p>
    <w:p w14:paraId="69424201" w14:textId="50CFCB2B" w:rsidR="00515167" w:rsidRPr="00515167" w:rsidRDefault="00515167" w:rsidP="00515167">
      <w:pPr>
        <w:pStyle w:val="a7"/>
        <w:numPr>
          <w:ilvl w:val="0"/>
          <w:numId w:val="8"/>
        </w:numPr>
        <w:spacing w:line="360" w:lineRule="auto"/>
        <w:ind w:hanging="720"/>
        <w:jc w:val="both"/>
        <w:rPr>
          <w:lang w:val="en-US"/>
        </w:rPr>
      </w:pPr>
      <w:bookmarkStart w:id="14" w:name="_Ref157182193"/>
      <w:r w:rsidRPr="00515167">
        <w:rPr>
          <w:lang w:val="en-US"/>
        </w:rPr>
        <w:t>Minsky, Laurence; Aron, David (23 February 2021). "Are you doing the SWOT analysis backwards?". Harvard Business Review.</w:t>
      </w:r>
      <w:bookmarkEnd w:id="14"/>
    </w:p>
    <w:p w14:paraId="2DEB1E05" w14:textId="7883D992" w:rsidR="00515167" w:rsidRPr="00515167" w:rsidRDefault="00515167" w:rsidP="00515167">
      <w:pPr>
        <w:pStyle w:val="a7"/>
        <w:numPr>
          <w:ilvl w:val="0"/>
          <w:numId w:val="8"/>
        </w:numPr>
        <w:spacing w:line="360" w:lineRule="auto"/>
        <w:ind w:hanging="720"/>
        <w:jc w:val="both"/>
        <w:rPr>
          <w:lang w:val="en-US"/>
        </w:rPr>
      </w:pPr>
      <w:bookmarkStart w:id="15" w:name="_Ref157182267"/>
      <w:r w:rsidRPr="00515167">
        <w:rPr>
          <w:lang w:val="en-US"/>
        </w:rPr>
        <w:t>Osborne, Martin J.; Rubinstein, Ariel (12 Jul 1994). A Course in Game Theory. Cambridge, MA: MIT. p. 14.</w:t>
      </w:r>
      <w:bookmarkEnd w:id="15"/>
    </w:p>
    <w:p w14:paraId="2FEB70BF" w14:textId="4E27EC95" w:rsidR="00515167" w:rsidRPr="00515167" w:rsidRDefault="00515167" w:rsidP="00515167">
      <w:pPr>
        <w:pStyle w:val="a7"/>
        <w:numPr>
          <w:ilvl w:val="0"/>
          <w:numId w:val="8"/>
        </w:numPr>
        <w:spacing w:line="360" w:lineRule="auto"/>
        <w:ind w:hanging="720"/>
        <w:jc w:val="both"/>
        <w:rPr>
          <w:lang w:val="en-US"/>
        </w:rPr>
      </w:pPr>
      <w:bookmarkStart w:id="16" w:name="_Ref157182142"/>
      <w:r w:rsidRPr="00515167">
        <w:rPr>
          <w:lang w:val="en-US"/>
        </w:rPr>
        <w:t>Peterson, E. R., &amp; Deary, I. J. (2006). Examining wholistic-analytic style using preferences in early information processing. Personality and Individual Differences, 41, 3-14.</w:t>
      </w:r>
      <w:bookmarkEnd w:id="16"/>
    </w:p>
    <w:p w14:paraId="76511B70" w14:textId="42F8970E" w:rsidR="00515167" w:rsidRPr="00515167" w:rsidRDefault="00515167" w:rsidP="00515167">
      <w:pPr>
        <w:pStyle w:val="a7"/>
        <w:numPr>
          <w:ilvl w:val="0"/>
          <w:numId w:val="8"/>
        </w:numPr>
        <w:spacing w:line="360" w:lineRule="auto"/>
        <w:ind w:hanging="720"/>
        <w:jc w:val="both"/>
        <w:rPr>
          <w:lang w:val="en-US"/>
        </w:rPr>
      </w:pPr>
      <w:bookmarkStart w:id="17" w:name="_Ref157182258"/>
      <w:r w:rsidRPr="00515167">
        <w:rPr>
          <w:lang w:val="en-US"/>
        </w:rPr>
        <w:lastRenderedPageBreak/>
        <w:t xml:space="preserve">Resnik, M.D. (1987). Choices: </w:t>
      </w:r>
      <w:proofErr w:type="gramStart"/>
      <w:r w:rsidRPr="00515167">
        <w:rPr>
          <w:lang w:val="en-US"/>
        </w:rPr>
        <w:t>an</w:t>
      </w:r>
      <w:proofErr w:type="gramEnd"/>
      <w:r w:rsidRPr="00515167">
        <w:rPr>
          <w:lang w:val="en-US"/>
        </w:rPr>
        <w:t xml:space="preserve"> Introduction to Decision Theory, University of Minnesota Press, Minneapolis.</w:t>
      </w:r>
      <w:bookmarkEnd w:id="17"/>
    </w:p>
    <w:p w14:paraId="20967F8A" w14:textId="6468E1E2" w:rsidR="00515167" w:rsidRPr="00515167" w:rsidRDefault="00515167" w:rsidP="00515167">
      <w:pPr>
        <w:pStyle w:val="a7"/>
        <w:numPr>
          <w:ilvl w:val="0"/>
          <w:numId w:val="8"/>
        </w:numPr>
        <w:spacing w:line="360" w:lineRule="auto"/>
        <w:ind w:hanging="720"/>
        <w:jc w:val="both"/>
        <w:rPr>
          <w:lang w:val="en-US"/>
        </w:rPr>
      </w:pPr>
      <w:bookmarkStart w:id="18" w:name="_Ref157182159"/>
      <w:r w:rsidRPr="00515167">
        <w:rPr>
          <w:lang w:val="en-US"/>
        </w:rPr>
        <w:t>Roy, Bernard (1968). "</w:t>
      </w:r>
      <w:proofErr w:type="spellStart"/>
      <w:r w:rsidRPr="00515167">
        <w:rPr>
          <w:lang w:val="en-US"/>
        </w:rPr>
        <w:t>Classement</w:t>
      </w:r>
      <w:proofErr w:type="spellEnd"/>
      <w:r w:rsidRPr="00515167">
        <w:rPr>
          <w:lang w:val="en-US"/>
        </w:rPr>
        <w:t xml:space="preserve"> et choix </w:t>
      </w:r>
      <w:proofErr w:type="spellStart"/>
      <w:r w:rsidRPr="00515167">
        <w:rPr>
          <w:lang w:val="en-US"/>
        </w:rPr>
        <w:t>en</w:t>
      </w:r>
      <w:proofErr w:type="spellEnd"/>
      <w:r w:rsidRPr="00515167">
        <w:rPr>
          <w:lang w:val="en-US"/>
        </w:rPr>
        <w:t xml:space="preserve"> </w:t>
      </w:r>
      <w:proofErr w:type="spellStart"/>
      <w:r w:rsidRPr="00515167">
        <w:rPr>
          <w:lang w:val="en-US"/>
        </w:rPr>
        <w:t>présence</w:t>
      </w:r>
      <w:proofErr w:type="spellEnd"/>
      <w:r w:rsidRPr="00515167">
        <w:rPr>
          <w:lang w:val="en-US"/>
        </w:rPr>
        <w:t xml:space="preserve"> de points de </w:t>
      </w:r>
      <w:proofErr w:type="spellStart"/>
      <w:r w:rsidRPr="00515167">
        <w:rPr>
          <w:lang w:val="en-US"/>
        </w:rPr>
        <w:t>vue</w:t>
      </w:r>
      <w:proofErr w:type="spellEnd"/>
      <w:r w:rsidRPr="00515167">
        <w:rPr>
          <w:lang w:val="en-US"/>
        </w:rPr>
        <w:t xml:space="preserve"> multiples (la </w:t>
      </w:r>
      <w:proofErr w:type="spellStart"/>
      <w:r w:rsidRPr="00515167">
        <w:rPr>
          <w:lang w:val="en-US"/>
        </w:rPr>
        <w:t>méthode</w:t>
      </w:r>
      <w:proofErr w:type="spellEnd"/>
      <w:r w:rsidRPr="00515167">
        <w:rPr>
          <w:lang w:val="en-US"/>
        </w:rPr>
        <w:t xml:space="preserve"> ELECTRE)". La Revue </w:t>
      </w:r>
      <w:proofErr w:type="spellStart"/>
      <w:r w:rsidRPr="00515167">
        <w:rPr>
          <w:lang w:val="en-US"/>
        </w:rPr>
        <w:t>d'Informatique</w:t>
      </w:r>
      <w:proofErr w:type="spellEnd"/>
      <w:r w:rsidRPr="00515167">
        <w:rPr>
          <w:lang w:val="en-US"/>
        </w:rPr>
        <w:t xml:space="preserve"> et de Recherche </w:t>
      </w:r>
      <w:proofErr w:type="spellStart"/>
      <w:r w:rsidRPr="00515167">
        <w:rPr>
          <w:lang w:val="en-US"/>
        </w:rPr>
        <w:t>Opérationelle</w:t>
      </w:r>
      <w:proofErr w:type="spellEnd"/>
      <w:r w:rsidRPr="00515167">
        <w:rPr>
          <w:lang w:val="en-US"/>
        </w:rPr>
        <w:t xml:space="preserve"> (RIRO) (8): 57–75.</w:t>
      </w:r>
      <w:bookmarkEnd w:id="18"/>
    </w:p>
    <w:p w14:paraId="48A7A1AE" w14:textId="53279FC5" w:rsidR="00515167" w:rsidRPr="00515167" w:rsidRDefault="00515167" w:rsidP="00515167">
      <w:pPr>
        <w:pStyle w:val="a7"/>
        <w:numPr>
          <w:ilvl w:val="0"/>
          <w:numId w:val="8"/>
        </w:numPr>
        <w:spacing w:line="360" w:lineRule="auto"/>
        <w:ind w:hanging="720"/>
        <w:jc w:val="both"/>
        <w:rPr>
          <w:lang w:val="en-US"/>
        </w:rPr>
      </w:pPr>
      <w:bookmarkStart w:id="19" w:name="_Ref157182151"/>
      <w:r w:rsidRPr="00515167">
        <w:rPr>
          <w:lang w:val="en-US"/>
        </w:rPr>
        <w:t>Ryan C. Martin; Eric R. Dahlen (2005). "Cognitive emotion regulation in the prediction of depression, anxiety, stress, and anger". Personality and Individual Differences. 39 (November 2005): 1249–1260.</w:t>
      </w:r>
      <w:bookmarkEnd w:id="19"/>
    </w:p>
    <w:p w14:paraId="61F2742A" w14:textId="3B59ECC6" w:rsidR="00515167" w:rsidRPr="00515167" w:rsidRDefault="00515167" w:rsidP="00515167">
      <w:pPr>
        <w:pStyle w:val="a7"/>
        <w:numPr>
          <w:ilvl w:val="0"/>
          <w:numId w:val="8"/>
        </w:numPr>
        <w:spacing w:line="360" w:lineRule="auto"/>
        <w:ind w:hanging="720"/>
        <w:jc w:val="both"/>
        <w:rPr>
          <w:lang w:val="en-US"/>
        </w:rPr>
      </w:pPr>
      <w:bookmarkStart w:id="20" w:name="_Ref157182244"/>
      <w:r w:rsidRPr="00515167">
        <w:rPr>
          <w:lang w:val="en-US"/>
        </w:rPr>
        <w:t>Wald, A. (1939). Contributions to the theory of statistical estimation and testing hypotheses. The Annals of Mathematics, 10(4), 299-326.</w:t>
      </w:r>
      <w:bookmarkEnd w:id="20"/>
    </w:p>
    <w:p w14:paraId="2D5F54F0" w14:textId="791073A7" w:rsidR="00515167" w:rsidRPr="00515167" w:rsidRDefault="00515167" w:rsidP="00515167">
      <w:pPr>
        <w:pStyle w:val="a7"/>
        <w:numPr>
          <w:ilvl w:val="0"/>
          <w:numId w:val="8"/>
        </w:numPr>
        <w:spacing w:line="360" w:lineRule="auto"/>
        <w:ind w:hanging="720"/>
        <w:jc w:val="both"/>
        <w:rPr>
          <w:lang w:val="en-US"/>
        </w:rPr>
      </w:pPr>
      <w:bookmarkStart w:id="21" w:name="_Ref157182250"/>
      <w:r w:rsidRPr="00515167">
        <w:rPr>
          <w:lang w:val="en-US"/>
        </w:rPr>
        <w:t>Wald, A. (1945). Statistical decision functions which minimize the maximum risk. The Annals of Mathematics, 46(2), 265-280.</w:t>
      </w:r>
      <w:bookmarkEnd w:id="21"/>
    </w:p>
    <w:p w14:paraId="3D4A4152" w14:textId="0C279C7B" w:rsidR="00515167" w:rsidRPr="00515167" w:rsidRDefault="00515167" w:rsidP="00515167">
      <w:pPr>
        <w:pStyle w:val="a7"/>
        <w:numPr>
          <w:ilvl w:val="0"/>
          <w:numId w:val="8"/>
        </w:numPr>
        <w:spacing w:line="360" w:lineRule="auto"/>
        <w:ind w:hanging="720"/>
        <w:jc w:val="both"/>
        <w:rPr>
          <w:lang w:val="en-US"/>
        </w:rPr>
      </w:pPr>
      <w:bookmarkStart w:id="22" w:name="_Ref157182254"/>
      <w:r w:rsidRPr="00515167">
        <w:rPr>
          <w:lang w:val="en-US"/>
        </w:rPr>
        <w:t>Wald, A. (1950). Statistical Decision Functions, John Wiley, NY.</w:t>
      </w:r>
      <w:bookmarkEnd w:id="22"/>
    </w:p>
    <w:p w14:paraId="64B8C13A" w14:textId="195CE2B5" w:rsidR="00515167" w:rsidRPr="00515167" w:rsidRDefault="00515167" w:rsidP="00515167">
      <w:pPr>
        <w:pStyle w:val="a7"/>
        <w:numPr>
          <w:ilvl w:val="0"/>
          <w:numId w:val="8"/>
        </w:numPr>
        <w:spacing w:line="360" w:lineRule="auto"/>
        <w:ind w:hanging="720"/>
        <w:jc w:val="both"/>
        <w:rPr>
          <w:lang w:val="en-US"/>
        </w:rPr>
      </w:pPr>
      <w:bookmarkStart w:id="23" w:name="_Ref157182275"/>
      <w:r w:rsidRPr="00515167">
        <w:rPr>
          <w:lang w:val="en-US"/>
        </w:rPr>
        <w:t xml:space="preserve">Ward, H. (1996). "Game Theory and the Politics of Global Warming: The State of Play and Beyond". Political Studies. 44 (5): 850–871. </w:t>
      </w:r>
      <w:bookmarkEnd w:id="23"/>
    </w:p>
    <w:p w14:paraId="1ED9B121" w14:textId="1568B51A" w:rsidR="00515167" w:rsidRPr="00515167" w:rsidRDefault="00515167" w:rsidP="00515167">
      <w:pPr>
        <w:pStyle w:val="a7"/>
        <w:numPr>
          <w:ilvl w:val="0"/>
          <w:numId w:val="8"/>
        </w:numPr>
        <w:spacing w:line="360" w:lineRule="auto"/>
        <w:ind w:hanging="720"/>
        <w:jc w:val="both"/>
        <w:rPr>
          <w:lang w:val="en-US"/>
        </w:rPr>
      </w:pPr>
      <w:r w:rsidRPr="00515167">
        <w:rPr>
          <w:lang w:val="en-US"/>
        </w:rPr>
        <w:t>Wolpe, Joseph (1969), The Practice of Behavior Therapy, New York: Pergamon Press.</w:t>
      </w:r>
    </w:p>
    <w:p w14:paraId="206CF769" w14:textId="17016852" w:rsidR="00515167" w:rsidRPr="00515167" w:rsidRDefault="00515167" w:rsidP="00515167">
      <w:pPr>
        <w:pStyle w:val="a7"/>
        <w:numPr>
          <w:ilvl w:val="0"/>
          <w:numId w:val="8"/>
        </w:numPr>
        <w:spacing w:line="360" w:lineRule="auto"/>
        <w:ind w:hanging="720"/>
        <w:jc w:val="both"/>
        <w:rPr>
          <w:lang w:val="en-US"/>
        </w:rPr>
      </w:pPr>
      <w:bookmarkStart w:id="24" w:name="_Ref157182306"/>
      <w:r w:rsidRPr="00515167">
        <w:rPr>
          <w:lang w:val="en-US"/>
        </w:rPr>
        <w:t>Yeung, David W.K. and Leon A. Petrosyan. Cooperative Stochastic Differential Games (Springer Series in Operations Research and Financial Engineering), Springer, 2006.</w:t>
      </w:r>
      <w:bookmarkEnd w:id="24"/>
    </w:p>
    <w:sectPr w:rsidR="00515167" w:rsidRPr="005151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CB00" w14:textId="77777777" w:rsidR="003C1A4C" w:rsidRDefault="003C1A4C" w:rsidP="00F75ACF">
      <w:pPr>
        <w:spacing w:after="0" w:line="240" w:lineRule="auto"/>
      </w:pPr>
      <w:r>
        <w:separator/>
      </w:r>
    </w:p>
  </w:endnote>
  <w:endnote w:type="continuationSeparator" w:id="0">
    <w:p w14:paraId="69BC3DB1" w14:textId="77777777" w:rsidR="003C1A4C" w:rsidRDefault="003C1A4C" w:rsidP="00F7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2952" w14:textId="77777777" w:rsidR="003C1A4C" w:rsidRDefault="003C1A4C" w:rsidP="00F75ACF">
      <w:pPr>
        <w:spacing w:after="0" w:line="240" w:lineRule="auto"/>
      </w:pPr>
      <w:r>
        <w:separator/>
      </w:r>
    </w:p>
  </w:footnote>
  <w:footnote w:type="continuationSeparator" w:id="0">
    <w:p w14:paraId="74E2AF92" w14:textId="77777777" w:rsidR="003C1A4C" w:rsidRDefault="003C1A4C" w:rsidP="00F75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178"/>
    <w:multiLevelType w:val="hybridMultilevel"/>
    <w:tmpl w:val="3ABA4EA6"/>
    <w:lvl w:ilvl="0" w:tplc="1474F1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F17667"/>
    <w:multiLevelType w:val="hybridMultilevel"/>
    <w:tmpl w:val="1AB29AC0"/>
    <w:lvl w:ilvl="0" w:tplc="1474F1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F1B49B5"/>
    <w:multiLevelType w:val="hybridMultilevel"/>
    <w:tmpl w:val="E640C9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50A0178"/>
    <w:multiLevelType w:val="hybridMultilevel"/>
    <w:tmpl w:val="EBCED0A4"/>
    <w:lvl w:ilvl="0" w:tplc="1474F1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B10625"/>
    <w:multiLevelType w:val="hybridMultilevel"/>
    <w:tmpl w:val="F8DEEE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1B306CA"/>
    <w:multiLevelType w:val="hybridMultilevel"/>
    <w:tmpl w:val="4342A9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69E341D"/>
    <w:multiLevelType w:val="hybridMultilevel"/>
    <w:tmpl w:val="E1CAC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4A62F4"/>
    <w:multiLevelType w:val="hybridMultilevel"/>
    <w:tmpl w:val="0F688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22622423">
    <w:abstractNumId w:val="5"/>
  </w:num>
  <w:num w:numId="2" w16cid:durableId="1185901425">
    <w:abstractNumId w:val="2"/>
  </w:num>
  <w:num w:numId="3" w16cid:durableId="1406948621">
    <w:abstractNumId w:val="0"/>
  </w:num>
  <w:num w:numId="4" w16cid:durableId="1314674801">
    <w:abstractNumId w:val="3"/>
  </w:num>
  <w:num w:numId="5" w16cid:durableId="1840777453">
    <w:abstractNumId w:val="1"/>
  </w:num>
  <w:num w:numId="6" w16cid:durableId="1934052903">
    <w:abstractNumId w:val="7"/>
  </w:num>
  <w:num w:numId="7" w16cid:durableId="1021660153">
    <w:abstractNumId w:val="4"/>
  </w:num>
  <w:num w:numId="8" w16cid:durableId="857542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0B"/>
    <w:rsid w:val="0005717A"/>
    <w:rsid w:val="000665E2"/>
    <w:rsid w:val="000C3E1D"/>
    <w:rsid w:val="00134CD6"/>
    <w:rsid w:val="00151504"/>
    <w:rsid w:val="0015712D"/>
    <w:rsid w:val="001A2421"/>
    <w:rsid w:val="001C5A0B"/>
    <w:rsid w:val="001F4D1E"/>
    <w:rsid w:val="002610E2"/>
    <w:rsid w:val="00271B43"/>
    <w:rsid w:val="002C176A"/>
    <w:rsid w:val="002E2FF0"/>
    <w:rsid w:val="00317F8E"/>
    <w:rsid w:val="00375337"/>
    <w:rsid w:val="00377AEA"/>
    <w:rsid w:val="003C1A4C"/>
    <w:rsid w:val="003E3365"/>
    <w:rsid w:val="003E7C9B"/>
    <w:rsid w:val="0041257C"/>
    <w:rsid w:val="00447836"/>
    <w:rsid w:val="00515167"/>
    <w:rsid w:val="005D3070"/>
    <w:rsid w:val="005E6D75"/>
    <w:rsid w:val="006277F6"/>
    <w:rsid w:val="00650AC4"/>
    <w:rsid w:val="00677EC2"/>
    <w:rsid w:val="006A03F7"/>
    <w:rsid w:val="006A47F4"/>
    <w:rsid w:val="006F19D6"/>
    <w:rsid w:val="00747BC6"/>
    <w:rsid w:val="0075241E"/>
    <w:rsid w:val="00767BFD"/>
    <w:rsid w:val="00773104"/>
    <w:rsid w:val="00790127"/>
    <w:rsid w:val="007F30D9"/>
    <w:rsid w:val="00856C58"/>
    <w:rsid w:val="00890F0D"/>
    <w:rsid w:val="00A67199"/>
    <w:rsid w:val="00AA2C1A"/>
    <w:rsid w:val="00B4653E"/>
    <w:rsid w:val="00B646E4"/>
    <w:rsid w:val="00B76668"/>
    <w:rsid w:val="00B9551E"/>
    <w:rsid w:val="00BC5736"/>
    <w:rsid w:val="00BE2E9B"/>
    <w:rsid w:val="00C16438"/>
    <w:rsid w:val="00C52743"/>
    <w:rsid w:val="00C5676F"/>
    <w:rsid w:val="00C97426"/>
    <w:rsid w:val="00CA3B8F"/>
    <w:rsid w:val="00CB0C6F"/>
    <w:rsid w:val="00D55BD5"/>
    <w:rsid w:val="00D72837"/>
    <w:rsid w:val="00D94C06"/>
    <w:rsid w:val="00DD5466"/>
    <w:rsid w:val="00DF047E"/>
    <w:rsid w:val="00E00B28"/>
    <w:rsid w:val="00E07C46"/>
    <w:rsid w:val="00E33516"/>
    <w:rsid w:val="00ED12A8"/>
    <w:rsid w:val="00EF72D3"/>
    <w:rsid w:val="00F45702"/>
    <w:rsid w:val="00F72DD8"/>
    <w:rsid w:val="00F75ACF"/>
    <w:rsid w:val="00FD6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89EB"/>
  <w15:chartTrackingRefBased/>
  <w15:docId w15:val="{8DB51237-1C7A-479A-95A5-1F33C110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A0B"/>
  </w:style>
  <w:style w:type="paragraph" w:styleId="1">
    <w:name w:val="heading 1"/>
    <w:basedOn w:val="a"/>
    <w:next w:val="a"/>
    <w:link w:val="10"/>
    <w:uiPriority w:val="9"/>
    <w:qFormat/>
    <w:rsid w:val="001C5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C5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C5A0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1C5A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C5A0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C5A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C5A0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C5A0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C5A0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5A0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C5A0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C5A0B"/>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1C5A0B"/>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1C5A0B"/>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1C5A0B"/>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1C5A0B"/>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1C5A0B"/>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1C5A0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1C5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C5A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5A0B"/>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C5A0B"/>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1C5A0B"/>
    <w:pPr>
      <w:spacing w:before="160"/>
      <w:jc w:val="center"/>
    </w:pPr>
    <w:rPr>
      <w:i/>
      <w:iCs/>
      <w:color w:val="404040" w:themeColor="text1" w:themeTint="BF"/>
    </w:rPr>
  </w:style>
  <w:style w:type="character" w:customStyle="1" w:styleId="22">
    <w:name w:val="Цитата 2 Знак"/>
    <w:basedOn w:val="a0"/>
    <w:link w:val="21"/>
    <w:uiPriority w:val="29"/>
    <w:rsid w:val="001C5A0B"/>
    <w:rPr>
      <w:i/>
      <w:iCs/>
      <w:color w:val="404040" w:themeColor="text1" w:themeTint="BF"/>
    </w:rPr>
  </w:style>
  <w:style w:type="paragraph" w:styleId="a7">
    <w:name w:val="List Paragraph"/>
    <w:basedOn w:val="a"/>
    <w:uiPriority w:val="34"/>
    <w:qFormat/>
    <w:rsid w:val="001C5A0B"/>
    <w:pPr>
      <w:ind w:left="720"/>
      <w:contextualSpacing/>
    </w:pPr>
  </w:style>
  <w:style w:type="character" w:styleId="a8">
    <w:name w:val="Intense Emphasis"/>
    <w:basedOn w:val="a0"/>
    <w:uiPriority w:val="21"/>
    <w:qFormat/>
    <w:rsid w:val="001C5A0B"/>
    <w:rPr>
      <w:i/>
      <w:iCs/>
      <w:color w:val="0F4761" w:themeColor="accent1" w:themeShade="BF"/>
    </w:rPr>
  </w:style>
  <w:style w:type="paragraph" w:styleId="a9">
    <w:name w:val="Intense Quote"/>
    <w:basedOn w:val="a"/>
    <w:next w:val="a"/>
    <w:link w:val="aa"/>
    <w:uiPriority w:val="30"/>
    <w:qFormat/>
    <w:rsid w:val="001C5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C5A0B"/>
    <w:rPr>
      <w:i/>
      <w:iCs/>
      <w:color w:val="0F4761" w:themeColor="accent1" w:themeShade="BF"/>
    </w:rPr>
  </w:style>
  <w:style w:type="character" w:styleId="ab">
    <w:name w:val="Intense Reference"/>
    <w:basedOn w:val="a0"/>
    <w:uiPriority w:val="32"/>
    <w:qFormat/>
    <w:rsid w:val="001C5A0B"/>
    <w:rPr>
      <w:b/>
      <w:bCs w:val="0"/>
      <w:smallCaps/>
      <w:color w:val="0F4761" w:themeColor="accent1" w:themeShade="BF"/>
      <w:spacing w:val="5"/>
    </w:rPr>
  </w:style>
  <w:style w:type="paragraph" w:styleId="ac">
    <w:name w:val="endnote text"/>
    <w:basedOn w:val="a"/>
    <w:link w:val="ad"/>
    <w:uiPriority w:val="99"/>
    <w:semiHidden/>
    <w:unhideWhenUsed/>
    <w:rsid w:val="00F75ACF"/>
    <w:pPr>
      <w:spacing w:after="0" w:line="240" w:lineRule="auto"/>
    </w:pPr>
    <w:rPr>
      <w:sz w:val="20"/>
      <w:szCs w:val="20"/>
    </w:rPr>
  </w:style>
  <w:style w:type="character" w:customStyle="1" w:styleId="ad">
    <w:name w:val="Текст концевой сноски Знак"/>
    <w:basedOn w:val="a0"/>
    <w:link w:val="ac"/>
    <w:uiPriority w:val="99"/>
    <w:semiHidden/>
    <w:rsid w:val="00F75ACF"/>
    <w:rPr>
      <w:sz w:val="20"/>
      <w:szCs w:val="20"/>
    </w:rPr>
  </w:style>
  <w:style w:type="character" w:styleId="ae">
    <w:name w:val="endnote reference"/>
    <w:basedOn w:val="a0"/>
    <w:uiPriority w:val="99"/>
    <w:semiHidden/>
    <w:unhideWhenUsed/>
    <w:rsid w:val="00F75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3525-117A-4C8B-96F3-C452223D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20</Pages>
  <Words>4966</Words>
  <Characters>28312</Characters>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2024-01-26T03:19:00Z</dcterms:created>
  <dcterms:modified xsi:type="dcterms:W3CDTF">2024-01-27T06:49:00Z</dcterms:modified>
</cp:coreProperties>
</file>