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DR. ISAIAH STANFORD 🎓</w:t>
      </w:r>
    </w:p>
    <w:p>
      <w:pPr>
        <w:jc w:val="center"/>
      </w:pPr>
      <w:r>
        <w:rPr>
          <w:b/>
          <w:sz w:val="32"/>
        </w:rPr>
        <w:t>President 🏛️</w:t>
      </w:r>
    </w:p>
    <w:p>
      <w:pPr>
        <w:jc w:val="center"/>
      </w:pPr>
      <w:r>
        <w:rPr>
          <w:b/>
          <w:sz w:val="28"/>
        </w:rPr>
        <w:t>CONTACT ☎️</w:t>
      </w:r>
    </w:p>
    <w:p>
      <w:r>
        <w:rPr>
          <w:sz w:val="24"/>
        </w:rPr>
        <w:t>330-844-9999 | ymcaisaiah@gmail.com</w:t>
      </w:r>
    </w:p>
    <w:p>
      <w:pPr>
        <w:jc w:val="center"/>
      </w:pPr>
      <w:r>
        <w:rPr>
          <w:b/>
          <w:sz w:val="28"/>
        </w:rPr>
        <w:br/>
        <w:t>PROFILE 🌟</w:t>
      </w:r>
    </w:p>
    <w:p>
      <w:r>
        <w:rPr>
          <w:sz w:val="20"/>
        </w:rPr>
        <w:t>Solution-oriented professional applying strong leadership and team-oriented skills with the goal of exponentially multiplying success within the organization. Eager to bring a proven track record of excellence to the organization within the fields of leadership, finance, program development, team growth, and more.</w:t>
      </w:r>
    </w:p>
    <w:p>
      <w:pPr>
        <w:jc w:val="center"/>
      </w:pPr>
      <w:r>
        <w:rPr>
          <w:b/>
          <w:sz w:val="28"/>
        </w:rPr>
        <w:br/>
        <w:t>SKILLS 🛠️</w:t>
      </w:r>
    </w:p>
    <w:p>
      <w:r>
        <w:rPr>
          <w:sz w:val="20"/>
        </w:rPr>
        <w:t>- Problem Solving</w:t>
      </w:r>
    </w:p>
    <w:p>
      <w:r>
        <w:rPr>
          <w:sz w:val="20"/>
        </w:rPr>
        <w:t>- Decision-Making</w:t>
      </w:r>
    </w:p>
    <w:p>
      <w:r>
        <w:rPr>
          <w:sz w:val="20"/>
        </w:rPr>
        <w:t>- Leadership</w:t>
      </w:r>
    </w:p>
    <w:p>
      <w:r>
        <w:rPr>
          <w:sz w:val="20"/>
        </w:rPr>
        <w:t>- Conflict Resolution</w:t>
      </w:r>
    </w:p>
    <w:p>
      <w:r>
        <w:rPr>
          <w:sz w:val="20"/>
        </w:rPr>
        <w:t>- Motivation</w:t>
      </w:r>
    </w:p>
    <w:p>
      <w:pPr>
        <w:jc w:val="center"/>
      </w:pPr>
      <w:r>
        <w:rPr>
          <w:b/>
          <w:sz w:val="28"/>
        </w:rPr>
        <w:br/>
        <w:t>EXPERIENCE 🏢</w:t>
      </w:r>
    </w:p>
    <w:p>
      <w:pPr>
        <w:jc w:val="center"/>
      </w:pPr>
      <w:r>
        <w:rPr>
          <w:b/>
          <w:sz w:val="24"/>
        </w:rPr>
        <w:t>Program Director</w:t>
      </w:r>
    </w:p>
    <w:p>
      <w:r>
        <w:rPr>
          <w:sz w:val="20"/>
        </w:rPr>
        <w:t>*YMCA of Stark and Tuscarawas County*</w:t>
      </w:r>
    </w:p>
    <w:p>
      <w:r>
        <w:rPr>
          <w:sz w:val="20"/>
        </w:rPr>
        <w:t>2013-2018</w:t>
      </w:r>
    </w:p>
    <w:p>
      <w:r>
        <w:rPr>
          <w:sz w:val="16"/>
        </w:rPr>
        <w:t>- Spearheaded and coached 15 staff to ensure their effective participation in achieving the goals and objectives of the facility.</w:t>
      </w:r>
    </w:p>
    <w:p>
      <w:r>
        <w:rPr>
          <w:sz w:val="16"/>
        </w:rPr>
        <w:t>- Supported staff development through supervising organizational activities and conducting training, as well as giving necessary warnings to improve work performance.</w:t>
      </w:r>
    </w:p>
    <w:p>
      <w:r>
        <w:rPr>
          <w:sz w:val="16"/>
        </w:rPr>
        <w:t>- Managed the budget for multiple departments to ensure fiscal growth throughout the organization.</w:t>
      </w:r>
    </w:p>
    <w:p>
      <w:r>
        <w:rPr>
          <w:sz w:val="16"/>
        </w:rPr>
        <w:t>- Ensured that all assigned projects were completed in a timely manner.</w:t>
      </w:r>
    </w:p>
    <w:p>
      <w:pPr>
        <w:jc w:val="center"/>
      </w:pPr>
      <w:r>
        <w:rPr>
          <w:b/>
          <w:sz w:val="24"/>
        </w:rPr>
        <w:t>President</w:t>
      </w:r>
    </w:p>
    <w:p>
      <w:r>
        <w:rPr>
          <w:sz w:val="20"/>
        </w:rPr>
        <w:t>*S&amp;F Vending LLC*</w:t>
      </w:r>
    </w:p>
    <w:p>
      <w:r>
        <w:rPr>
          <w:sz w:val="20"/>
        </w:rPr>
        <w:t>2023-Present</w:t>
      </w:r>
    </w:p>
    <w:p>
      <w:r>
        <w:rPr>
          <w:sz w:val="16"/>
        </w:rPr>
        <w:t>- Hired and trained employees to handle day-to-day operations for 70 machines.</w:t>
      </w:r>
    </w:p>
    <w:p>
      <w:r>
        <w:rPr>
          <w:sz w:val="16"/>
        </w:rPr>
        <w:t>- Established and maintained customer relations to grow and improve the success of the business.</w:t>
      </w:r>
    </w:p>
    <w:p>
      <w:r>
        <w:rPr>
          <w:sz w:val="16"/>
        </w:rPr>
        <w:t>- Balanced and managed the organization’s budget.</w:t>
      </w:r>
    </w:p>
    <w:p>
      <w:r>
        <w:rPr>
          <w:sz w:val="16"/>
        </w:rPr>
        <w:t>- Implemented capital projects to lead to growth in revenue.</w:t>
      </w:r>
    </w:p>
    <w:p>
      <w:pPr>
        <w:jc w:val="center"/>
      </w:pPr>
      <w:r>
        <w:rPr>
          <w:b/>
          <w:sz w:val="24"/>
        </w:rPr>
        <w:t>Financial Services</w:t>
      </w:r>
    </w:p>
    <w:p>
      <w:r>
        <w:rPr>
          <w:sz w:val="20"/>
        </w:rPr>
        <w:t>*Shearers Foods LLC*</w:t>
      </w:r>
    </w:p>
    <w:p>
      <w:r>
        <w:rPr>
          <w:sz w:val="20"/>
        </w:rPr>
        <w:t>2018-Present</w:t>
      </w:r>
    </w:p>
    <w:p>
      <w:r>
        <w:rPr>
          <w:sz w:val="16"/>
        </w:rPr>
        <w:t>- Developed and streamlined effective strategies to improve cost updates on COGS.</w:t>
      </w:r>
    </w:p>
    <w:p>
      <w:r>
        <w:rPr>
          <w:sz w:val="16"/>
        </w:rPr>
        <w:t>- Identified problems and executed strategies to resolve the issue and put processes in play to ensure they do not happen again.</w:t>
      </w:r>
    </w:p>
    <w:p>
      <w:r>
        <w:rPr>
          <w:sz w:val="16"/>
        </w:rPr>
        <w:t>- Reviewed purchase price variances and material usage variances to ensure accuracy in the budget.</w:t>
      </w:r>
    </w:p>
    <w:p>
      <w:pPr>
        <w:jc w:val="center"/>
      </w:pPr>
      <w:r>
        <w:rPr>
          <w:b/>
          <w:sz w:val="28"/>
        </w:rPr>
        <w:br/>
        <w:t>EDUCATION 📚</w:t>
      </w:r>
    </w:p>
    <w:p>
      <w:r>
        <w:rPr>
          <w:sz w:val="20"/>
        </w:rPr>
        <w:t>- Doctor in Business, Liberty University</w:t>
      </w:r>
    </w:p>
    <w:p>
      <w:r>
        <w:rPr>
          <w:sz w:val="20"/>
        </w:rPr>
        <w:t>- Master’s in Business (MBA), Southern New Hampshire University (SNHU)</w:t>
      </w:r>
    </w:p>
    <w:p>
      <w:r>
        <w:rPr>
          <w:sz w:val="20"/>
        </w:rPr>
        <w:t>- Bachelor of Arts in Business, Kent State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