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MIT License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Copyright (c) 2025 Letsplay_yt2255</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above copyright notice and this permission notice shall be included in all copies or substantial portions of the Software.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