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572A" w14:textId="77777777" w:rsidR="00DC3C05" w:rsidRDefault="00DC3C05" w:rsidP="00DC3C05">
      <w:pPr>
        <w:jc w:val="center"/>
        <w:rPr>
          <w:b/>
          <w:bCs/>
          <w:sz w:val="56"/>
          <w:szCs w:val="56"/>
        </w:rPr>
      </w:pPr>
    </w:p>
    <w:p w14:paraId="5D94AEDD" w14:textId="77777777" w:rsidR="00DC3C05" w:rsidRDefault="00DC3C05" w:rsidP="00DC3C05">
      <w:pPr>
        <w:jc w:val="center"/>
        <w:rPr>
          <w:b/>
          <w:bCs/>
          <w:sz w:val="56"/>
          <w:szCs w:val="56"/>
        </w:rPr>
      </w:pPr>
    </w:p>
    <w:p w14:paraId="2C052E80" w14:textId="77777777" w:rsidR="00DC3C05" w:rsidRDefault="00DC3C05" w:rsidP="00DC3C05">
      <w:pPr>
        <w:jc w:val="center"/>
        <w:rPr>
          <w:b/>
          <w:bCs/>
          <w:sz w:val="56"/>
          <w:szCs w:val="56"/>
        </w:rPr>
      </w:pPr>
    </w:p>
    <w:p w14:paraId="5DD5B2A6" w14:textId="77777777" w:rsidR="00DC3C05" w:rsidRDefault="00DC3C05" w:rsidP="00DC3C05">
      <w:pPr>
        <w:jc w:val="center"/>
        <w:rPr>
          <w:b/>
          <w:bCs/>
          <w:sz w:val="56"/>
          <w:szCs w:val="56"/>
        </w:rPr>
      </w:pPr>
    </w:p>
    <w:p w14:paraId="6A337573" w14:textId="77777777" w:rsidR="00DC3C05" w:rsidRDefault="00DC3C05" w:rsidP="00DC3C05">
      <w:pPr>
        <w:jc w:val="center"/>
        <w:rPr>
          <w:b/>
          <w:bCs/>
          <w:sz w:val="56"/>
          <w:szCs w:val="56"/>
        </w:rPr>
      </w:pPr>
      <w:r w:rsidRPr="00D87DCC">
        <w:rPr>
          <w:b/>
          <w:bCs/>
          <w:sz w:val="56"/>
          <w:szCs w:val="56"/>
        </w:rPr>
        <w:t>JavaFX</w:t>
      </w:r>
      <w:r>
        <w:rPr>
          <w:b/>
          <w:bCs/>
          <w:sz w:val="56"/>
          <w:szCs w:val="56"/>
        </w:rPr>
        <w:t>,</w:t>
      </w:r>
      <w:r w:rsidRPr="00D87DCC">
        <w:rPr>
          <w:b/>
          <w:bCs/>
          <w:sz w:val="56"/>
          <w:szCs w:val="56"/>
        </w:rPr>
        <w:t xml:space="preserve"> HBox</w:t>
      </w:r>
      <w:r>
        <w:rPr>
          <w:b/>
          <w:bCs/>
          <w:sz w:val="56"/>
          <w:szCs w:val="56"/>
        </w:rPr>
        <w:t>,</w:t>
      </w:r>
      <w:r w:rsidRPr="00D87DCC">
        <w:rPr>
          <w:b/>
          <w:bCs/>
          <w:sz w:val="56"/>
          <w:szCs w:val="56"/>
        </w:rPr>
        <w:t xml:space="preserve"> and GridPane</w:t>
      </w:r>
    </w:p>
    <w:p w14:paraId="532DB33D" w14:textId="77777777" w:rsidR="00DC3C05" w:rsidRDefault="00DC3C05" w:rsidP="00DC3C05">
      <w:pPr>
        <w:jc w:val="center"/>
        <w:rPr>
          <w:b/>
          <w:bCs/>
          <w:sz w:val="28"/>
          <w:szCs w:val="28"/>
        </w:rPr>
      </w:pPr>
    </w:p>
    <w:p w14:paraId="1B420BAC" w14:textId="77777777" w:rsidR="00DC3C05" w:rsidRDefault="00DC3C05" w:rsidP="00DC3C05">
      <w:pPr>
        <w:jc w:val="center"/>
        <w:rPr>
          <w:b/>
          <w:bCs/>
          <w:sz w:val="28"/>
          <w:szCs w:val="28"/>
        </w:rPr>
      </w:pPr>
    </w:p>
    <w:p w14:paraId="4FC67729" w14:textId="77777777" w:rsidR="00DC3C05" w:rsidRDefault="00DC3C05" w:rsidP="00DC3C05">
      <w:pPr>
        <w:jc w:val="center"/>
        <w:rPr>
          <w:b/>
          <w:bCs/>
          <w:sz w:val="28"/>
          <w:szCs w:val="28"/>
        </w:rPr>
      </w:pPr>
    </w:p>
    <w:p w14:paraId="0BD64A25" w14:textId="77777777" w:rsidR="00DC3C05" w:rsidRDefault="00DC3C05" w:rsidP="00DC3C05">
      <w:pPr>
        <w:jc w:val="center"/>
        <w:rPr>
          <w:b/>
          <w:bCs/>
          <w:sz w:val="28"/>
          <w:szCs w:val="28"/>
        </w:rPr>
      </w:pPr>
      <w:r>
        <w:rPr>
          <w:b/>
          <w:bCs/>
          <w:sz w:val="28"/>
          <w:szCs w:val="28"/>
        </w:rPr>
        <w:t>Name: Zak Nizam</w:t>
      </w:r>
    </w:p>
    <w:p w14:paraId="36E736A6" w14:textId="77777777" w:rsidR="00DC3C05" w:rsidRDefault="00DC3C05" w:rsidP="00DC3C05">
      <w:pPr>
        <w:jc w:val="center"/>
        <w:rPr>
          <w:b/>
          <w:bCs/>
          <w:sz w:val="28"/>
          <w:szCs w:val="28"/>
        </w:rPr>
      </w:pPr>
      <w:r>
        <w:rPr>
          <w:b/>
          <w:bCs/>
          <w:sz w:val="28"/>
          <w:szCs w:val="28"/>
        </w:rPr>
        <w:t>Date: August 13, 2026</w:t>
      </w:r>
    </w:p>
    <w:p w14:paraId="5F284389" w14:textId="3B07E951" w:rsidR="00DC3C05" w:rsidRDefault="00DC3C05" w:rsidP="00DC3C05">
      <w:pPr>
        <w:jc w:val="center"/>
        <w:rPr>
          <w:b/>
          <w:bCs/>
          <w:sz w:val="28"/>
          <w:szCs w:val="28"/>
        </w:rPr>
      </w:pPr>
      <w:r>
        <w:rPr>
          <w:b/>
          <w:bCs/>
          <w:sz w:val="28"/>
          <w:szCs w:val="28"/>
        </w:rPr>
        <w:t>Assignment: Module 11.2</w:t>
      </w:r>
      <w:r>
        <w:rPr>
          <w:b/>
          <w:bCs/>
          <w:sz w:val="28"/>
          <w:szCs w:val="28"/>
        </w:rPr>
        <w:t xml:space="preserve"> Written Assignment</w:t>
      </w:r>
    </w:p>
    <w:p w14:paraId="26B3D8AE" w14:textId="77777777" w:rsidR="00DC3C05" w:rsidRPr="00D87DCC" w:rsidRDefault="00DC3C05" w:rsidP="00DC3C05">
      <w:pPr>
        <w:jc w:val="center"/>
        <w:rPr>
          <w:b/>
          <w:bCs/>
          <w:sz w:val="28"/>
          <w:szCs w:val="28"/>
        </w:rPr>
      </w:pPr>
      <w:r>
        <w:rPr>
          <w:b/>
          <w:bCs/>
          <w:sz w:val="28"/>
          <w:szCs w:val="28"/>
        </w:rPr>
        <w:t>Course: CSD 402 – Java for Programmers</w:t>
      </w:r>
    </w:p>
    <w:p w14:paraId="5C8C52FE" w14:textId="77777777" w:rsidR="00DC3C05" w:rsidRDefault="00DC3C05" w:rsidP="00DC3C05"/>
    <w:p w14:paraId="0E58B491" w14:textId="77777777" w:rsidR="00DC3C05" w:rsidRDefault="00DC3C05" w:rsidP="00DC3C05"/>
    <w:p w14:paraId="7C13CD6D" w14:textId="77777777" w:rsidR="00DC3C05" w:rsidRDefault="00DC3C05" w:rsidP="00DC3C05"/>
    <w:p w14:paraId="1EBCDBFD" w14:textId="77777777" w:rsidR="00DC3C05" w:rsidRDefault="00DC3C05" w:rsidP="00DC3C05"/>
    <w:p w14:paraId="4E504975" w14:textId="77777777" w:rsidR="00DC3C05" w:rsidRDefault="00DC3C05" w:rsidP="00DC3C05"/>
    <w:p w14:paraId="791EF175" w14:textId="77777777" w:rsidR="00DC3C05" w:rsidRDefault="00DC3C05" w:rsidP="00DC3C05"/>
    <w:p w14:paraId="3321FB2F" w14:textId="77777777" w:rsidR="00DC3C05" w:rsidRDefault="00DC3C05" w:rsidP="00DC3C05"/>
    <w:p w14:paraId="39AE0048" w14:textId="77777777" w:rsidR="00DC3C05" w:rsidRDefault="00DC3C05" w:rsidP="00DC3C05"/>
    <w:p w14:paraId="634DAB90" w14:textId="77777777" w:rsidR="00DC3C05" w:rsidRDefault="00DC3C05" w:rsidP="00DC3C05"/>
    <w:p w14:paraId="35BB923F" w14:textId="77777777" w:rsidR="00DC3C05" w:rsidRPr="00D87DCC" w:rsidRDefault="00DC3C05" w:rsidP="00DC3C05">
      <w:pPr>
        <w:jc w:val="center"/>
        <w:rPr>
          <w:b/>
          <w:bCs/>
        </w:rPr>
      </w:pPr>
      <w:r w:rsidRPr="00D87DCC">
        <w:rPr>
          <w:b/>
          <w:bCs/>
        </w:rPr>
        <w:lastRenderedPageBreak/>
        <w:t>Introduction</w:t>
      </w:r>
    </w:p>
    <w:p w14:paraId="77E65A0B" w14:textId="77777777" w:rsidR="00DC3C05" w:rsidRPr="00D87DCC" w:rsidRDefault="00DC3C05" w:rsidP="00DC3C05">
      <w:pPr>
        <w:ind w:firstLine="720"/>
      </w:pPr>
      <w:r w:rsidRPr="00D87DCC">
        <w:t xml:space="preserve">JavaFX provides several layout classes that help developers organize controls inside a graphical user interface. Two useful examples are HBox and GridPane. Both are part of the </w:t>
      </w:r>
      <w:proofErr w:type="spellStart"/>
      <w:proofErr w:type="gramStart"/>
      <w:r w:rsidRPr="00D87DCC">
        <w:rPr>
          <w:rStyle w:val="CodeStyleChar"/>
        </w:rPr>
        <w:t>javafx.scene</w:t>
      </w:r>
      <w:proofErr w:type="gramEnd"/>
      <w:r w:rsidRPr="00D87DCC">
        <w:rPr>
          <w:rStyle w:val="CodeStyleChar"/>
        </w:rPr>
        <w:t>.layout</w:t>
      </w:r>
      <w:proofErr w:type="spellEnd"/>
      <w:r w:rsidRPr="00D87DCC">
        <w:t xml:space="preserve"> package, but they solve different layout problems. HBox is designed for controls that should appear next to each other horizontally, while GridPane organizes controls into rows and columns. Understanding when to use each layout makes JavaFX interfaces easier to organize and modify as an application becomes more complex.</w:t>
      </w:r>
    </w:p>
    <w:p w14:paraId="5B194C0F" w14:textId="77777777" w:rsidR="00DC3C05" w:rsidRDefault="00DC3C05" w:rsidP="00DC3C05">
      <w:pPr>
        <w:rPr>
          <w:b/>
          <w:bCs/>
        </w:rPr>
      </w:pPr>
    </w:p>
    <w:p w14:paraId="7487C339" w14:textId="77777777" w:rsidR="00DC3C05" w:rsidRPr="00D87DCC" w:rsidRDefault="00DC3C05" w:rsidP="00DC3C05">
      <w:pPr>
        <w:jc w:val="center"/>
        <w:rPr>
          <w:b/>
          <w:bCs/>
        </w:rPr>
      </w:pPr>
      <w:r w:rsidRPr="00D87DCC">
        <w:rPr>
          <w:b/>
          <w:bCs/>
        </w:rPr>
        <w:t>JavaFX HBox</w:t>
      </w:r>
    </w:p>
    <w:p w14:paraId="17595181" w14:textId="77777777" w:rsidR="00DC3C05" w:rsidRPr="00D87DCC" w:rsidRDefault="00DC3C05" w:rsidP="00DC3C05">
      <w:pPr>
        <w:ind w:firstLine="720"/>
      </w:pPr>
      <w:r w:rsidRPr="00D87DCC">
        <w:t xml:space="preserve">According to the OpenJFX documentation, HBox arranges its child nodes in a single horizontal row. The developer can control features such as </w:t>
      </w:r>
      <w:proofErr w:type="gramStart"/>
      <w:r w:rsidRPr="00D87DCC">
        <w:t>spacing,</w:t>
      </w:r>
      <w:proofErr w:type="gramEnd"/>
      <w:r w:rsidRPr="00D87DCC">
        <w:t xml:space="preserve"> alignment, padding, and how individual children grow when extra space is available. Because of this, HBox works well when several related controls need to appear side by side.</w:t>
      </w:r>
    </w:p>
    <w:p w14:paraId="589875A3" w14:textId="77777777" w:rsidR="00DC3C05" w:rsidRPr="00D87DCC" w:rsidRDefault="00DC3C05" w:rsidP="00DC3C05">
      <w:pPr>
        <w:ind w:firstLine="720"/>
      </w:pPr>
      <w:r w:rsidRPr="00D87DCC">
        <w:t>A common example is a row of buttons at the bottom of a form. A program might have Submit, Clear, and Cancel buttons that all belong together. Instead of manually setting a position for each button, the programmer can place the buttons inside an HBox. JavaFX then manages their horizontal positions.</w:t>
      </w:r>
    </w:p>
    <w:p w14:paraId="6BE5DBC2" w14:textId="77777777" w:rsidR="00DC3C05" w:rsidRPr="00D87DCC" w:rsidRDefault="00DC3C05" w:rsidP="00DC3C05">
      <w:pPr>
        <w:ind w:firstLine="720"/>
      </w:pPr>
      <w:r w:rsidRPr="00D87DCC">
        <w:t>In my example program, I use an HBox for the form's action buttons. The layout is created with ten pixels of spacing between its controls, and the Submit and Clear buttons are then added to it. I also set the alignment so the buttons stay grouped together on the right side of the layout. If another button needs to be added later, it can simply be added to the HBox without manually repositioning the existing controls.</w:t>
      </w:r>
    </w:p>
    <w:p w14:paraId="6C2C90BE" w14:textId="77777777" w:rsidR="00DC3C05" w:rsidRPr="00D87DCC" w:rsidRDefault="00DC3C05" w:rsidP="00DC3C05">
      <w:pPr>
        <w:ind w:firstLine="720"/>
      </w:pPr>
      <w:r w:rsidRPr="00D87DCC">
        <w:t>I think HBox is useful because it removes unnecessary positioning code. It is a simple layout, but that simplicity makes it useful for toolbars, navigation controls, button groups, and other parts of an interface that naturally follow a horizontal structure. It can also be placed inside other JavaFX layouts, which makes it useful when building larger interfaces.</w:t>
      </w:r>
    </w:p>
    <w:p w14:paraId="04B9BF30" w14:textId="77777777" w:rsidR="00DC3C05" w:rsidRDefault="00DC3C05" w:rsidP="00DC3C05">
      <w:pPr>
        <w:rPr>
          <w:b/>
          <w:bCs/>
        </w:rPr>
      </w:pPr>
    </w:p>
    <w:p w14:paraId="64E85925" w14:textId="77777777" w:rsidR="00DC3C05" w:rsidRPr="00D87DCC" w:rsidRDefault="00DC3C05" w:rsidP="00DC3C05">
      <w:pPr>
        <w:jc w:val="center"/>
        <w:rPr>
          <w:b/>
          <w:bCs/>
        </w:rPr>
      </w:pPr>
      <w:r w:rsidRPr="00D87DCC">
        <w:rPr>
          <w:b/>
          <w:bCs/>
        </w:rPr>
        <w:t>JavaFX GridPane</w:t>
      </w:r>
    </w:p>
    <w:p w14:paraId="40B0CFEF" w14:textId="77777777" w:rsidR="00DC3C05" w:rsidRPr="00D87DCC" w:rsidRDefault="00DC3C05" w:rsidP="00DC3C05">
      <w:pPr>
        <w:ind w:firstLine="720"/>
      </w:pPr>
      <w:r w:rsidRPr="00D87DCC">
        <w:t>GridPane provides a different type of organization. OpenJFX describes GridPane as a flexible grid of rows and columns. A control can be placed at a specific column and row, and controls can also span multiple rows or columns. GridPane supports horizontal and vertical gaps, padding, alignment, and additional row and column constraints.</w:t>
      </w:r>
    </w:p>
    <w:p w14:paraId="5A25E874" w14:textId="77777777" w:rsidR="00DC3C05" w:rsidRPr="00D87DCC" w:rsidRDefault="00DC3C05" w:rsidP="00DC3C05">
      <w:pPr>
        <w:ind w:firstLine="720"/>
      </w:pPr>
      <w:r w:rsidRPr="00D87DCC">
        <w:lastRenderedPageBreak/>
        <w:t xml:space="preserve">This makes GridPane a good choice for forms because labels and input fields often need to line up. In the example program, I use GridPane to create a basic student registration form. The labels for Name, Email, and Major are placed in the first column, while their corresponding </w:t>
      </w:r>
      <w:proofErr w:type="spellStart"/>
      <w:r w:rsidRPr="00D87DCC">
        <w:t>TextField</w:t>
      </w:r>
      <w:proofErr w:type="spellEnd"/>
      <w:r w:rsidRPr="00D87DCC">
        <w:t xml:space="preserve"> controls are placed in the second column. This produces a consistent structure without manually calculating the location of every control.</w:t>
      </w:r>
    </w:p>
    <w:p w14:paraId="7B5381CE" w14:textId="77777777" w:rsidR="00DC3C05" w:rsidRPr="00D87DCC" w:rsidRDefault="00DC3C05" w:rsidP="00DC3C05">
      <w:pPr>
        <w:ind w:firstLine="720"/>
      </w:pPr>
      <w:r w:rsidRPr="00D87DCC">
        <w:t>GridPane also makes the relationship between controls easier to identify in the source code. For example, placing a label at column zero and row one while placing its text field at column one and row one shows that those two controls belong together. If the form later needs another field, another row can be added without redesigning the entire interface.</w:t>
      </w:r>
    </w:p>
    <w:p w14:paraId="4DA7A99B" w14:textId="77777777" w:rsidR="00DC3C05" w:rsidRPr="00D87DCC" w:rsidRDefault="00DC3C05" w:rsidP="00DC3C05">
      <w:pPr>
        <w:ind w:firstLine="720"/>
      </w:pPr>
      <w:r w:rsidRPr="00D87DCC">
        <w:t>Another advantage is that GridPane can adjust as the application changes. A developer can add more rows, change spacing, allow controls to span columns, or adjust how individual rows and columns grow. This gives GridPane more flexibility than manually positioning every interface element.</w:t>
      </w:r>
    </w:p>
    <w:p w14:paraId="34227D32" w14:textId="77777777" w:rsidR="00DC3C05" w:rsidRDefault="00DC3C05" w:rsidP="00DC3C05">
      <w:pPr>
        <w:rPr>
          <w:b/>
          <w:bCs/>
        </w:rPr>
      </w:pPr>
    </w:p>
    <w:p w14:paraId="2A29B17F" w14:textId="77777777" w:rsidR="00DC3C05" w:rsidRPr="00D87DCC" w:rsidRDefault="00DC3C05" w:rsidP="00DC3C05">
      <w:pPr>
        <w:jc w:val="center"/>
        <w:rPr>
          <w:b/>
          <w:bCs/>
        </w:rPr>
      </w:pPr>
      <w:r w:rsidRPr="00D87DCC">
        <w:rPr>
          <w:b/>
          <w:bCs/>
        </w:rPr>
        <w:t>Using HBox and GridPane Together</w:t>
      </w:r>
    </w:p>
    <w:p w14:paraId="1C8B0FCF" w14:textId="77777777" w:rsidR="00DC3C05" w:rsidRPr="00D87DCC" w:rsidRDefault="00DC3C05" w:rsidP="00DC3C05">
      <w:pPr>
        <w:ind w:firstLine="720"/>
      </w:pPr>
      <w:r w:rsidRPr="00D87DCC">
        <w:t>Although HBox and GridPane have different purposes, I think they are more useful when combined. Real interfaces usually contain several layout patterns instead of using only one. A form may need rows and columns for its input fields but still need a horizontal row for its buttons. JavaFX allows layout panes to be nested, so one layout can be placed inside another.</w:t>
      </w:r>
    </w:p>
    <w:p w14:paraId="1DEA344B" w14:textId="77777777" w:rsidR="00DC3C05" w:rsidRPr="00D87DCC" w:rsidRDefault="00DC3C05" w:rsidP="00DC3C05">
      <w:pPr>
        <w:ind w:firstLine="720"/>
      </w:pPr>
      <w:r w:rsidRPr="00D87DCC">
        <w:t>My example demonstrates this by using GridPane as the main layout for a student registration form. The HBox containing the Submit and Clear buttons is then placed in the final row of that grid. The GridPane keeps the labels and text fields organized, while the HBox keeps the buttons grouped together.</w:t>
      </w:r>
    </w:p>
    <w:p w14:paraId="3CE4EEA6" w14:textId="77777777" w:rsidR="00DC3C05" w:rsidRPr="00D87DCC" w:rsidRDefault="00DC3C05" w:rsidP="00DC3C05">
      <w:pPr>
        <w:ind w:firstLine="720"/>
      </w:pPr>
      <w:r w:rsidRPr="00D87DCC">
        <w:t>This approach also makes the program easier to maintain. The developer can change the button area without affecting the form layout, or add additional form fields without changing how the buttons are organized.</w:t>
      </w:r>
    </w:p>
    <w:p w14:paraId="0AD4D206" w14:textId="77777777" w:rsidR="00DC3C05" w:rsidRDefault="00DC3C05" w:rsidP="00DC3C05"/>
    <w:p w14:paraId="42AD2D2B" w14:textId="22032993" w:rsidR="00DC3C05" w:rsidRPr="00DC3C05" w:rsidRDefault="00DC3C05" w:rsidP="00DC3C05">
      <w:pPr>
        <w:jc w:val="center"/>
        <w:rPr>
          <w:b/>
          <w:bCs/>
        </w:rPr>
      </w:pPr>
      <w:r w:rsidRPr="00DC3C05">
        <w:rPr>
          <w:b/>
          <w:bCs/>
        </w:rPr>
        <w:t>Conclusion</w:t>
      </w:r>
    </w:p>
    <w:p w14:paraId="4275515F" w14:textId="6E5EACEA" w:rsidR="00DC3C05" w:rsidRPr="00DC3C05" w:rsidRDefault="00DC3C05" w:rsidP="00DC3C05">
      <w:pPr>
        <w:ind w:firstLine="720"/>
      </w:pPr>
      <w:r w:rsidRPr="00D87DCC">
        <w:t>Overall, HBox is best when controls need to appear horizontally, while GridPane is better when an interface needs structured rows and columns. Both reduce the need to manually position interface elements. Learning how to combine layout panes provides much more flexibility when creating JavaFX applications and makes the source code easier to organize, expand, and maintain.</w:t>
      </w:r>
    </w:p>
    <w:p w14:paraId="29BF7E8F" w14:textId="77777777" w:rsidR="00DC3C05" w:rsidRPr="00D87DCC" w:rsidRDefault="00DC3C05" w:rsidP="00DC3C05">
      <w:pPr>
        <w:jc w:val="center"/>
        <w:rPr>
          <w:b/>
          <w:bCs/>
        </w:rPr>
      </w:pPr>
      <w:r w:rsidRPr="00D87DCC">
        <w:rPr>
          <w:b/>
          <w:bCs/>
        </w:rPr>
        <w:lastRenderedPageBreak/>
        <w:t>References</w:t>
      </w:r>
    </w:p>
    <w:p w14:paraId="3266EDA5" w14:textId="77777777" w:rsidR="00DC3C05" w:rsidRPr="00D87DCC" w:rsidRDefault="00DC3C05" w:rsidP="00DC3C05">
      <w:r w:rsidRPr="00D87DCC">
        <w:t xml:space="preserve">OpenJFX. (n.d.). </w:t>
      </w:r>
      <w:r w:rsidRPr="00D87DCC">
        <w:rPr>
          <w:i/>
          <w:iCs/>
        </w:rPr>
        <w:t>HBox</w:t>
      </w:r>
      <w:r w:rsidRPr="00D87DCC">
        <w:t>. JavaFX API Documentation.</w:t>
      </w:r>
      <w:r w:rsidRPr="00D87DCC">
        <w:br/>
      </w:r>
      <w:hyperlink r:id="rId7" w:history="1">
        <w:r w:rsidRPr="00D87DCC">
          <w:rPr>
            <w:rStyle w:val="Hyperlink"/>
          </w:rPr>
          <w:t>https://openjfx.io/javadoc/21/javafx.graphics/javafx/scene/layout/HBox.html</w:t>
        </w:r>
      </w:hyperlink>
    </w:p>
    <w:p w14:paraId="31B7A789" w14:textId="77777777" w:rsidR="00DC3C05" w:rsidRDefault="00DC3C05" w:rsidP="00DC3C05">
      <w:r w:rsidRPr="00D87DCC">
        <w:t xml:space="preserve">OpenJFX. (n.d.). </w:t>
      </w:r>
      <w:r w:rsidRPr="00D87DCC">
        <w:rPr>
          <w:i/>
          <w:iCs/>
        </w:rPr>
        <w:t>GridPane</w:t>
      </w:r>
      <w:r w:rsidRPr="00D87DCC">
        <w:t>. JavaFX API Documentation.</w:t>
      </w:r>
      <w:r w:rsidRPr="00D87DCC">
        <w:br/>
      </w:r>
      <w:hyperlink r:id="rId8" w:history="1">
        <w:r w:rsidRPr="00D87DCC">
          <w:rPr>
            <w:rStyle w:val="Hyperlink"/>
          </w:rPr>
          <w:t>https://openjfx.io/javadoc/23/javafx.graphics/javafx/scene/layout/GridPane.html</w:t>
        </w:r>
      </w:hyperlink>
    </w:p>
    <w:p w14:paraId="3C6D4EA1" w14:textId="77777777" w:rsidR="009D6CD5" w:rsidRDefault="009D6CD5"/>
    <w:sectPr w:rsidR="009D6CD5" w:rsidSect="00DC3C05">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8D9A" w14:textId="77777777" w:rsidR="00BF0404" w:rsidRDefault="00BF0404" w:rsidP="00DC3C05">
      <w:pPr>
        <w:spacing w:after="0" w:line="240" w:lineRule="auto"/>
      </w:pPr>
      <w:r>
        <w:separator/>
      </w:r>
    </w:p>
  </w:endnote>
  <w:endnote w:type="continuationSeparator" w:id="0">
    <w:p w14:paraId="1745D67D" w14:textId="77777777" w:rsidR="00BF0404" w:rsidRDefault="00BF0404" w:rsidP="00DC3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5A2E0" w14:textId="77777777" w:rsidR="00BF0404" w:rsidRDefault="00BF0404" w:rsidP="00DC3C05">
      <w:pPr>
        <w:spacing w:after="0" w:line="240" w:lineRule="auto"/>
      </w:pPr>
      <w:r>
        <w:separator/>
      </w:r>
    </w:p>
  </w:footnote>
  <w:footnote w:type="continuationSeparator" w:id="0">
    <w:p w14:paraId="132DC986" w14:textId="77777777" w:rsidR="00BF0404" w:rsidRDefault="00BF0404" w:rsidP="00DC3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6481" w14:textId="2F14DFCB" w:rsidR="00DC3C05" w:rsidRPr="00DC3C05" w:rsidRDefault="00DC3C05" w:rsidP="00DC3C05">
    <w:pPr>
      <w:pStyle w:val="Header"/>
      <w:ind w:left="360"/>
      <w:jc w:val="center"/>
      <w:rPr>
        <w:b/>
        <w:bCs/>
      </w:rPr>
    </w:pPr>
    <w:r>
      <w:rPr>
        <w:b/>
        <w:bCs/>
      </w:rPr>
      <w:t xml:space="preserve">Module 11.2 – </w:t>
    </w:r>
    <w:r w:rsidRPr="00DC3C05">
      <w:rPr>
        <w:b/>
        <w:bCs/>
      </w:rPr>
      <w:t>JavaFX, HBox, and GridPane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729C7"/>
    <w:multiLevelType w:val="hybridMultilevel"/>
    <w:tmpl w:val="6C86C1D2"/>
    <w:lvl w:ilvl="0" w:tplc="AF7483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77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05"/>
    <w:rsid w:val="004655FB"/>
    <w:rsid w:val="004F212D"/>
    <w:rsid w:val="004F2EB2"/>
    <w:rsid w:val="009D6CD5"/>
    <w:rsid w:val="00B37080"/>
    <w:rsid w:val="00BF0404"/>
    <w:rsid w:val="00DC3C05"/>
    <w:rsid w:val="00EB79FC"/>
    <w:rsid w:val="00F1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5DDA"/>
  <w15:chartTrackingRefBased/>
  <w15:docId w15:val="{E928CF59-C989-402D-8AE3-18A557D5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C05"/>
  </w:style>
  <w:style w:type="paragraph" w:styleId="Heading1">
    <w:name w:val="heading 1"/>
    <w:basedOn w:val="Normal"/>
    <w:next w:val="Normal"/>
    <w:link w:val="Heading1Char"/>
    <w:uiPriority w:val="9"/>
    <w:qFormat/>
    <w:rsid w:val="00DC3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C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C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C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C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C05"/>
    <w:rPr>
      <w:rFonts w:eastAsiaTheme="majorEastAsia" w:cstheme="majorBidi"/>
      <w:color w:val="272727" w:themeColor="text1" w:themeTint="D8"/>
    </w:rPr>
  </w:style>
  <w:style w:type="paragraph" w:styleId="Title">
    <w:name w:val="Title"/>
    <w:basedOn w:val="Normal"/>
    <w:next w:val="Normal"/>
    <w:link w:val="TitleChar"/>
    <w:uiPriority w:val="10"/>
    <w:qFormat/>
    <w:rsid w:val="00DC3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C05"/>
    <w:pPr>
      <w:spacing w:before="160"/>
      <w:jc w:val="center"/>
    </w:pPr>
    <w:rPr>
      <w:i/>
      <w:iCs/>
      <w:color w:val="404040" w:themeColor="text1" w:themeTint="BF"/>
    </w:rPr>
  </w:style>
  <w:style w:type="character" w:customStyle="1" w:styleId="QuoteChar">
    <w:name w:val="Quote Char"/>
    <w:basedOn w:val="DefaultParagraphFont"/>
    <w:link w:val="Quote"/>
    <w:uiPriority w:val="29"/>
    <w:rsid w:val="00DC3C05"/>
    <w:rPr>
      <w:i/>
      <w:iCs/>
      <w:color w:val="404040" w:themeColor="text1" w:themeTint="BF"/>
    </w:rPr>
  </w:style>
  <w:style w:type="paragraph" w:styleId="ListParagraph">
    <w:name w:val="List Paragraph"/>
    <w:basedOn w:val="Normal"/>
    <w:uiPriority w:val="34"/>
    <w:qFormat/>
    <w:rsid w:val="00DC3C05"/>
    <w:pPr>
      <w:ind w:left="720"/>
      <w:contextualSpacing/>
    </w:pPr>
  </w:style>
  <w:style w:type="character" w:styleId="IntenseEmphasis">
    <w:name w:val="Intense Emphasis"/>
    <w:basedOn w:val="DefaultParagraphFont"/>
    <w:uiPriority w:val="21"/>
    <w:qFormat/>
    <w:rsid w:val="00DC3C05"/>
    <w:rPr>
      <w:i/>
      <w:iCs/>
      <w:color w:val="2F5496" w:themeColor="accent1" w:themeShade="BF"/>
    </w:rPr>
  </w:style>
  <w:style w:type="paragraph" w:styleId="IntenseQuote">
    <w:name w:val="Intense Quote"/>
    <w:basedOn w:val="Normal"/>
    <w:next w:val="Normal"/>
    <w:link w:val="IntenseQuoteChar"/>
    <w:uiPriority w:val="30"/>
    <w:qFormat/>
    <w:rsid w:val="00DC3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C05"/>
    <w:rPr>
      <w:i/>
      <w:iCs/>
      <w:color w:val="2F5496" w:themeColor="accent1" w:themeShade="BF"/>
    </w:rPr>
  </w:style>
  <w:style w:type="character" w:styleId="IntenseReference">
    <w:name w:val="Intense Reference"/>
    <w:basedOn w:val="DefaultParagraphFont"/>
    <w:uiPriority w:val="32"/>
    <w:qFormat/>
    <w:rsid w:val="00DC3C05"/>
    <w:rPr>
      <w:b/>
      <w:bCs/>
      <w:smallCaps/>
      <w:color w:val="2F5496" w:themeColor="accent1" w:themeShade="BF"/>
      <w:spacing w:val="5"/>
    </w:rPr>
  </w:style>
  <w:style w:type="character" w:styleId="Hyperlink">
    <w:name w:val="Hyperlink"/>
    <w:basedOn w:val="DefaultParagraphFont"/>
    <w:uiPriority w:val="99"/>
    <w:unhideWhenUsed/>
    <w:rsid w:val="00DC3C05"/>
    <w:rPr>
      <w:color w:val="0563C1" w:themeColor="hyperlink"/>
      <w:u w:val="single"/>
    </w:rPr>
  </w:style>
  <w:style w:type="paragraph" w:customStyle="1" w:styleId="CodeStyle">
    <w:name w:val="Code Style"/>
    <w:basedOn w:val="Normal"/>
    <w:link w:val="CodeStyleChar"/>
    <w:qFormat/>
    <w:rsid w:val="00DC3C05"/>
    <w:pPr>
      <w:ind w:firstLine="720"/>
    </w:pPr>
    <w:rPr>
      <w:rFonts w:ascii="Courier New" w:hAnsi="Courier New"/>
      <w:i/>
      <w:iCs/>
      <w:sz w:val="22"/>
    </w:rPr>
  </w:style>
  <w:style w:type="character" w:customStyle="1" w:styleId="CodeStyleChar">
    <w:name w:val="Code Style Char"/>
    <w:basedOn w:val="DefaultParagraphFont"/>
    <w:link w:val="CodeStyle"/>
    <w:rsid w:val="00DC3C05"/>
    <w:rPr>
      <w:rFonts w:ascii="Courier New" w:hAnsi="Courier New"/>
      <w:i/>
      <w:iCs/>
      <w:sz w:val="22"/>
    </w:rPr>
  </w:style>
  <w:style w:type="paragraph" w:styleId="Header">
    <w:name w:val="header"/>
    <w:basedOn w:val="Normal"/>
    <w:link w:val="HeaderChar"/>
    <w:uiPriority w:val="99"/>
    <w:unhideWhenUsed/>
    <w:rsid w:val="00DC3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C05"/>
  </w:style>
  <w:style w:type="paragraph" w:styleId="Footer">
    <w:name w:val="footer"/>
    <w:basedOn w:val="Normal"/>
    <w:link w:val="FooterChar"/>
    <w:uiPriority w:val="99"/>
    <w:unhideWhenUsed/>
    <w:rsid w:val="00DC3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jfx.io/javadoc/23/javafx.graphics/javafx/scene/layout/GridPane.html" TargetMode="External"/><Relationship Id="rId3" Type="http://schemas.openxmlformats.org/officeDocument/2006/relationships/settings" Target="settings.xml"/><Relationship Id="rId7" Type="http://schemas.openxmlformats.org/officeDocument/2006/relationships/hyperlink" Target="https://openjfx.io/javadoc/21/javafx.graphics/javafx/scene/layout/HBo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Nizam</dc:creator>
  <cp:keywords/>
  <dc:description/>
  <cp:lastModifiedBy>Zak Nizam</cp:lastModifiedBy>
  <cp:revision>1</cp:revision>
  <dcterms:created xsi:type="dcterms:W3CDTF">2026-08-13T17:07:00Z</dcterms:created>
  <dcterms:modified xsi:type="dcterms:W3CDTF">2026-08-13T17:10:00Z</dcterms:modified>
</cp:coreProperties>
</file>