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8A46" w14:textId="3BC01EAB" w:rsidR="009B3539" w:rsidRPr="009B3539" w:rsidRDefault="009B3539" w:rsidP="009B3539"/>
    <w:p w14:paraId="2263AEA5" w14:textId="1B90CFD0" w:rsidR="00615E67" w:rsidRDefault="009B3539" w:rsidP="00615E67">
      <w:pPr>
        <w:pStyle w:val="ListParagraph"/>
        <w:numPr>
          <w:ilvl w:val="0"/>
          <w:numId w:val="1"/>
        </w:numPr>
      </w:pPr>
      <w:r w:rsidRPr="00976141">
        <w:rPr>
          <w:rStyle w:val="Heading1Char"/>
        </w:rPr>
        <w:t>Setup</w:t>
      </w:r>
      <w:r w:rsidR="00615E67">
        <w:rPr>
          <w:rStyle w:val="Heading1Char"/>
        </w:rPr>
        <w:t xml:space="preserve"> + Introduction</w:t>
      </w:r>
    </w:p>
    <w:p w14:paraId="3F4D8615" w14:textId="3C83ABD4" w:rsidR="009B3539" w:rsidRPr="009B3539" w:rsidRDefault="009B3539" w:rsidP="00615E67">
      <w:pPr>
        <w:ind w:left="360"/>
      </w:pPr>
      <w:r w:rsidRPr="009B3539">
        <w:t xml:space="preserve"> corpus, preprocessing, split, vocab size, tokenization choice, downstream dataset (brief).</w:t>
      </w:r>
    </w:p>
    <w:p w14:paraId="1C1DA7A0" w14:textId="126954BB" w:rsidR="009B3539" w:rsidRPr="009B3539" w:rsidRDefault="009B3539" w:rsidP="00615E67">
      <w:pPr>
        <w:pStyle w:val="Heading1"/>
      </w:pPr>
      <w:r w:rsidRPr="009B3539">
        <w:t>2. Part I: Language Model Comparison</w:t>
      </w:r>
    </w:p>
    <w:p w14:paraId="38B4705B" w14:textId="77777777" w:rsidR="009B3539" w:rsidRPr="009B3539" w:rsidRDefault="009B3539" w:rsidP="009B3539">
      <w:r w:rsidRPr="009B3539">
        <w:t>   - Architectures &amp; key hyperparameters (table)</w:t>
      </w:r>
    </w:p>
    <w:p w14:paraId="7D47149E" w14:textId="77777777" w:rsidR="009B3539" w:rsidRPr="009B3539" w:rsidRDefault="009B3539" w:rsidP="009B3539">
      <w:r w:rsidRPr="009B3539">
        <w:t>   - Prediction quality: perplexity/cross-entropy table</w:t>
      </w:r>
    </w:p>
    <w:p w14:paraId="2AEEEF21" w14:textId="77777777" w:rsidR="009B3539" w:rsidRPr="009B3539" w:rsidRDefault="009B3539" w:rsidP="009B3539">
      <w:r w:rsidRPr="009B3539">
        <w:t>   - Cost: training time, params, inference throughput, hardware (table)</w:t>
      </w:r>
    </w:p>
    <w:p w14:paraId="2B589709" w14:textId="77777777" w:rsidR="009B3539" w:rsidRPr="009B3539" w:rsidRDefault="009B3539" w:rsidP="009B3539">
      <w:r w:rsidRPr="009B3539">
        <w:t>   - Loss curves (1 figure, all 3 neural models overlaid)</w:t>
      </w:r>
    </w:p>
    <w:p w14:paraId="00A70A24" w14:textId="77777777" w:rsidR="009B3539" w:rsidRPr="009B3539" w:rsidRDefault="009B3539" w:rsidP="009B3539">
      <w:r w:rsidRPr="009B3539">
        <w:t>   - Generated text comparison (short table/box, same prompts)</w:t>
      </w:r>
    </w:p>
    <w:p w14:paraId="233CC0B3" w14:textId="77777777" w:rsidR="009B3539" w:rsidRPr="009B3539" w:rsidRDefault="009B3539" w:rsidP="009B3539">
      <w:r w:rsidRPr="009B3539">
        <w:t>   - Discussion: tradeoffs, observation vs. hypothesis</w:t>
      </w:r>
    </w:p>
    <w:p w14:paraId="6CB960A7" w14:textId="3CA87CA0" w:rsidR="009B3539" w:rsidRPr="009B3539" w:rsidRDefault="009B3539" w:rsidP="00615E67">
      <w:pPr>
        <w:pStyle w:val="Heading1"/>
      </w:pPr>
      <w:r w:rsidRPr="009B3539">
        <w:t>3. Part II: Embedding Ablation</w:t>
      </w:r>
    </w:p>
    <w:p w14:paraId="1EBDD2E7" w14:textId="77777777" w:rsidR="009B3539" w:rsidRPr="009B3539" w:rsidRDefault="009B3539" w:rsidP="009B3539">
      <w:r w:rsidRPr="009B3539">
        <w:t>   - 3 settings recap, dimension/coverage/OOV handling</w:t>
      </w:r>
    </w:p>
    <w:p w14:paraId="7350BD42" w14:textId="77777777" w:rsidR="009B3539" w:rsidRPr="009B3539" w:rsidRDefault="009B3539" w:rsidP="009B3539">
      <w:r w:rsidRPr="009B3539">
        <w:t>   - Comparison table (quality, convergence, stability)</w:t>
      </w:r>
    </w:p>
    <w:p w14:paraId="7B7988E8" w14:textId="77777777" w:rsidR="009B3539" w:rsidRPr="009B3539" w:rsidRDefault="009B3539" w:rsidP="009B3539">
      <w:r w:rsidRPr="009B3539">
        <w:t>   - Cost of training own embeddings (separate line item)</w:t>
      </w:r>
    </w:p>
    <w:p w14:paraId="008616E9" w14:textId="77777777" w:rsidR="009B3539" w:rsidRPr="009B3539" w:rsidRDefault="009B3539" w:rsidP="009B3539">
      <w:r w:rsidRPr="009B3539">
        <w:t>   - Interpretation</w:t>
      </w:r>
    </w:p>
    <w:p w14:paraId="3329880A" w14:textId="16C82207" w:rsidR="009B3539" w:rsidRPr="009B3539" w:rsidRDefault="009B3539" w:rsidP="00615E67">
      <w:pPr>
        <w:pStyle w:val="Heading1"/>
      </w:pPr>
      <w:r w:rsidRPr="009B3539">
        <w:t>4. Part III: Downstream Analysis</w:t>
      </w:r>
    </w:p>
    <w:p w14:paraId="5B54C598" w14:textId="77777777" w:rsidR="009B3539" w:rsidRPr="009B3539" w:rsidRDefault="009B3539" w:rsidP="009B3539">
      <w:r w:rsidRPr="009B3539">
        <w:t>   - Task, dataset, labels, pooling/representation methods compared</w:t>
      </w:r>
    </w:p>
    <w:p w14:paraId="5E2D3504" w14:textId="77777777" w:rsidR="009B3539" w:rsidRPr="009B3539" w:rsidRDefault="009B3539" w:rsidP="009B3539">
      <w:r w:rsidRPr="009B3539">
        <w:t>   - Classifier setup, frozen vs fine-tuned</w:t>
      </w:r>
    </w:p>
    <w:p w14:paraId="0757C60E" w14:textId="77777777" w:rsidR="009B3539" w:rsidRPr="009B3539" w:rsidRDefault="009B3539" w:rsidP="009B3539">
      <w:r w:rsidRPr="009B3539">
        <w:t>   - Metric table + a few representative errors</w:t>
      </w:r>
    </w:p>
    <w:p w14:paraId="4D55B444" w14:textId="77777777" w:rsidR="009B3539" w:rsidRPr="009B3539" w:rsidRDefault="009B3539" w:rsidP="009B3539">
      <w:r w:rsidRPr="009B3539">
        <w:t>   - Does LM ranking match downstream ranking?</w:t>
      </w:r>
    </w:p>
    <w:p w14:paraId="6BF182D8" w14:textId="6224CBF3" w:rsidR="009B3539" w:rsidRPr="009B3539" w:rsidRDefault="009B3539" w:rsidP="009B3539">
      <w:r w:rsidRPr="00615E67">
        <w:rPr>
          <w:rStyle w:val="Heading1Char"/>
        </w:rPr>
        <w:t>5. Limitations &amp; Lessons Learned</w:t>
      </w:r>
      <w:r w:rsidRPr="009B3539">
        <w:t xml:space="preserve"> (short, explicit)</w:t>
      </w:r>
    </w:p>
    <w:p w14:paraId="56F3D5A2" w14:textId="77777777" w:rsidR="00615E67" w:rsidRDefault="009B3539" w:rsidP="00615E67">
      <w:pPr>
        <w:pStyle w:val="Heading1"/>
      </w:pPr>
      <w:r w:rsidRPr="009B3539">
        <w:lastRenderedPageBreak/>
        <w:t>6. Appendices/References</w:t>
      </w:r>
    </w:p>
    <w:p w14:paraId="2B35991F" w14:textId="63577BFF" w:rsidR="009B3539" w:rsidRPr="009B3539" w:rsidRDefault="00615E67" w:rsidP="009B3539">
      <w:r>
        <w:t>e</w:t>
      </w:r>
      <w:r w:rsidR="009B3539" w:rsidRPr="009B3539">
        <w:t>xtra tables, full hyperparameter configs, extended generations</w:t>
      </w:r>
    </w:p>
    <w:p w14:paraId="028213A7" w14:textId="77777777" w:rsidR="00870BC6" w:rsidRDefault="00870BC6"/>
    <w:sectPr w:rsidR="00870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E5A4F"/>
    <w:multiLevelType w:val="hybridMultilevel"/>
    <w:tmpl w:val="941A3A34"/>
    <w:lvl w:ilvl="0" w:tplc="D3B8BA66">
      <w:start w:val="1"/>
      <w:numFmt w:val="decimal"/>
      <w:lvlText w:val="%1."/>
      <w:lvlJc w:val="left"/>
      <w:pPr>
        <w:ind w:left="740" w:hanging="380"/>
      </w:pPr>
      <w:rPr>
        <w:rFonts w:asciiTheme="majorHAnsi" w:eastAsiaTheme="majorEastAsia" w:hAnsiTheme="majorHAnsi" w:cstheme="majorBidi" w:hint="default"/>
        <w:color w:val="0F4761" w:themeColor="accent1" w:themeShade="BF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11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46"/>
    <w:rsid w:val="004A6E0A"/>
    <w:rsid w:val="00615E67"/>
    <w:rsid w:val="00863E6F"/>
    <w:rsid w:val="00870BC6"/>
    <w:rsid w:val="00941F1F"/>
    <w:rsid w:val="00976141"/>
    <w:rsid w:val="009B3539"/>
    <w:rsid w:val="00CD6FA4"/>
    <w:rsid w:val="00CF739B"/>
    <w:rsid w:val="00DC3350"/>
    <w:rsid w:val="00EC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0102"/>
  <w15:chartTrackingRefBased/>
  <w15:docId w15:val="{D75A034A-1C4F-4823-981C-85AC36228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4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15E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Yong Sheng Joel</dc:creator>
  <cp:keywords/>
  <dc:description/>
  <cp:lastModifiedBy>Chua Yong Sheng Joel</cp:lastModifiedBy>
  <cp:revision>6</cp:revision>
  <dcterms:created xsi:type="dcterms:W3CDTF">2026-09-09T13:55:00Z</dcterms:created>
  <dcterms:modified xsi:type="dcterms:W3CDTF">2026-09-13T09:06:00Z</dcterms:modified>
</cp:coreProperties>
</file>