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4"/>
        </w:rPr>
        <w:t>Spotify-style Qt App with Embedded QWebEngineView</w:t>
        <w:br/>
      </w:r>
      <w:r>
        <w:rPr>
          <w:rFonts w:ascii="Arial" w:hAnsi="Arial"/>
          <w:b/>
          <w:color w:val="1A365D"/>
          <w:sz w:val="44"/>
        </w:rPr>
        <w:t>Architecture and Build Guide</w:t>
      </w:r>
    </w:p>
    <w:p>
      <w:pPr>
        <w:jc w:val="center"/>
      </w:pPr>
      <w:r>
        <w:rPr>
          <w:rFonts w:ascii="Arial" w:hAnsi="Arial"/>
          <w:color w:val="505050"/>
          <w:sz w:val="22"/>
        </w:rPr>
        <w:t>For a YouTube-focused desktop prototype using PySide6, QWebEngineView, queue management, and Brave-style ad-blocking integration.</w:t>
      </w:r>
    </w:p>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EAF2F8"/>
            <w:vAlign w:val="center"/>
          </w:tcPr>
          <w:p>
            <w:r>
              <w:rPr>
                <w:rFonts w:ascii="Arial" w:hAnsi="Arial"/>
                <w:b/>
                <w:sz w:val="20"/>
              </w:rPr>
              <w:t>Item</w:t>
            </w:r>
          </w:p>
        </w:tc>
        <w:tc>
          <w:tcPr>
            <w:tcW w:type="dxa" w:w="6912"/>
            <w:shd w:fill="EAF2F8"/>
            <w:vAlign w:val="center"/>
          </w:tcPr>
          <w:p>
            <w:r>
              <w:rPr>
                <w:rFonts w:ascii="Arial" w:hAnsi="Arial"/>
                <w:b/>
                <w:sz w:val="20"/>
              </w:rPr>
              <w:t>Value</w:t>
            </w:r>
          </w:p>
        </w:tc>
      </w:tr>
      <w:tr>
        <w:tc>
          <w:tcPr>
            <w:tcW w:type="dxa" w:w="2592"/>
            <w:vAlign w:val="center"/>
          </w:tcPr>
          <w:p>
            <w:pPr>
              <w:spacing w:after="60"/>
            </w:pPr>
            <w:r>
              <w:rPr>
                <w:rFonts w:ascii="Arial" w:hAnsi="Arial"/>
                <w:sz w:val="19"/>
              </w:rPr>
              <w:t>Document type</w:t>
            </w:r>
          </w:p>
        </w:tc>
        <w:tc>
          <w:tcPr>
            <w:tcW w:type="dxa" w:w="6912"/>
            <w:vAlign w:val="center"/>
          </w:tcPr>
          <w:p>
            <w:pPr>
              <w:spacing w:after="60"/>
            </w:pPr>
            <w:r>
              <w:rPr>
                <w:rFonts w:ascii="Arial" w:hAnsi="Arial"/>
                <w:sz w:val="19"/>
              </w:rPr>
              <w:t>System architecture and implementation planning guide</w:t>
            </w:r>
          </w:p>
        </w:tc>
      </w:tr>
      <w:tr>
        <w:tc>
          <w:tcPr>
            <w:tcW w:type="dxa" w:w="2592"/>
            <w:vAlign w:val="center"/>
          </w:tcPr>
          <w:p>
            <w:pPr>
              <w:spacing w:after="60"/>
            </w:pPr>
            <w:r>
              <w:rPr>
                <w:rFonts w:ascii="Arial" w:hAnsi="Arial"/>
                <w:sz w:val="19"/>
              </w:rPr>
              <w:t>Target build</w:t>
            </w:r>
          </w:p>
        </w:tc>
        <w:tc>
          <w:tcPr>
            <w:tcW w:type="dxa" w:w="6912"/>
            <w:vAlign w:val="center"/>
          </w:tcPr>
          <w:p>
            <w:pPr>
              <w:spacing w:after="60"/>
            </w:pPr>
            <w:r>
              <w:rPr>
                <w:rFonts w:ascii="Arial" w:hAnsi="Arial"/>
                <w:sz w:val="19"/>
              </w:rPr>
              <w:t>Desktop app, YouTube-first prototype</w:t>
            </w:r>
          </w:p>
        </w:tc>
      </w:tr>
      <w:tr>
        <w:tc>
          <w:tcPr>
            <w:tcW w:type="dxa" w:w="2592"/>
            <w:vAlign w:val="center"/>
          </w:tcPr>
          <w:p>
            <w:pPr>
              <w:spacing w:after="60"/>
            </w:pPr>
            <w:r>
              <w:rPr>
                <w:rFonts w:ascii="Arial" w:hAnsi="Arial"/>
                <w:sz w:val="19"/>
              </w:rPr>
              <w:t>Core stack</w:t>
            </w:r>
          </w:p>
        </w:tc>
        <w:tc>
          <w:tcPr>
            <w:tcW w:type="dxa" w:w="6912"/>
            <w:vAlign w:val="center"/>
          </w:tcPr>
          <w:p>
            <w:pPr>
              <w:spacing w:after="60"/>
            </w:pPr>
            <w:r>
              <w:rPr>
                <w:rFonts w:ascii="Arial" w:hAnsi="Arial"/>
                <w:sz w:val="19"/>
              </w:rPr>
              <w:t>PySide6, Qt WebEngine, Python domain layer, blocker engine adapter</w:t>
            </w:r>
          </w:p>
        </w:tc>
      </w:tr>
      <w:tr>
        <w:tc>
          <w:tcPr>
            <w:tcW w:type="dxa" w:w="2592"/>
            <w:vAlign w:val="center"/>
          </w:tcPr>
          <w:p>
            <w:pPr>
              <w:spacing w:after="60"/>
            </w:pPr>
            <w:r>
              <w:rPr>
                <w:rFonts w:ascii="Arial" w:hAnsi="Arial"/>
                <w:sz w:val="19"/>
              </w:rPr>
              <w:t>Deliverable focus</w:t>
            </w:r>
          </w:p>
        </w:tc>
        <w:tc>
          <w:tcPr>
            <w:tcW w:type="dxa" w:w="6912"/>
            <w:vAlign w:val="center"/>
          </w:tcPr>
          <w:p>
            <w:pPr>
              <w:spacing w:after="60"/>
            </w:pPr>
            <w:r>
              <w:rPr>
                <w:rFonts w:ascii="Arial" w:hAnsi="Arial"/>
                <w:sz w:val="19"/>
              </w:rPr>
              <w:t>Guidance only, no production code</w:t>
            </w:r>
          </w:p>
        </w:tc>
      </w:tr>
    </w:tbl>
    <w:p/>
    <w:p>
      <w:r>
        <w:br w:type="page"/>
      </w:r>
    </w:p>
    <w:p>
      <w:pPr>
        <w:pStyle w:val="Heading1"/>
      </w:pPr>
      <w:r>
        <w:t>1. Project framing</w:t>
      </w:r>
    </w:p>
    <w:p>
      <w:r>
        <w:t>Treat the application as a desktop media shell with an embedded browser. The app owns the user experience, queue, state, and navigation policy. The browser pane only renders and loads web content. The blocker engine only decides whether a request is allowed.</w:t>
      </w:r>
    </w:p>
    <w:p>
      <w:pPr>
        <w:pStyle w:val="Heading2"/>
      </w:pPr>
      <w:r>
        <w:t>System goal</w:t>
      </w:r>
    </w:p>
    <w:p>
      <w:pPr>
        <w:pStyle w:val="ListBullet"/>
        <w:ind w:left="0"/>
      </w:pPr>
      <w:r>
        <w:t>Spotify-like desktop layout</w:t>
      </w:r>
    </w:p>
    <w:p>
      <w:pPr>
        <w:pStyle w:val="ListBullet"/>
        <w:ind w:left="0"/>
      </w:pPr>
      <w:r>
        <w:t>Embedded QWebEngineView for playback</w:t>
      </w:r>
    </w:p>
    <w:p>
      <w:pPr>
        <w:pStyle w:val="ListBullet"/>
        <w:ind w:left="0"/>
      </w:pPr>
      <w:r>
        <w:t>YouTube-first scope for version 1</w:t>
      </w:r>
    </w:p>
    <w:p>
      <w:pPr>
        <w:pStyle w:val="ListBullet"/>
        <w:ind w:left="0"/>
      </w:pPr>
      <w:r>
        <w:t>Queue, next, previous, repeat, and shuffle logic</w:t>
      </w:r>
    </w:p>
    <w:p>
      <w:pPr>
        <w:pStyle w:val="ListBullet"/>
        <w:ind w:left="0"/>
      </w:pPr>
      <w:r>
        <w:t>Request interception and blocking through a blocker engine adapter</w:t>
      </w:r>
    </w:p>
    <w:p>
      <w:pPr>
        <w:pStyle w:val="Heading2"/>
      </w:pPr>
      <w:r>
        <w:t>Scope boundary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752"/>
            <w:shd w:fill="D9E2F3"/>
            <w:vAlign w:val="center"/>
          </w:tcPr>
          <w:p>
            <w:r>
              <w:rPr>
                <w:rFonts w:ascii="Arial" w:hAnsi="Arial"/>
                <w:b/>
                <w:sz w:val="20"/>
              </w:rPr>
              <w:t>In scope</w:t>
            </w:r>
          </w:p>
        </w:tc>
        <w:tc>
          <w:tcPr>
            <w:tcW w:type="dxa" w:w="4752"/>
            <w:shd w:fill="D9E2F3"/>
            <w:vAlign w:val="center"/>
          </w:tcPr>
          <w:p>
            <w:r>
              <w:rPr>
                <w:rFonts w:ascii="Arial" w:hAnsi="Arial"/>
                <w:b/>
                <w:sz w:val="20"/>
              </w:rPr>
              <w:t>Out of scope for v1</w:t>
            </w:r>
          </w:p>
        </w:tc>
      </w:tr>
      <w:tr>
        <w:tc>
          <w:tcPr>
            <w:tcW w:type="dxa" w:w="4752"/>
            <w:vAlign w:val="center"/>
          </w:tcPr>
          <w:p>
            <w:pPr>
              <w:spacing w:after="60"/>
            </w:pPr>
            <w:r>
              <w:rPr>
                <w:rFonts w:ascii="Arial" w:hAnsi="Arial"/>
                <w:sz w:val="19"/>
              </w:rPr>
              <w:t>Library UI, queue UI, browser pane, playback state, URL resolution, request interception, settings persistence</w:t>
            </w:r>
          </w:p>
        </w:tc>
        <w:tc>
          <w:tcPr>
            <w:tcW w:type="dxa" w:w="4752"/>
            <w:vAlign w:val="center"/>
          </w:tcPr>
          <w:p>
            <w:pPr>
              <w:spacing w:after="60"/>
            </w:pPr>
            <w:r>
              <w:rPr>
                <w:rFonts w:ascii="Arial" w:hAnsi="Arial"/>
                <w:sz w:val="19"/>
              </w:rPr>
              <w:t>General-purpose browser replacement, tabbed browsing, full account sync, perfect Brave-equivalent cosmetics, installer polish</w:t>
            </w:r>
          </w:p>
        </w:tc>
      </w:tr>
    </w:tbl>
    <w:p/>
    <w:p>
      <w:pPr>
        <w:pStyle w:val="Heading1"/>
      </w:pPr>
      <w:r>
        <w:t>2. OOA: actors and use cases</w:t>
      </w:r>
    </w:p>
    <w:p>
      <w:pPr>
        <w:pStyle w:val="Heading2"/>
      </w:pPr>
      <w:r>
        <w:t>Primary actors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shd w:fill="D9E2F3"/>
            <w:vAlign w:val="center"/>
          </w:tcPr>
          <w:p>
            <w:r>
              <w:rPr>
                <w:rFonts w:ascii="Arial" w:hAnsi="Arial"/>
                <w:b/>
                <w:sz w:val="20"/>
              </w:rPr>
              <w:t>Actor</w:t>
            </w:r>
          </w:p>
        </w:tc>
        <w:tc>
          <w:tcPr>
            <w:tcW w:type="dxa" w:w="7056"/>
            <w:shd w:fill="D9E2F3"/>
            <w:vAlign w:val="center"/>
          </w:tcPr>
          <w:p>
            <w:r>
              <w:rPr>
                <w:rFonts w:ascii="Arial" w:hAnsi="Arial"/>
                <w:b/>
                <w:sz w:val="20"/>
              </w:rPr>
              <w:t>Role</w:t>
            </w:r>
          </w:p>
        </w:tc>
      </w:tr>
      <w:tr>
        <w:tc>
          <w:tcPr>
            <w:tcW w:type="dxa" w:w="2448"/>
            <w:vAlign w:val="center"/>
          </w:tcPr>
          <w:p>
            <w:pPr>
              <w:spacing w:after="60"/>
            </w:pPr>
            <w:r>
              <w:rPr>
                <w:rFonts w:ascii="Arial" w:hAnsi="Arial"/>
                <w:sz w:val="19"/>
              </w:rPr>
              <w:t>User</w:t>
            </w:r>
          </w:p>
        </w:tc>
        <w:tc>
          <w:tcPr>
            <w:tcW w:type="dxa" w:w="7056"/>
            <w:vAlign w:val="center"/>
          </w:tcPr>
          <w:p>
            <w:pPr>
              <w:spacing w:after="60"/>
            </w:pPr>
            <w:r>
              <w:rPr>
                <w:rFonts w:ascii="Arial" w:hAnsi="Arial"/>
                <w:sz w:val="19"/>
              </w:rPr>
              <w:t>Browses the library, selects tracks, manages queue, controls playback</w:t>
            </w:r>
          </w:p>
        </w:tc>
      </w:tr>
      <w:tr>
        <w:tc>
          <w:tcPr>
            <w:tcW w:type="dxa" w:w="2448"/>
            <w:vAlign w:val="center"/>
          </w:tcPr>
          <w:p>
            <w:pPr>
              <w:spacing w:after="60"/>
            </w:pPr>
            <w:r>
              <w:rPr>
                <w:rFonts w:ascii="Arial" w:hAnsi="Arial"/>
                <w:sz w:val="19"/>
              </w:rPr>
              <w:t>Embedded web page</w:t>
            </w:r>
          </w:p>
        </w:tc>
        <w:tc>
          <w:tcPr>
            <w:tcW w:type="dxa" w:w="7056"/>
            <w:vAlign w:val="center"/>
          </w:tcPr>
          <w:p>
            <w:pPr>
              <w:spacing w:after="60"/>
            </w:pPr>
            <w:r>
              <w:rPr>
                <w:rFonts w:ascii="Arial" w:hAnsi="Arial"/>
                <w:sz w:val="19"/>
              </w:rPr>
              <w:t>Renders media content and emits network requests</w:t>
            </w:r>
          </w:p>
        </w:tc>
      </w:tr>
      <w:tr>
        <w:tc>
          <w:tcPr>
            <w:tcW w:type="dxa" w:w="2448"/>
            <w:vAlign w:val="center"/>
          </w:tcPr>
          <w:p>
            <w:pPr>
              <w:spacing w:after="60"/>
            </w:pPr>
            <w:r>
              <w:rPr>
                <w:rFonts w:ascii="Arial" w:hAnsi="Arial"/>
                <w:sz w:val="19"/>
              </w:rPr>
              <w:t>Ad blocking engine</w:t>
            </w:r>
          </w:p>
        </w:tc>
        <w:tc>
          <w:tcPr>
            <w:tcW w:type="dxa" w:w="7056"/>
            <w:vAlign w:val="center"/>
          </w:tcPr>
          <w:p>
            <w:pPr>
              <w:spacing w:after="60"/>
            </w:pPr>
            <w:r>
              <w:rPr>
                <w:rFonts w:ascii="Arial" w:hAnsi="Arial"/>
                <w:sz w:val="19"/>
              </w:rPr>
              <w:t>Evaluates each request and returns allow or block decisions</w:t>
            </w:r>
          </w:p>
        </w:tc>
      </w:tr>
      <w:tr>
        <w:tc>
          <w:tcPr>
            <w:tcW w:type="dxa" w:w="2448"/>
            <w:vAlign w:val="center"/>
          </w:tcPr>
          <w:p>
            <w:pPr>
              <w:spacing w:after="60"/>
            </w:pPr>
            <w:r>
              <w:rPr>
                <w:rFonts w:ascii="Arial" w:hAnsi="Arial"/>
                <w:sz w:val="19"/>
              </w:rPr>
              <w:t>Local storage</w:t>
            </w:r>
          </w:p>
        </w:tc>
        <w:tc>
          <w:tcPr>
            <w:tcW w:type="dxa" w:w="7056"/>
            <w:vAlign w:val="center"/>
          </w:tcPr>
          <w:p>
            <w:pPr>
              <w:spacing w:after="60"/>
            </w:pPr>
            <w:r>
              <w:rPr>
                <w:rFonts w:ascii="Arial" w:hAnsi="Arial"/>
                <w:sz w:val="19"/>
              </w:rPr>
              <w:t>Stores queue snapshots, settings, history, and optional playlists</w:t>
            </w:r>
          </w:p>
        </w:tc>
      </w:tr>
    </w:tbl>
    <w:p/>
    <w:p>
      <w:pPr>
        <w:pStyle w:val="Heading2"/>
      </w:pPr>
      <w:r>
        <w:t>Main use cases</w:t>
      </w:r>
    </w:p>
    <w:p>
      <w:pPr>
        <w:pStyle w:val="ListNumber"/>
      </w:pPr>
      <w:r>
        <w:t>Open the application and load the library.</w:t>
      </w:r>
    </w:p>
    <w:p>
      <w:pPr>
        <w:pStyle w:val="ListNumber"/>
      </w:pPr>
      <w:r>
        <w:t>Select a track from the list.</w:t>
      </w:r>
    </w:p>
    <w:p>
      <w:pPr>
        <w:pStyle w:val="ListNumber"/>
      </w:pPr>
      <w:r>
        <w:t>Resolve the selection to a YouTube playback URL.</w:t>
      </w:r>
    </w:p>
    <w:p>
      <w:pPr>
        <w:pStyle w:val="ListNumber"/>
      </w:pPr>
      <w:r>
        <w:t>Load the target URL in QWebEngineView.</w:t>
      </w:r>
    </w:p>
    <w:p>
      <w:pPr>
        <w:pStyle w:val="ListNumber"/>
      </w:pPr>
      <w:r>
        <w:t>Intercept outgoing requests.</w:t>
      </w:r>
    </w:p>
    <w:p>
      <w:pPr>
        <w:pStyle w:val="ListNumber"/>
      </w:pPr>
      <w:r>
        <w:t>Allow or block requests through the blocker engine.</w:t>
      </w:r>
    </w:p>
    <w:p>
      <w:pPr>
        <w:pStyle w:val="ListNumber"/>
      </w:pPr>
      <w:r>
        <w:t>Add items to queue and play next or previous.</w:t>
      </w:r>
    </w:p>
    <w:p>
      <w:pPr>
        <w:pStyle w:val="ListNumber"/>
      </w:pPr>
      <w:r>
        <w:t>Save and restore queue and settings.</w:t>
      </w:r>
    </w:p>
    <w:p>
      <w:pPr>
        <w:pStyle w:val="Heading2"/>
      </w:pPr>
      <w:r>
        <w:t>Textual use-case map</w:t>
      </w:r>
    </w:p>
    <w:p>
      <w:pPr>
        <w:pStyle w:val="Mono"/>
        <w:ind w:left="216" w:right="216"/>
      </w:pPr>
      <w:r>
        <w:t>[User]</w:t>
      </w:r>
    </w:p>
    <w:p>
      <w:pPr>
        <w:pStyle w:val="Mono"/>
        <w:ind w:left="216" w:right="216"/>
      </w:pPr>
      <w:r>
        <w:t xml:space="preserve">  -&gt; Browse Library</w:t>
      </w:r>
    </w:p>
    <w:p>
      <w:pPr>
        <w:pStyle w:val="Mono"/>
        <w:ind w:left="216" w:right="216"/>
      </w:pPr>
      <w:r>
        <w:t xml:space="preserve">  -&gt; Select Track</w:t>
      </w:r>
    </w:p>
    <w:p>
      <w:pPr>
        <w:pStyle w:val="Mono"/>
        <w:ind w:left="216" w:right="216"/>
      </w:pPr>
      <w:r>
        <w:t xml:space="preserve">  -&gt; Add to Queue</w:t>
      </w:r>
    </w:p>
    <w:p>
      <w:pPr>
        <w:pStyle w:val="Mono"/>
        <w:ind w:left="216" w:right="216"/>
      </w:pPr>
      <w:r>
        <w:t xml:space="preserve">  -&gt; Remove from Queue</w:t>
      </w:r>
    </w:p>
    <w:p>
      <w:pPr>
        <w:pStyle w:val="Mono"/>
        <w:ind w:left="216" w:right="216"/>
      </w:pPr>
      <w:r>
        <w:t xml:space="preserve">  -&gt; Skip / Previous</w:t>
      </w:r>
    </w:p>
    <w:p>
      <w:pPr>
        <w:pStyle w:val="Mono"/>
        <w:ind w:left="216" w:right="216"/>
      </w:pPr>
      <w:r>
        <w:t xml:space="preserve">  -&gt; Toggle Repeat / Shuffle</w:t>
      </w:r>
    </w:p>
    <w:p>
      <w:pPr>
        <w:pStyle w:val="Mono"/>
        <w:ind w:left="216" w:right="216"/>
      </w:pPr>
      <w:r>
        <w:t xml:space="preserve">  -&gt; Change Settings</w:t>
      </w:r>
    </w:p>
    <w:p>
      <w:pPr>
        <w:pStyle w:val="Mono"/>
        <w:ind w:left="216" w:right="216"/>
      </w:pPr>
      <w:r/>
    </w:p>
    <w:p>
      <w:pPr>
        <w:pStyle w:val="Mono"/>
        <w:ind w:left="216" w:right="216"/>
      </w:pPr>
      <w:r>
        <w:t>[Track Resolver]</w:t>
      </w:r>
    </w:p>
    <w:p>
      <w:pPr>
        <w:pStyle w:val="Mono"/>
        <w:ind w:left="216" w:right="216"/>
      </w:pPr>
      <w:r>
        <w:t xml:space="preserve">  -&gt; Resolve selection to playback URL</w:t>
      </w:r>
    </w:p>
    <w:p>
      <w:pPr>
        <w:pStyle w:val="Mono"/>
        <w:ind w:left="216" w:right="216"/>
      </w:pPr>
      <w:r/>
    </w:p>
    <w:p>
      <w:pPr>
        <w:pStyle w:val="Mono"/>
        <w:ind w:left="216" w:right="216"/>
      </w:pPr>
      <w:r>
        <w:t>[Browser Pane]</w:t>
      </w:r>
    </w:p>
    <w:p>
      <w:pPr>
        <w:pStyle w:val="Mono"/>
        <w:ind w:left="216" w:right="216"/>
      </w:pPr>
      <w:r>
        <w:t xml:space="preserve">  -&gt; Load playback URL</w:t>
      </w:r>
    </w:p>
    <w:p>
      <w:pPr>
        <w:pStyle w:val="Mono"/>
        <w:ind w:left="216" w:right="216"/>
      </w:pPr>
      <w:r/>
    </w:p>
    <w:p>
      <w:pPr>
        <w:pStyle w:val="Mono"/>
        <w:ind w:left="216" w:right="216"/>
      </w:pPr>
      <w:r>
        <w:t>[AdBlock Engine]</w:t>
      </w:r>
    </w:p>
    <w:p>
      <w:pPr>
        <w:pStyle w:val="Mono"/>
        <w:ind w:left="216" w:right="216"/>
      </w:pPr>
      <w:r>
        <w:t xml:space="preserve">  -&gt; Evaluate every intercepted request</w:t>
      </w:r>
    </w:p>
    <w:p>
      <w:pPr>
        <w:pStyle w:val="Mono"/>
        <w:ind w:left="216" w:right="216"/>
      </w:pPr>
      <w:r/>
    </w:p>
    <w:p>
      <w:pPr>
        <w:pStyle w:val="Mono"/>
        <w:ind w:left="216" w:right="216"/>
      </w:pPr>
      <w:r>
        <w:t>[Storage]</w:t>
      </w:r>
    </w:p>
    <w:p>
      <w:pPr>
        <w:pStyle w:val="Mono"/>
        <w:ind w:left="216" w:right="216"/>
      </w:pPr>
      <w:r>
        <w:t xml:space="preserve">  -&gt; Save queue, settings, and history</w:t>
      </w:r>
    </w:p>
    <w:p>
      <w:pPr>
        <w:pStyle w:val="Heading1"/>
      </w:pPr>
      <w:r>
        <w:t>3. OOD: layered architecture</w:t>
      </w:r>
    </w:p>
    <w:p>
      <w:r>
        <w:t>Use a layered design so the UI does not talk directly to request filtering or persistence code.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shd w:fill="D9E2F3"/>
            <w:vAlign w:val="center"/>
          </w:tcPr>
          <w:p>
            <w:r>
              <w:rPr>
                <w:rFonts w:ascii="Arial" w:hAnsi="Arial"/>
                <w:b/>
                <w:sz w:val="20"/>
              </w:rPr>
              <w:t>Layer</w:t>
            </w:r>
          </w:p>
        </w:tc>
        <w:tc>
          <w:tcPr>
            <w:tcW w:type="dxa" w:w="7200"/>
            <w:shd w:fill="D9E2F3"/>
            <w:vAlign w:val="center"/>
          </w:tcPr>
          <w:p>
            <w:r>
              <w:rPr>
                <w:rFonts w:ascii="Arial" w:hAnsi="Arial"/>
                <w:b/>
                <w:sz w:val="20"/>
              </w:rPr>
              <w:t>Responsibility</w:t>
            </w:r>
          </w:p>
        </w:tc>
      </w:tr>
      <w:tr>
        <w:tc>
          <w:tcPr>
            <w:tcW w:type="dxa" w:w="2304"/>
            <w:vAlign w:val="center"/>
          </w:tcPr>
          <w:p>
            <w:pPr>
              <w:spacing w:after="60"/>
            </w:pPr>
            <w:r>
              <w:rPr>
                <w:rFonts w:ascii="Arial" w:hAnsi="Arial"/>
                <w:sz w:val="19"/>
              </w:rPr>
              <w:t>Presentation</w:t>
            </w:r>
          </w:p>
        </w:tc>
        <w:tc>
          <w:tcPr>
            <w:tcW w:type="dxa" w:w="7200"/>
            <w:vAlign w:val="center"/>
          </w:tcPr>
          <w:p>
            <w:pPr>
              <w:spacing w:after="60"/>
            </w:pPr>
            <w:r>
              <w:rPr>
                <w:rFonts w:ascii="Arial" w:hAnsi="Arial"/>
                <w:sz w:val="19"/>
              </w:rPr>
              <w:t>Widgets, windows, view models, user interactions</w:t>
            </w:r>
          </w:p>
        </w:tc>
      </w:tr>
      <w:tr>
        <w:tc>
          <w:tcPr>
            <w:tcW w:type="dxa" w:w="2304"/>
            <w:vAlign w:val="center"/>
          </w:tcPr>
          <w:p>
            <w:pPr>
              <w:spacing w:after="60"/>
            </w:pPr>
            <w:r>
              <w:rPr>
                <w:rFonts w:ascii="Arial" w:hAnsi="Arial"/>
                <w:sz w:val="19"/>
              </w:rPr>
              <w:t>Application</w:t>
            </w:r>
          </w:p>
        </w:tc>
        <w:tc>
          <w:tcPr>
            <w:tcW w:type="dxa" w:w="7200"/>
            <w:vAlign w:val="center"/>
          </w:tcPr>
          <w:p>
            <w:pPr>
              <w:spacing w:after="60"/>
            </w:pPr>
            <w:r>
              <w:rPr>
                <w:rFonts w:ascii="Arial" w:hAnsi="Arial"/>
                <w:sz w:val="19"/>
              </w:rPr>
              <w:t>Controllers, workflow coordination, command handling</w:t>
            </w:r>
          </w:p>
        </w:tc>
      </w:tr>
      <w:tr>
        <w:tc>
          <w:tcPr>
            <w:tcW w:type="dxa" w:w="2304"/>
            <w:vAlign w:val="center"/>
          </w:tcPr>
          <w:p>
            <w:pPr>
              <w:spacing w:after="60"/>
            </w:pPr>
            <w:r>
              <w:rPr>
                <w:rFonts w:ascii="Arial" w:hAnsi="Arial"/>
                <w:sz w:val="19"/>
              </w:rPr>
              <w:t>Domain</w:t>
            </w:r>
          </w:p>
        </w:tc>
        <w:tc>
          <w:tcPr>
            <w:tcW w:type="dxa" w:w="7200"/>
            <w:vAlign w:val="center"/>
          </w:tcPr>
          <w:p>
            <w:pPr>
              <w:spacing w:after="60"/>
            </w:pPr>
            <w:r>
              <w:rPr>
                <w:rFonts w:ascii="Arial" w:hAnsi="Arial"/>
                <w:sz w:val="19"/>
              </w:rPr>
              <w:t>Track model, queue rules, playback state, blocker contract</w:t>
            </w:r>
          </w:p>
        </w:tc>
      </w:tr>
      <w:tr>
        <w:tc>
          <w:tcPr>
            <w:tcW w:type="dxa" w:w="2304"/>
            <w:vAlign w:val="center"/>
          </w:tcPr>
          <w:p>
            <w:pPr>
              <w:spacing w:after="60"/>
            </w:pPr>
            <w:r>
              <w:rPr>
                <w:rFonts w:ascii="Arial" w:hAnsi="Arial"/>
                <w:sz w:val="19"/>
              </w:rPr>
              <w:t>Infrastructure</w:t>
            </w:r>
          </w:p>
        </w:tc>
        <w:tc>
          <w:tcPr>
            <w:tcW w:type="dxa" w:w="7200"/>
            <w:vAlign w:val="center"/>
          </w:tcPr>
          <w:p>
            <w:pPr>
              <w:spacing w:after="60"/>
            </w:pPr>
            <w:r>
              <w:rPr>
                <w:rFonts w:ascii="Arial" w:hAnsi="Arial"/>
                <w:sz w:val="19"/>
              </w:rPr>
              <w:t>Qt WebEngine, blocker adapter, JSON or SQLite persistence, URL resolvers</w:t>
            </w:r>
          </w:p>
        </w:tc>
      </w:tr>
    </w:tbl>
    <w:p/>
    <w:p>
      <w:pPr>
        <w:pStyle w:val="Heading2"/>
      </w:pPr>
      <w:r>
        <w:t>High-level dependency rule</w:t>
      </w:r>
    </w:p>
    <w:p>
      <w:pPr>
        <w:pStyle w:val="ListBullet"/>
        <w:ind w:left="0"/>
      </w:pPr>
      <w:r>
        <w:t>Widgets emit intent.</w:t>
      </w:r>
    </w:p>
    <w:p>
      <w:pPr>
        <w:pStyle w:val="ListBullet"/>
        <w:ind w:left="0"/>
      </w:pPr>
      <w:r>
        <w:t>Controllers decide what to do.</w:t>
      </w:r>
    </w:p>
    <w:p>
      <w:pPr>
        <w:pStyle w:val="ListBullet"/>
        <w:ind w:left="0"/>
      </w:pPr>
      <w:r>
        <w:t>Services execute workflow.</w:t>
      </w:r>
    </w:p>
    <w:p>
      <w:pPr>
        <w:pStyle w:val="ListBullet"/>
        <w:ind w:left="0"/>
      </w:pPr>
      <w:r>
        <w:t>Domain models hold rules and state.</w:t>
      </w:r>
    </w:p>
    <w:p>
      <w:pPr>
        <w:pStyle w:val="ListBullet"/>
        <w:ind w:left="0"/>
      </w:pPr>
      <w:r>
        <w:t>Infrastructure adapts external systems to domain interfaces.</w:t>
      </w:r>
    </w:p>
    <w:p>
      <w:pPr>
        <w:pStyle w:val="Heading1"/>
      </w:pPr>
      <w:r>
        <w:t>4. Exact file and folder structure</w:t>
      </w:r>
    </w:p>
    <w:p>
      <w:pPr>
        <w:pStyle w:val="Mono"/>
        <w:ind w:left="216" w:right="216"/>
      </w:pPr>
      <w:r>
        <w:t>app/</w:t>
      </w:r>
    </w:p>
    <w:p>
      <w:pPr>
        <w:pStyle w:val="Mono"/>
        <w:ind w:left="216" w:right="216"/>
      </w:pPr>
      <w:r>
        <w:t>├─ main.py</w:t>
      </w:r>
    </w:p>
    <w:p>
      <w:pPr>
        <w:pStyle w:val="Mono"/>
        <w:ind w:left="216" w:right="216"/>
      </w:pPr>
      <w:r>
        <w:t>├─ bootstrap.py</w:t>
      </w:r>
    </w:p>
    <w:p>
      <w:pPr>
        <w:pStyle w:val="Mono"/>
        <w:ind w:left="216" w:right="216"/>
      </w:pPr>
      <w:r>
        <w:t>├─ config/</w:t>
      </w:r>
    </w:p>
    <w:p>
      <w:pPr>
        <w:pStyle w:val="Mono"/>
        <w:ind w:left="216" w:right="216"/>
      </w:pPr>
      <w:r>
        <w:t>│  ├─ settings.py</w:t>
      </w:r>
    </w:p>
    <w:p>
      <w:pPr>
        <w:pStyle w:val="Mono"/>
        <w:ind w:left="216" w:right="216"/>
      </w:pPr>
      <w:r>
        <w:t>│  └─ constants.py</w:t>
      </w:r>
    </w:p>
    <w:p>
      <w:pPr>
        <w:pStyle w:val="Mono"/>
        <w:ind w:left="216" w:right="216"/>
      </w:pPr>
      <w:r>
        <w:t>├─ presentation/</w:t>
      </w:r>
    </w:p>
    <w:p>
      <w:pPr>
        <w:pStyle w:val="Mono"/>
        <w:ind w:left="216" w:right="216"/>
      </w:pPr>
      <w:r>
        <w:t>│  ├─ windows/</w:t>
      </w:r>
    </w:p>
    <w:p>
      <w:pPr>
        <w:pStyle w:val="Mono"/>
        <w:ind w:left="216" w:right="216"/>
      </w:pPr>
      <w:r>
        <w:t>│  │  └─ main_window.py</w:t>
      </w:r>
    </w:p>
    <w:p>
      <w:pPr>
        <w:pStyle w:val="Mono"/>
        <w:ind w:left="216" w:right="216"/>
      </w:pPr>
      <w:r>
        <w:t>│  ├─ widgets/</w:t>
      </w:r>
    </w:p>
    <w:p>
      <w:pPr>
        <w:pStyle w:val="Mono"/>
        <w:ind w:left="216" w:right="216"/>
      </w:pPr>
      <w:r>
        <w:t>│  │  ├─ sidebar_widget.py</w:t>
      </w:r>
    </w:p>
    <w:p>
      <w:pPr>
        <w:pStyle w:val="Mono"/>
        <w:ind w:left="216" w:right="216"/>
      </w:pPr>
      <w:r>
        <w:t>│  │  ├─ track_list_widget.py</w:t>
      </w:r>
    </w:p>
    <w:p>
      <w:pPr>
        <w:pStyle w:val="Mono"/>
        <w:ind w:left="216" w:right="216"/>
      </w:pPr>
      <w:r>
        <w:t>│  │  ├─ queue_widget.py</w:t>
      </w:r>
    </w:p>
    <w:p>
      <w:pPr>
        <w:pStyle w:val="Mono"/>
        <w:ind w:left="216" w:right="216"/>
      </w:pPr>
      <w:r>
        <w:t>│  │  ├─ now_playing_widget.py</w:t>
      </w:r>
    </w:p>
    <w:p>
      <w:pPr>
        <w:pStyle w:val="Mono"/>
        <w:ind w:left="216" w:right="216"/>
      </w:pPr>
      <w:r>
        <w:t>│  │  ├─ browser_pane.py</w:t>
      </w:r>
    </w:p>
    <w:p>
      <w:pPr>
        <w:pStyle w:val="Mono"/>
        <w:ind w:left="216" w:right="216"/>
      </w:pPr>
      <w:r>
        <w:t>│  │  └─ search_bar.py</w:t>
      </w:r>
    </w:p>
    <w:p>
      <w:pPr>
        <w:pStyle w:val="Mono"/>
        <w:ind w:left="216" w:right="216"/>
      </w:pPr>
      <w:r>
        <w:t>│  └─ viewmodels/</w:t>
      </w:r>
    </w:p>
    <w:p>
      <w:pPr>
        <w:pStyle w:val="Mono"/>
        <w:ind w:left="216" w:right="216"/>
      </w:pPr>
      <w:r>
        <w:t>│     ├─ track_list_vm.py</w:t>
      </w:r>
    </w:p>
    <w:p>
      <w:pPr>
        <w:pStyle w:val="Mono"/>
        <w:ind w:left="216" w:right="216"/>
      </w:pPr>
      <w:r>
        <w:t>│     ├─ queue_vm.py</w:t>
      </w:r>
    </w:p>
    <w:p>
      <w:pPr>
        <w:pStyle w:val="Mono"/>
        <w:ind w:left="216" w:right="216"/>
      </w:pPr>
      <w:r>
        <w:t>│     └─ playback_vm.py</w:t>
      </w:r>
    </w:p>
    <w:p>
      <w:pPr>
        <w:pStyle w:val="Mono"/>
        <w:ind w:left="216" w:right="216"/>
      </w:pPr>
      <w:r>
        <w:t>├─ application/</w:t>
      </w:r>
    </w:p>
    <w:p>
      <w:pPr>
        <w:pStyle w:val="Mono"/>
        <w:ind w:left="216" w:right="216"/>
      </w:pPr>
      <w:r>
        <w:t>│  ├─ controllers/</w:t>
      </w:r>
    </w:p>
    <w:p>
      <w:pPr>
        <w:pStyle w:val="Mono"/>
        <w:ind w:left="216" w:right="216"/>
      </w:pPr>
      <w:r>
        <w:t>│  │  ├─ app_controller.py</w:t>
      </w:r>
    </w:p>
    <w:p>
      <w:pPr>
        <w:pStyle w:val="Mono"/>
        <w:ind w:left="216" w:right="216"/>
      </w:pPr>
      <w:r>
        <w:t>│  │  ├─ playback_controller.py</w:t>
      </w:r>
    </w:p>
    <w:p>
      <w:pPr>
        <w:pStyle w:val="Mono"/>
        <w:ind w:left="216" w:right="216"/>
      </w:pPr>
      <w:r>
        <w:t>│  │  ├─ queue_controller.py</w:t>
      </w:r>
    </w:p>
    <w:p>
      <w:pPr>
        <w:pStyle w:val="Mono"/>
        <w:ind w:left="216" w:right="216"/>
      </w:pPr>
      <w:r>
        <w:t>│  │  └─ navigation_controller.py</w:t>
      </w:r>
    </w:p>
    <w:p>
      <w:pPr>
        <w:pStyle w:val="Mono"/>
        <w:ind w:left="216" w:right="216"/>
      </w:pPr>
      <w:r>
        <w:t>│  ├─ services/</w:t>
      </w:r>
    </w:p>
    <w:p>
      <w:pPr>
        <w:pStyle w:val="Mono"/>
        <w:ind w:left="216" w:right="216"/>
      </w:pPr>
      <w:r>
        <w:t>│  │  ├─ playback_service.py</w:t>
      </w:r>
    </w:p>
    <w:p>
      <w:pPr>
        <w:pStyle w:val="Mono"/>
        <w:ind w:left="216" w:right="216"/>
      </w:pPr>
      <w:r>
        <w:t>│  │  ├─ track_resolution_service.py</w:t>
      </w:r>
    </w:p>
    <w:p>
      <w:pPr>
        <w:pStyle w:val="Mono"/>
        <w:ind w:left="216" w:right="216"/>
      </w:pPr>
      <w:r>
        <w:t>│  │  ├─ session_service.py</w:t>
      </w:r>
    </w:p>
    <w:p>
      <w:pPr>
        <w:pStyle w:val="Mono"/>
        <w:ind w:left="216" w:right="216"/>
      </w:pPr>
      <w:r>
        <w:t>│  │  └─ settings_service.py</w:t>
      </w:r>
    </w:p>
    <w:p>
      <w:pPr>
        <w:pStyle w:val="Mono"/>
        <w:ind w:left="216" w:right="216"/>
      </w:pPr>
      <w:r>
        <w:t>│  └─ dto/</w:t>
      </w:r>
    </w:p>
    <w:p>
      <w:pPr>
        <w:pStyle w:val="Mono"/>
        <w:ind w:left="216" w:right="216"/>
      </w:pPr>
      <w:r>
        <w:t>│     ├─ playback_request.py</w:t>
      </w:r>
    </w:p>
    <w:p>
      <w:pPr>
        <w:pStyle w:val="Mono"/>
        <w:ind w:left="216" w:right="216"/>
      </w:pPr>
      <w:r>
        <w:t>│     ├─ request_context.py</w:t>
      </w:r>
    </w:p>
    <w:p>
      <w:pPr>
        <w:pStyle w:val="Mono"/>
        <w:ind w:left="216" w:right="216"/>
      </w:pPr>
      <w:r>
        <w:t>│     └─ queue_command.py</w:t>
      </w:r>
    </w:p>
    <w:p>
      <w:pPr>
        <w:pStyle w:val="Mono"/>
        <w:ind w:left="216" w:right="216"/>
      </w:pPr>
      <w:r>
        <w:t>├─ domain/</w:t>
      </w:r>
    </w:p>
    <w:p>
      <w:pPr>
        <w:pStyle w:val="Mono"/>
        <w:ind w:left="216" w:right="216"/>
      </w:pPr>
      <w:r>
        <w:t>│  ├─ models/</w:t>
      </w:r>
    </w:p>
    <w:p>
      <w:pPr>
        <w:pStyle w:val="Mono"/>
        <w:ind w:left="216" w:right="216"/>
      </w:pPr>
      <w:r>
        <w:t>│  │  ├─ track.py</w:t>
      </w:r>
    </w:p>
    <w:p>
      <w:pPr>
        <w:pStyle w:val="Mono"/>
        <w:ind w:left="216" w:right="216"/>
      </w:pPr>
      <w:r>
        <w:t>│  │  ├─ playlist.py</w:t>
      </w:r>
    </w:p>
    <w:p>
      <w:pPr>
        <w:pStyle w:val="Mono"/>
        <w:ind w:left="216" w:right="216"/>
      </w:pPr>
      <w:r>
        <w:t>│  │  ├─ queue_item.py</w:t>
      </w:r>
    </w:p>
    <w:p>
      <w:pPr>
        <w:pStyle w:val="Mono"/>
        <w:ind w:left="216" w:right="216"/>
      </w:pPr>
      <w:r>
        <w:t>│  │  ├─ playback_state.py</w:t>
      </w:r>
    </w:p>
    <w:p>
      <w:pPr>
        <w:pStyle w:val="Mono"/>
        <w:ind w:left="216" w:right="216"/>
      </w:pPr>
      <w:r>
        <w:t>│  │  ├─ browser_request.py</w:t>
      </w:r>
    </w:p>
    <w:p>
      <w:pPr>
        <w:pStyle w:val="Mono"/>
        <w:ind w:left="216" w:right="216"/>
      </w:pPr>
      <w:r>
        <w:t>│  │  └─ block_decision.py</w:t>
      </w:r>
    </w:p>
    <w:p>
      <w:pPr>
        <w:pStyle w:val="Mono"/>
        <w:ind w:left="216" w:right="216"/>
      </w:pPr>
      <w:r>
        <w:t>│  ├─ enums/</w:t>
      </w:r>
    </w:p>
    <w:p>
      <w:pPr>
        <w:pStyle w:val="Mono"/>
        <w:ind w:left="216" w:right="216"/>
      </w:pPr>
      <w:r>
        <w:t>│  │  ├─ repeat_mode.py</w:t>
      </w:r>
    </w:p>
    <w:p>
      <w:pPr>
        <w:pStyle w:val="Mono"/>
        <w:ind w:left="216" w:right="216"/>
      </w:pPr>
      <w:r>
        <w:t>│  │  ├─ player_status.py</w:t>
      </w:r>
    </w:p>
    <w:p>
      <w:pPr>
        <w:pStyle w:val="Mono"/>
        <w:ind w:left="216" w:right="216"/>
      </w:pPr>
      <w:r>
        <w:t>│  │  ├─ block_action.py</w:t>
      </w:r>
    </w:p>
    <w:p>
      <w:pPr>
        <w:pStyle w:val="Mono"/>
        <w:ind w:left="216" w:right="216"/>
      </w:pPr>
      <w:r>
        <w:t>│  │  ├─ request_resource_type.py</w:t>
      </w:r>
    </w:p>
    <w:p>
      <w:pPr>
        <w:pStyle w:val="Mono"/>
        <w:ind w:left="216" w:right="216"/>
      </w:pPr>
      <w:r>
        <w:t>│  │  └─ source_type.py</w:t>
      </w:r>
    </w:p>
    <w:p>
      <w:pPr>
        <w:pStyle w:val="Mono"/>
        <w:ind w:left="216" w:right="216"/>
      </w:pPr>
      <w:r>
        <w:t>│  └─ interfaces/</w:t>
      </w:r>
    </w:p>
    <w:p>
      <w:pPr>
        <w:pStyle w:val="Mono"/>
        <w:ind w:left="216" w:right="216"/>
      </w:pPr>
      <w:r>
        <w:t>│     ├─ blocker_engine.py</w:t>
      </w:r>
    </w:p>
    <w:p>
      <w:pPr>
        <w:pStyle w:val="Mono"/>
        <w:ind w:left="216" w:right="216"/>
      </w:pPr>
      <w:r>
        <w:t>│     ├─ track_repository.py</w:t>
      </w:r>
    </w:p>
    <w:p>
      <w:pPr>
        <w:pStyle w:val="Mono"/>
        <w:ind w:left="216" w:right="216"/>
      </w:pPr>
      <w:r>
        <w:t>│     └─ settings_repository.py</w:t>
      </w:r>
    </w:p>
    <w:p>
      <w:pPr>
        <w:pStyle w:val="Mono"/>
        <w:ind w:left="216" w:right="216"/>
      </w:pPr>
      <w:r>
        <w:t>├─ infrastructure/</w:t>
      </w:r>
    </w:p>
    <w:p>
      <w:pPr>
        <w:pStyle w:val="Mono"/>
        <w:ind w:left="216" w:right="216"/>
      </w:pPr>
      <w:r>
        <w:t>│  ├─ webengine/</w:t>
      </w:r>
    </w:p>
    <w:p>
      <w:pPr>
        <w:pStyle w:val="Mono"/>
        <w:ind w:left="216" w:right="216"/>
      </w:pPr>
      <w:r>
        <w:t>│  │  ├─ web_profile_manager.py</w:t>
      </w:r>
    </w:p>
    <w:p>
      <w:pPr>
        <w:pStyle w:val="Mono"/>
        <w:ind w:left="216" w:right="216"/>
      </w:pPr>
      <w:r>
        <w:t>│  │  ├─ web_page.py</w:t>
      </w:r>
    </w:p>
    <w:p>
      <w:pPr>
        <w:pStyle w:val="Mono"/>
        <w:ind w:left="216" w:right="216"/>
      </w:pPr>
      <w:r>
        <w:t>│  │  ├─ request_interceptor.py</w:t>
      </w:r>
    </w:p>
    <w:p>
      <w:pPr>
        <w:pStyle w:val="Mono"/>
        <w:ind w:left="216" w:right="216"/>
      </w:pPr>
      <w:r>
        <w:t>│  │  ├─ script_injector.py</w:t>
      </w:r>
    </w:p>
    <w:p>
      <w:pPr>
        <w:pStyle w:val="Mono"/>
        <w:ind w:left="216" w:right="216"/>
      </w:pPr>
      <w:r>
        <w:t>│  │  └─ browser_event_adapter.py</w:t>
      </w:r>
    </w:p>
    <w:p>
      <w:pPr>
        <w:pStyle w:val="Mono"/>
        <w:ind w:left="216" w:right="216"/>
      </w:pPr>
      <w:r>
        <w:t>│  ├─ brave/</w:t>
      </w:r>
    </w:p>
    <w:p>
      <w:pPr>
        <w:pStyle w:val="Mono"/>
        <w:ind w:left="216" w:right="216"/>
      </w:pPr>
      <w:r>
        <w:t>│  │  ├─ brave_block_engine_adapter.py</w:t>
      </w:r>
    </w:p>
    <w:p>
      <w:pPr>
        <w:pStyle w:val="Mono"/>
        <w:ind w:left="216" w:right="216"/>
      </w:pPr>
      <w:r>
        <w:t>│  │  ├─ brave_bridge_contract.py</w:t>
      </w:r>
    </w:p>
    <w:p>
      <w:pPr>
        <w:pStyle w:val="Mono"/>
        <w:ind w:left="216" w:right="216"/>
      </w:pPr>
      <w:r>
        <w:t>│  │  └─ resource_loader.py</w:t>
      </w:r>
    </w:p>
    <w:p>
      <w:pPr>
        <w:pStyle w:val="Mono"/>
        <w:ind w:left="216" w:right="216"/>
      </w:pPr>
      <w:r>
        <w:t>│  ├─ persistence/</w:t>
      </w:r>
    </w:p>
    <w:p>
      <w:pPr>
        <w:pStyle w:val="Mono"/>
        <w:ind w:left="216" w:right="216"/>
      </w:pPr>
      <w:r>
        <w:t>│  │  ├─ json_settings_repository.py</w:t>
      </w:r>
    </w:p>
    <w:p>
      <w:pPr>
        <w:pStyle w:val="Mono"/>
        <w:ind w:left="216" w:right="216"/>
      </w:pPr>
      <w:r>
        <w:t>│  │  ├─ json_queue_repository.py</w:t>
      </w:r>
    </w:p>
    <w:p>
      <w:pPr>
        <w:pStyle w:val="Mono"/>
        <w:ind w:left="216" w:right="216"/>
      </w:pPr>
      <w:r>
        <w:t>│  │  └─ sqlite_track_repository.py</w:t>
      </w:r>
    </w:p>
    <w:p>
      <w:pPr>
        <w:pStyle w:val="Mono"/>
        <w:ind w:left="216" w:right="216"/>
      </w:pPr>
      <w:r>
        <w:t>│  └─ resolvers/</w:t>
      </w:r>
    </w:p>
    <w:p>
      <w:pPr>
        <w:pStyle w:val="Mono"/>
        <w:ind w:left="216" w:right="216"/>
      </w:pPr>
      <w:r>
        <w:t>│     └─ youtube_url_resolver.py</w:t>
      </w:r>
    </w:p>
    <w:p>
      <w:pPr>
        <w:pStyle w:val="Mono"/>
        <w:ind w:left="216" w:right="216"/>
      </w:pPr>
      <w:r>
        <w:t>└─ tests/</w:t>
      </w:r>
    </w:p>
    <w:p>
      <w:pPr>
        <w:pStyle w:val="Mono"/>
        <w:ind w:left="216" w:right="216"/>
      </w:pPr>
      <w:r>
        <w:t xml:space="preserve">   ├─ domain/</w:t>
      </w:r>
    </w:p>
    <w:p>
      <w:pPr>
        <w:pStyle w:val="Mono"/>
        <w:ind w:left="216" w:right="216"/>
      </w:pPr>
      <w:r>
        <w:t xml:space="preserve">   ├─ application/</w:t>
      </w:r>
    </w:p>
    <w:p>
      <w:pPr>
        <w:pStyle w:val="Mono"/>
        <w:ind w:left="216" w:right="216"/>
      </w:pPr>
      <w:r>
        <w:t xml:space="preserve">   └─ infrastructure/</w:t>
      </w:r>
    </w:p>
    <w:p>
      <w:pPr>
        <w:pStyle w:val="Heading1"/>
      </w:pPr>
      <w:r>
        <w:t>5. Core classes and responsibilities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D9E2F3"/>
            <w:vAlign w:val="center"/>
          </w:tcPr>
          <w:p>
            <w:r>
              <w:rPr>
                <w:rFonts w:ascii="Arial" w:hAnsi="Arial"/>
                <w:b/>
                <w:sz w:val="20"/>
              </w:rPr>
              <w:t>Class</w:t>
            </w:r>
          </w:p>
        </w:tc>
        <w:tc>
          <w:tcPr>
            <w:tcW w:type="dxa" w:w="4320"/>
            <w:shd w:fill="D9E2F3"/>
            <w:vAlign w:val="center"/>
          </w:tcPr>
          <w:p>
            <w:r>
              <w:rPr>
                <w:rFonts w:ascii="Arial" w:hAnsi="Arial"/>
                <w:b/>
                <w:sz w:val="20"/>
              </w:rPr>
              <w:t>Main responsibility</w:t>
            </w:r>
          </w:p>
        </w:tc>
        <w:tc>
          <w:tcPr>
            <w:tcW w:type="dxa" w:w="3024"/>
            <w:shd w:fill="D9E2F3"/>
            <w:vAlign w:val="center"/>
          </w:tcPr>
          <w:p>
            <w:r>
              <w:rPr>
                <w:rFonts w:ascii="Arial" w:hAnsi="Arial"/>
                <w:b/>
                <w:sz w:val="20"/>
              </w:rPr>
              <w:t>Should not own</w:t>
            </w:r>
          </w:p>
        </w:tc>
      </w:tr>
      <w:tr>
        <w:tc>
          <w:tcPr>
            <w:tcW w:type="dxa" w:w="2160"/>
            <w:vAlign w:val="center"/>
          </w:tcPr>
          <w:p>
            <w:pPr>
              <w:spacing w:after="60"/>
            </w:pPr>
            <w:r>
              <w:rPr>
                <w:rFonts w:ascii="Arial" w:hAnsi="Arial"/>
                <w:sz w:val="19"/>
              </w:rPr>
              <w:t>MainWindow</w:t>
            </w:r>
          </w:p>
        </w:tc>
        <w:tc>
          <w:tcPr>
            <w:tcW w:type="dxa" w:w="4320"/>
            <w:vAlign w:val="center"/>
          </w:tcPr>
          <w:p>
            <w:pPr>
              <w:spacing w:after="60"/>
            </w:pPr>
            <w:r>
              <w:rPr>
                <w:rFonts w:ascii="Arial" w:hAnsi="Arial"/>
                <w:sz w:val="19"/>
              </w:rPr>
              <w:t>Compose widgets and connect UI to controllers</w:t>
            </w:r>
          </w:p>
        </w:tc>
        <w:tc>
          <w:tcPr>
            <w:tcW w:type="dxa" w:w="3024"/>
            <w:vAlign w:val="center"/>
          </w:tcPr>
          <w:p>
            <w:pPr>
              <w:spacing w:after="60"/>
            </w:pPr>
            <w:r>
              <w:rPr>
                <w:rFonts w:ascii="Arial" w:hAnsi="Arial"/>
                <w:sz w:val="19"/>
              </w:rPr>
              <w:t>Queue rules, request filtering, persistence</w:t>
            </w:r>
          </w:p>
        </w:tc>
      </w:tr>
      <w:tr>
        <w:tc>
          <w:tcPr>
            <w:tcW w:type="dxa" w:w="2160"/>
            <w:vAlign w:val="center"/>
          </w:tcPr>
          <w:p>
            <w:pPr>
              <w:spacing w:after="60"/>
            </w:pPr>
            <w:r>
              <w:rPr>
                <w:rFonts w:ascii="Arial" w:hAnsi="Arial"/>
                <w:sz w:val="19"/>
              </w:rPr>
              <w:t>BrowserPane</w:t>
            </w:r>
          </w:p>
        </w:tc>
        <w:tc>
          <w:tcPr>
            <w:tcW w:type="dxa" w:w="4320"/>
            <w:vAlign w:val="center"/>
          </w:tcPr>
          <w:p>
            <w:pPr>
              <w:spacing w:after="60"/>
            </w:pPr>
            <w:r>
              <w:rPr>
                <w:rFonts w:ascii="Arial" w:hAnsi="Arial"/>
                <w:sz w:val="19"/>
              </w:rPr>
              <w:t>Own QWebEngineView and expose browser actions in app language</w:t>
            </w:r>
          </w:p>
        </w:tc>
        <w:tc>
          <w:tcPr>
            <w:tcW w:type="dxa" w:w="3024"/>
            <w:vAlign w:val="center"/>
          </w:tcPr>
          <w:p>
            <w:pPr>
              <w:spacing w:after="60"/>
            </w:pPr>
            <w:r>
              <w:rPr>
                <w:rFonts w:ascii="Arial" w:hAnsi="Arial"/>
                <w:sz w:val="19"/>
              </w:rPr>
              <w:t>Playlist logic, blocker rule parsing</w:t>
            </w:r>
          </w:p>
        </w:tc>
      </w:tr>
      <w:tr>
        <w:tc>
          <w:tcPr>
            <w:tcW w:type="dxa" w:w="2160"/>
            <w:vAlign w:val="center"/>
          </w:tcPr>
          <w:p>
            <w:pPr>
              <w:spacing w:after="60"/>
            </w:pPr>
            <w:r>
              <w:rPr>
                <w:rFonts w:ascii="Arial" w:hAnsi="Arial"/>
                <w:sz w:val="19"/>
              </w:rPr>
              <w:t>TrackListWidget</w:t>
            </w:r>
          </w:p>
        </w:tc>
        <w:tc>
          <w:tcPr>
            <w:tcW w:type="dxa" w:w="4320"/>
            <w:vAlign w:val="center"/>
          </w:tcPr>
          <w:p>
            <w:pPr>
              <w:spacing w:after="60"/>
            </w:pPr>
            <w:r>
              <w:rPr>
                <w:rFonts w:ascii="Arial" w:hAnsi="Arial"/>
                <w:sz w:val="19"/>
              </w:rPr>
              <w:t>Display tracks and emit play or queue intent</w:t>
            </w:r>
          </w:p>
        </w:tc>
        <w:tc>
          <w:tcPr>
            <w:tcW w:type="dxa" w:w="3024"/>
            <w:vAlign w:val="center"/>
          </w:tcPr>
          <w:p>
            <w:pPr>
              <w:spacing w:after="60"/>
            </w:pPr>
            <w:r>
              <w:rPr>
                <w:rFonts w:ascii="Arial" w:hAnsi="Arial"/>
                <w:sz w:val="19"/>
              </w:rPr>
              <w:t>Playback workflow</w:t>
            </w:r>
          </w:p>
        </w:tc>
      </w:tr>
      <w:tr>
        <w:tc>
          <w:tcPr>
            <w:tcW w:type="dxa" w:w="2160"/>
            <w:vAlign w:val="center"/>
          </w:tcPr>
          <w:p>
            <w:pPr>
              <w:spacing w:after="60"/>
            </w:pPr>
            <w:r>
              <w:rPr>
                <w:rFonts w:ascii="Arial" w:hAnsi="Arial"/>
                <w:sz w:val="19"/>
              </w:rPr>
              <w:t>QueueWidget</w:t>
            </w:r>
          </w:p>
        </w:tc>
        <w:tc>
          <w:tcPr>
            <w:tcW w:type="dxa" w:w="4320"/>
            <w:vAlign w:val="center"/>
          </w:tcPr>
          <w:p>
            <w:pPr>
              <w:spacing w:after="60"/>
            </w:pPr>
            <w:r>
              <w:rPr>
                <w:rFonts w:ascii="Arial" w:hAnsi="Arial"/>
                <w:sz w:val="19"/>
              </w:rPr>
              <w:t>Show queue and allow reorder or remove actions</w:t>
            </w:r>
          </w:p>
        </w:tc>
        <w:tc>
          <w:tcPr>
            <w:tcW w:type="dxa" w:w="3024"/>
            <w:vAlign w:val="center"/>
          </w:tcPr>
          <w:p>
            <w:pPr>
              <w:spacing w:after="60"/>
            </w:pPr>
            <w:r>
              <w:rPr>
                <w:rFonts w:ascii="Arial" w:hAnsi="Arial"/>
                <w:sz w:val="19"/>
              </w:rPr>
              <w:t>Track resolution</w:t>
            </w:r>
          </w:p>
        </w:tc>
      </w:tr>
      <w:tr>
        <w:tc>
          <w:tcPr>
            <w:tcW w:type="dxa" w:w="2160"/>
            <w:vAlign w:val="center"/>
          </w:tcPr>
          <w:p>
            <w:pPr>
              <w:spacing w:after="60"/>
            </w:pPr>
            <w:r>
              <w:rPr>
                <w:rFonts w:ascii="Arial" w:hAnsi="Arial"/>
                <w:sz w:val="19"/>
              </w:rPr>
              <w:t>NowPlayingWidget</w:t>
            </w:r>
          </w:p>
        </w:tc>
        <w:tc>
          <w:tcPr>
            <w:tcW w:type="dxa" w:w="4320"/>
            <w:vAlign w:val="center"/>
          </w:tcPr>
          <w:p>
            <w:pPr>
              <w:spacing w:after="60"/>
            </w:pPr>
            <w:r>
              <w:rPr>
                <w:rFonts w:ascii="Arial" w:hAnsi="Arial"/>
                <w:sz w:val="19"/>
              </w:rPr>
              <w:t>Show current item and emit play control intent</w:t>
            </w:r>
          </w:p>
        </w:tc>
        <w:tc>
          <w:tcPr>
            <w:tcW w:type="dxa" w:w="3024"/>
            <w:vAlign w:val="center"/>
          </w:tcPr>
          <w:p>
            <w:pPr>
              <w:spacing w:after="60"/>
            </w:pPr>
            <w:r>
              <w:rPr>
                <w:rFonts w:ascii="Arial" w:hAnsi="Arial"/>
                <w:sz w:val="19"/>
              </w:rPr>
              <w:t>URL loading or state mutation</w:t>
            </w:r>
          </w:p>
        </w:tc>
      </w:tr>
      <w:tr>
        <w:tc>
          <w:tcPr>
            <w:tcW w:type="dxa" w:w="2160"/>
            <w:vAlign w:val="center"/>
          </w:tcPr>
          <w:p>
            <w:pPr>
              <w:spacing w:after="60"/>
            </w:pPr>
            <w:r>
              <w:rPr>
                <w:rFonts w:ascii="Arial" w:hAnsi="Arial"/>
                <w:sz w:val="19"/>
              </w:rPr>
              <w:t>AppController</w:t>
            </w:r>
          </w:p>
        </w:tc>
        <w:tc>
          <w:tcPr>
            <w:tcW w:type="dxa" w:w="4320"/>
            <w:vAlign w:val="center"/>
          </w:tcPr>
          <w:p>
            <w:pPr>
              <w:spacing w:after="60"/>
            </w:pPr>
            <w:r>
              <w:rPr>
                <w:rFonts w:ascii="Arial" w:hAnsi="Arial"/>
                <w:sz w:val="19"/>
              </w:rPr>
              <w:t>Startup orchestration and dependency wiring</w:t>
            </w:r>
          </w:p>
        </w:tc>
        <w:tc>
          <w:tcPr>
            <w:tcW w:type="dxa" w:w="3024"/>
            <w:vAlign w:val="center"/>
          </w:tcPr>
          <w:p>
            <w:pPr>
              <w:spacing w:after="60"/>
            </w:pPr>
            <w:r>
              <w:rPr>
                <w:rFonts w:ascii="Arial" w:hAnsi="Arial"/>
                <w:sz w:val="19"/>
              </w:rPr>
              <w:t>UI rendering details</w:t>
            </w:r>
          </w:p>
        </w:tc>
      </w:tr>
      <w:tr>
        <w:tc>
          <w:tcPr>
            <w:tcW w:type="dxa" w:w="2160"/>
            <w:vAlign w:val="center"/>
          </w:tcPr>
          <w:p>
            <w:pPr>
              <w:spacing w:after="60"/>
            </w:pPr>
            <w:r>
              <w:rPr>
                <w:rFonts w:ascii="Arial" w:hAnsi="Arial"/>
                <w:sz w:val="19"/>
              </w:rPr>
              <w:t>PlaybackController</w:t>
            </w:r>
          </w:p>
        </w:tc>
        <w:tc>
          <w:tcPr>
            <w:tcW w:type="dxa" w:w="4320"/>
            <w:vAlign w:val="center"/>
          </w:tcPr>
          <w:p>
            <w:pPr>
              <w:spacing w:after="60"/>
            </w:pPr>
            <w:r>
              <w:rPr>
                <w:rFonts w:ascii="Arial" w:hAnsi="Arial"/>
                <w:sz w:val="19"/>
              </w:rPr>
              <w:t>Handle play requests and browser loading flow</w:t>
            </w:r>
          </w:p>
        </w:tc>
        <w:tc>
          <w:tcPr>
            <w:tcW w:type="dxa" w:w="3024"/>
            <w:vAlign w:val="center"/>
          </w:tcPr>
          <w:p>
            <w:pPr>
              <w:spacing w:after="60"/>
            </w:pPr>
            <w:r>
              <w:rPr>
                <w:rFonts w:ascii="Arial" w:hAnsi="Arial"/>
                <w:sz w:val="19"/>
              </w:rPr>
              <w:t>Low-level request info</w:t>
            </w:r>
          </w:p>
        </w:tc>
      </w:tr>
      <w:tr>
        <w:tc>
          <w:tcPr>
            <w:tcW w:type="dxa" w:w="2160"/>
            <w:vAlign w:val="center"/>
          </w:tcPr>
          <w:p>
            <w:pPr>
              <w:spacing w:after="60"/>
            </w:pPr>
            <w:r>
              <w:rPr>
                <w:rFonts w:ascii="Arial" w:hAnsi="Arial"/>
                <w:sz w:val="19"/>
              </w:rPr>
              <w:t>QueueController</w:t>
            </w:r>
          </w:p>
        </w:tc>
        <w:tc>
          <w:tcPr>
            <w:tcW w:type="dxa" w:w="4320"/>
            <w:vAlign w:val="center"/>
          </w:tcPr>
          <w:p>
            <w:pPr>
              <w:spacing w:after="60"/>
            </w:pPr>
            <w:r>
              <w:rPr>
                <w:rFonts w:ascii="Arial" w:hAnsi="Arial"/>
                <w:sz w:val="19"/>
              </w:rPr>
              <w:t>Manage queue commands</w:t>
            </w:r>
          </w:p>
        </w:tc>
        <w:tc>
          <w:tcPr>
            <w:tcW w:type="dxa" w:w="3024"/>
            <w:vAlign w:val="center"/>
          </w:tcPr>
          <w:p>
            <w:pPr>
              <w:spacing w:after="60"/>
            </w:pPr>
            <w:r>
              <w:rPr>
                <w:rFonts w:ascii="Arial" w:hAnsi="Arial"/>
                <w:sz w:val="19"/>
              </w:rPr>
              <w:t>UI layout</w:t>
            </w:r>
          </w:p>
        </w:tc>
      </w:tr>
      <w:tr>
        <w:tc>
          <w:tcPr>
            <w:tcW w:type="dxa" w:w="2160"/>
            <w:vAlign w:val="center"/>
          </w:tcPr>
          <w:p>
            <w:pPr>
              <w:spacing w:after="60"/>
            </w:pPr>
            <w:r>
              <w:rPr>
                <w:rFonts w:ascii="Arial" w:hAnsi="Arial"/>
                <w:sz w:val="19"/>
              </w:rPr>
              <w:t>NavigationController</w:t>
            </w:r>
          </w:p>
        </w:tc>
        <w:tc>
          <w:tcPr>
            <w:tcW w:type="dxa" w:w="4320"/>
            <w:vAlign w:val="center"/>
          </w:tcPr>
          <w:p>
            <w:pPr>
              <w:spacing w:after="60"/>
            </w:pPr>
            <w:r>
              <w:rPr>
                <w:rFonts w:ascii="Arial" w:hAnsi="Arial"/>
                <w:sz w:val="19"/>
              </w:rPr>
              <w:t>Apply navigation policy and browser restrictions</w:t>
            </w:r>
          </w:p>
        </w:tc>
        <w:tc>
          <w:tcPr>
            <w:tcW w:type="dxa" w:w="3024"/>
            <w:vAlign w:val="center"/>
          </w:tcPr>
          <w:p>
            <w:pPr>
              <w:spacing w:after="60"/>
            </w:pPr>
            <w:r>
              <w:rPr>
                <w:rFonts w:ascii="Arial" w:hAnsi="Arial"/>
                <w:sz w:val="19"/>
              </w:rPr>
              <w:t>Queue rules</w:t>
            </w:r>
          </w:p>
        </w:tc>
      </w:tr>
      <w:tr>
        <w:tc>
          <w:tcPr>
            <w:tcW w:type="dxa" w:w="2160"/>
            <w:vAlign w:val="center"/>
          </w:tcPr>
          <w:p>
            <w:pPr>
              <w:spacing w:after="60"/>
            </w:pPr>
            <w:r>
              <w:rPr>
                <w:rFonts w:ascii="Arial" w:hAnsi="Arial"/>
                <w:sz w:val="19"/>
              </w:rPr>
              <w:t>RequestInterceptor</w:t>
            </w:r>
          </w:p>
        </w:tc>
        <w:tc>
          <w:tcPr>
            <w:tcW w:type="dxa" w:w="4320"/>
            <w:vAlign w:val="center"/>
          </w:tcPr>
          <w:p>
            <w:pPr>
              <w:spacing w:after="60"/>
            </w:pPr>
            <w:r>
              <w:rPr>
                <w:rFonts w:ascii="Arial" w:hAnsi="Arial"/>
                <w:sz w:val="19"/>
              </w:rPr>
              <w:t>Map raw web requests and ask blocker engine for decision</w:t>
            </w:r>
          </w:p>
        </w:tc>
        <w:tc>
          <w:tcPr>
            <w:tcW w:type="dxa" w:w="3024"/>
            <w:vAlign w:val="center"/>
          </w:tcPr>
          <w:p>
            <w:pPr>
              <w:spacing w:after="60"/>
            </w:pPr>
            <w:r>
              <w:rPr>
                <w:rFonts w:ascii="Arial" w:hAnsi="Arial"/>
                <w:sz w:val="19"/>
              </w:rPr>
              <w:t>UI state</w:t>
            </w:r>
          </w:p>
        </w:tc>
      </w:tr>
      <w:tr>
        <w:tc>
          <w:tcPr>
            <w:tcW w:type="dxa" w:w="2160"/>
            <w:vAlign w:val="center"/>
          </w:tcPr>
          <w:p>
            <w:pPr>
              <w:spacing w:after="60"/>
            </w:pPr>
            <w:r>
              <w:rPr>
                <w:rFonts w:ascii="Arial" w:hAnsi="Arial"/>
                <w:sz w:val="19"/>
              </w:rPr>
              <w:t>BraveBlockEngineAdapter</w:t>
            </w:r>
          </w:p>
        </w:tc>
        <w:tc>
          <w:tcPr>
            <w:tcW w:type="dxa" w:w="4320"/>
            <w:vAlign w:val="center"/>
          </w:tcPr>
          <w:p>
            <w:pPr>
              <w:spacing w:after="60"/>
            </w:pPr>
            <w:r>
              <w:rPr>
                <w:rFonts w:ascii="Arial" w:hAnsi="Arial"/>
                <w:sz w:val="19"/>
              </w:rPr>
              <w:t>Adapt blocker interface to Brave-compatible engine</w:t>
            </w:r>
          </w:p>
        </w:tc>
        <w:tc>
          <w:tcPr>
            <w:tcW w:type="dxa" w:w="3024"/>
            <w:vAlign w:val="center"/>
          </w:tcPr>
          <w:p>
            <w:pPr>
              <w:spacing w:after="60"/>
            </w:pPr>
            <w:r>
              <w:rPr>
                <w:rFonts w:ascii="Arial" w:hAnsi="Arial"/>
                <w:sz w:val="19"/>
              </w:rPr>
              <w:t>Qt view behavior</w:t>
            </w:r>
          </w:p>
        </w:tc>
      </w:tr>
    </w:tbl>
    <w:p/>
    <w:p>
      <w:pPr>
        <w:pStyle w:val="Heading1"/>
      </w:pPr>
      <w:r>
        <w:t>6. Data types and enums</w:t>
      </w:r>
    </w:p>
    <w:p>
      <w:pPr>
        <w:pStyle w:val="Heading2"/>
      </w:pPr>
      <w:r>
        <w:t>Recommended types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304"/>
            <w:shd w:fill="D9E2F3"/>
            <w:vAlign w:val="center"/>
          </w:tcPr>
          <w:p>
            <w:r>
              <w:rPr>
                <w:rFonts w:ascii="Arial" w:hAnsi="Arial"/>
                <w:b/>
                <w:sz w:val="20"/>
              </w:rPr>
              <w:t>Data</w:t>
            </w:r>
          </w:p>
        </w:tc>
        <w:tc>
          <w:tcPr>
            <w:tcW w:type="dxa" w:w="2016"/>
            <w:shd w:fill="D9E2F3"/>
            <w:vAlign w:val="center"/>
          </w:tcPr>
          <w:p>
            <w:r>
              <w:rPr>
                <w:rFonts w:ascii="Arial" w:hAnsi="Arial"/>
                <w:b/>
                <w:sz w:val="20"/>
              </w:rPr>
              <w:t>Type</w:t>
            </w:r>
          </w:p>
        </w:tc>
        <w:tc>
          <w:tcPr>
            <w:tcW w:type="dxa" w:w="5040"/>
            <w:shd w:fill="D9E2F3"/>
            <w:vAlign w:val="center"/>
          </w:tcPr>
          <w:p>
            <w:r>
              <w:rPr>
                <w:rFonts w:ascii="Arial" w:hAnsi="Arial"/>
                <w:b/>
                <w:sz w:val="20"/>
              </w:rPr>
              <w:t>Reason</w:t>
            </w:r>
          </w:p>
        </w:tc>
      </w:tr>
      <w:tr>
        <w:tc>
          <w:tcPr>
            <w:tcW w:type="dxa" w:w="2304"/>
            <w:vAlign w:val="center"/>
          </w:tcPr>
          <w:p>
            <w:pPr>
              <w:spacing w:after="60"/>
            </w:pPr>
            <w:r>
              <w:rPr>
                <w:rFonts w:ascii="Arial" w:hAnsi="Arial"/>
                <w:sz w:val="19"/>
              </w:rPr>
              <w:t>IDs</w:t>
            </w:r>
          </w:p>
        </w:tc>
        <w:tc>
          <w:tcPr>
            <w:tcW w:type="dxa" w:w="2016"/>
            <w:vAlign w:val="center"/>
          </w:tcPr>
          <w:p>
            <w:pPr>
              <w:spacing w:after="60"/>
            </w:pPr>
            <w:r>
              <w:rPr>
                <w:rFonts w:ascii="Arial" w:hAnsi="Arial"/>
                <w:sz w:val="19"/>
              </w:rPr>
              <w:t>str</w:t>
            </w:r>
          </w:p>
        </w:tc>
        <w:tc>
          <w:tcPr>
            <w:tcW w:type="dxa" w:w="5040"/>
            <w:vAlign w:val="center"/>
          </w:tcPr>
          <w:p>
            <w:pPr>
              <w:spacing w:after="60"/>
            </w:pPr>
            <w:r>
              <w:rPr>
                <w:rFonts w:ascii="Arial" w:hAnsi="Arial"/>
                <w:sz w:val="19"/>
              </w:rPr>
              <w:t>Simple, stable, easy to persist</w:t>
            </w:r>
          </w:p>
        </w:tc>
      </w:tr>
      <w:tr>
        <w:tc>
          <w:tcPr>
            <w:tcW w:type="dxa" w:w="2304"/>
            <w:vAlign w:val="center"/>
          </w:tcPr>
          <w:p>
            <w:pPr>
              <w:spacing w:after="60"/>
            </w:pPr>
            <w:r>
              <w:rPr>
                <w:rFonts w:ascii="Arial" w:hAnsi="Arial"/>
                <w:sz w:val="19"/>
              </w:rPr>
              <w:t>URLs</w:t>
            </w:r>
          </w:p>
        </w:tc>
        <w:tc>
          <w:tcPr>
            <w:tcW w:type="dxa" w:w="2016"/>
            <w:vAlign w:val="center"/>
          </w:tcPr>
          <w:p>
            <w:pPr>
              <w:spacing w:after="60"/>
            </w:pPr>
            <w:r>
              <w:rPr>
                <w:rFonts w:ascii="Arial" w:hAnsi="Arial"/>
                <w:sz w:val="19"/>
              </w:rPr>
              <w:t>str</w:t>
            </w:r>
          </w:p>
        </w:tc>
        <w:tc>
          <w:tcPr>
            <w:tcW w:type="dxa" w:w="5040"/>
            <w:vAlign w:val="center"/>
          </w:tcPr>
          <w:p>
            <w:pPr>
              <w:spacing w:after="60"/>
            </w:pPr>
            <w:r>
              <w:rPr>
                <w:rFonts w:ascii="Arial" w:hAnsi="Arial"/>
                <w:sz w:val="19"/>
              </w:rPr>
              <w:t>Validate at boundaries only</w:t>
            </w:r>
          </w:p>
        </w:tc>
      </w:tr>
      <w:tr>
        <w:tc>
          <w:tcPr>
            <w:tcW w:type="dxa" w:w="2304"/>
            <w:vAlign w:val="center"/>
          </w:tcPr>
          <w:p>
            <w:pPr>
              <w:spacing w:after="60"/>
            </w:pPr>
            <w:r>
              <w:rPr>
                <w:rFonts w:ascii="Arial" w:hAnsi="Arial"/>
                <w:sz w:val="19"/>
              </w:rPr>
              <w:t>Duration</w:t>
            </w:r>
          </w:p>
        </w:tc>
        <w:tc>
          <w:tcPr>
            <w:tcW w:type="dxa" w:w="2016"/>
            <w:vAlign w:val="center"/>
          </w:tcPr>
          <w:p>
            <w:pPr>
              <w:spacing w:after="60"/>
            </w:pPr>
            <w:r>
              <w:rPr>
                <w:rFonts w:ascii="Arial" w:hAnsi="Arial"/>
                <w:sz w:val="19"/>
              </w:rPr>
              <w:t>int</w:t>
            </w:r>
          </w:p>
        </w:tc>
        <w:tc>
          <w:tcPr>
            <w:tcW w:type="dxa" w:w="5040"/>
            <w:vAlign w:val="center"/>
          </w:tcPr>
          <w:p>
            <w:pPr>
              <w:spacing w:after="60"/>
            </w:pPr>
            <w:r>
              <w:rPr>
                <w:rFonts w:ascii="Arial" w:hAnsi="Arial"/>
                <w:sz w:val="19"/>
              </w:rPr>
              <w:t>Store seconds, avoid parsing noise</w:t>
            </w:r>
          </w:p>
        </w:tc>
      </w:tr>
      <w:tr>
        <w:tc>
          <w:tcPr>
            <w:tcW w:type="dxa" w:w="2304"/>
            <w:vAlign w:val="center"/>
          </w:tcPr>
          <w:p>
            <w:pPr>
              <w:spacing w:after="60"/>
            </w:pPr>
            <w:r>
              <w:rPr>
                <w:rFonts w:ascii="Arial" w:hAnsi="Arial"/>
                <w:sz w:val="19"/>
              </w:rPr>
              <w:t>Timestamps</w:t>
            </w:r>
          </w:p>
        </w:tc>
        <w:tc>
          <w:tcPr>
            <w:tcW w:type="dxa" w:w="2016"/>
            <w:vAlign w:val="center"/>
          </w:tcPr>
          <w:p>
            <w:pPr>
              <w:spacing w:after="60"/>
            </w:pPr>
            <w:r>
              <w:rPr>
                <w:rFonts w:ascii="Arial" w:hAnsi="Arial"/>
                <w:sz w:val="19"/>
              </w:rPr>
              <w:t>datetime</w:t>
            </w:r>
          </w:p>
        </w:tc>
        <w:tc>
          <w:tcPr>
            <w:tcW w:type="dxa" w:w="5040"/>
            <w:vAlign w:val="center"/>
          </w:tcPr>
          <w:p>
            <w:pPr>
              <w:spacing w:after="60"/>
            </w:pPr>
            <w:r>
              <w:rPr>
                <w:rFonts w:ascii="Arial" w:hAnsi="Arial"/>
                <w:sz w:val="19"/>
              </w:rPr>
              <w:t>Clear domain meaning</w:t>
            </w:r>
          </w:p>
        </w:tc>
      </w:tr>
      <w:tr>
        <w:tc>
          <w:tcPr>
            <w:tcW w:type="dxa" w:w="2304"/>
            <w:vAlign w:val="center"/>
          </w:tcPr>
          <w:p>
            <w:pPr>
              <w:spacing w:after="60"/>
            </w:pPr>
            <w:r>
              <w:rPr>
                <w:rFonts w:ascii="Arial" w:hAnsi="Arial"/>
                <w:sz w:val="19"/>
              </w:rPr>
              <w:t>Flags</w:t>
            </w:r>
          </w:p>
        </w:tc>
        <w:tc>
          <w:tcPr>
            <w:tcW w:type="dxa" w:w="2016"/>
            <w:vAlign w:val="center"/>
          </w:tcPr>
          <w:p>
            <w:pPr>
              <w:spacing w:after="60"/>
            </w:pPr>
            <w:r>
              <w:rPr>
                <w:rFonts w:ascii="Arial" w:hAnsi="Arial"/>
                <w:sz w:val="19"/>
              </w:rPr>
              <w:t>bool</w:t>
            </w:r>
          </w:p>
        </w:tc>
        <w:tc>
          <w:tcPr>
            <w:tcW w:type="dxa" w:w="5040"/>
            <w:vAlign w:val="center"/>
          </w:tcPr>
          <w:p>
            <w:pPr>
              <w:spacing w:after="60"/>
            </w:pPr>
            <w:r>
              <w:rPr>
                <w:rFonts w:ascii="Arial" w:hAnsi="Arial"/>
                <w:sz w:val="19"/>
              </w:rPr>
              <w:t>Direct state checks</w:t>
            </w:r>
          </w:p>
        </w:tc>
      </w:tr>
      <w:tr>
        <w:tc>
          <w:tcPr>
            <w:tcW w:type="dxa" w:w="2304"/>
            <w:vAlign w:val="center"/>
          </w:tcPr>
          <w:p>
            <w:pPr>
              <w:spacing w:after="60"/>
            </w:pPr>
            <w:r>
              <w:rPr>
                <w:rFonts w:ascii="Arial" w:hAnsi="Arial"/>
                <w:sz w:val="19"/>
              </w:rPr>
              <w:t>Fixed categories</w:t>
            </w:r>
          </w:p>
        </w:tc>
        <w:tc>
          <w:tcPr>
            <w:tcW w:type="dxa" w:w="2016"/>
            <w:vAlign w:val="center"/>
          </w:tcPr>
          <w:p>
            <w:pPr>
              <w:spacing w:after="60"/>
            </w:pPr>
            <w:r>
              <w:rPr>
                <w:rFonts w:ascii="Arial" w:hAnsi="Arial"/>
                <w:sz w:val="19"/>
              </w:rPr>
              <w:t>Enum</w:t>
            </w:r>
          </w:p>
        </w:tc>
        <w:tc>
          <w:tcPr>
            <w:tcW w:type="dxa" w:w="5040"/>
            <w:vAlign w:val="center"/>
          </w:tcPr>
          <w:p>
            <w:pPr>
              <w:spacing w:after="60"/>
            </w:pPr>
            <w:r>
              <w:rPr>
                <w:rFonts w:ascii="Arial" w:hAnsi="Arial"/>
                <w:sz w:val="19"/>
              </w:rPr>
              <w:t>Avoid magic strings</w:t>
            </w:r>
          </w:p>
        </w:tc>
      </w:tr>
      <w:tr>
        <w:tc>
          <w:tcPr>
            <w:tcW w:type="dxa" w:w="2304"/>
            <w:vAlign w:val="center"/>
          </w:tcPr>
          <w:p>
            <w:pPr>
              <w:spacing w:after="60"/>
            </w:pPr>
            <w:r>
              <w:rPr>
                <w:rFonts w:ascii="Arial" w:hAnsi="Arial"/>
                <w:sz w:val="19"/>
              </w:rPr>
              <w:t>Collections</w:t>
            </w:r>
          </w:p>
        </w:tc>
        <w:tc>
          <w:tcPr>
            <w:tcW w:type="dxa" w:w="2016"/>
            <w:vAlign w:val="center"/>
          </w:tcPr>
          <w:p>
            <w:pPr>
              <w:spacing w:after="60"/>
            </w:pPr>
            <w:r>
              <w:rPr>
                <w:rFonts w:ascii="Arial" w:hAnsi="Arial"/>
                <w:sz w:val="19"/>
              </w:rPr>
              <w:t>list[T], dict[str, T]</w:t>
            </w:r>
          </w:p>
        </w:tc>
        <w:tc>
          <w:tcPr>
            <w:tcW w:type="dxa" w:w="5040"/>
            <w:vAlign w:val="center"/>
          </w:tcPr>
          <w:p>
            <w:pPr>
              <w:spacing w:after="60"/>
            </w:pPr>
            <w:r>
              <w:rPr>
                <w:rFonts w:ascii="Arial" w:hAnsi="Arial"/>
                <w:sz w:val="19"/>
              </w:rPr>
              <w:t>Predictable behavior and ordering</w:t>
            </w:r>
          </w:p>
        </w:tc>
      </w:tr>
      <w:tr>
        <w:tc>
          <w:tcPr>
            <w:tcW w:type="dxa" w:w="2304"/>
            <w:vAlign w:val="center"/>
          </w:tcPr>
          <w:p>
            <w:pPr>
              <w:spacing w:after="60"/>
            </w:pPr>
            <w:r>
              <w:rPr>
                <w:rFonts w:ascii="Arial" w:hAnsi="Arial"/>
                <w:sz w:val="19"/>
              </w:rPr>
              <w:t>Optional values</w:t>
            </w:r>
          </w:p>
        </w:tc>
        <w:tc>
          <w:tcPr>
            <w:tcW w:type="dxa" w:w="2016"/>
            <w:vAlign w:val="center"/>
          </w:tcPr>
          <w:p>
            <w:pPr>
              <w:spacing w:after="60"/>
            </w:pPr>
            <w:r>
              <w:rPr>
                <w:rFonts w:ascii="Arial" w:hAnsi="Arial"/>
                <w:sz w:val="19"/>
              </w:rPr>
              <w:t>T | None</w:t>
            </w:r>
          </w:p>
        </w:tc>
        <w:tc>
          <w:tcPr>
            <w:tcW w:type="dxa" w:w="5040"/>
            <w:vAlign w:val="center"/>
          </w:tcPr>
          <w:p>
            <w:pPr>
              <w:spacing w:after="60"/>
            </w:pPr>
            <w:r>
              <w:rPr>
                <w:rFonts w:ascii="Arial" w:hAnsi="Arial"/>
                <w:sz w:val="19"/>
              </w:rPr>
              <w:t>Make missing state explicit</w:t>
            </w:r>
          </w:p>
        </w:tc>
      </w:tr>
    </w:tbl>
    <w:p/>
    <w:p>
      <w:pPr>
        <w:pStyle w:val="Heading2"/>
      </w:pPr>
      <w:r>
        <w:t>Enums to define early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D9E2F3"/>
            <w:vAlign w:val="center"/>
          </w:tcPr>
          <w:p>
            <w:r>
              <w:rPr>
                <w:rFonts w:ascii="Arial" w:hAnsi="Arial"/>
                <w:b/>
                <w:sz w:val="20"/>
              </w:rPr>
              <w:t>Enum</w:t>
            </w:r>
          </w:p>
        </w:tc>
        <w:tc>
          <w:tcPr>
            <w:tcW w:type="dxa" w:w="6480"/>
            <w:shd w:fill="D9E2F3"/>
            <w:vAlign w:val="center"/>
          </w:tcPr>
          <w:p>
            <w:r>
              <w:rPr>
                <w:rFonts w:ascii="Arial" w:hAnsi="Arial"/>
                <w:b/>
                <w:sz w:val="20"/>
              </w:rPr>
              <w:t>Values</w:t>
            </w:r>
          </w:p>
        </w:tc>
      </w:tr>
      <w:tr>
        <w:tc>
          <w:tcPr>
            <w:tcW w:type="dxa" w:w="2880"/>
            <w:vAlign w:val="center"/>
          </w:tcPr>
          <w:p>
            <w:pPr>
              <w:spacing w:after="60"/>
            </w:pPr>
            <w:r>
              <w:rPr>
                <w:rFonts w:ascii="Arial" w:hAnsi="Arial"/>
                <w:sz w:val="19"/>
              </w:rPr>
              <w:t>RepeatMode</w:t>
            </w:r>
          </w:p>
        </w:tc>
        <w:tc>
          <w:tcPr>
            <w:tcW w:type="dxa" w:w="6480"/>
            <w:vAlign w:val="center"/>
          </w:tcPr>
          <w:p>
            <w:pPr>
              <w:spacing w:after="60"/>
            </w:pPr>
            <w:r>
              <w:rPr>
                <w:rFonts w:ascii="Arial" w:hAnsi="Arial"/>
                <w:sz w:val="19"/>
              </w:rPr>
              <w:t>OFF, ONE, ALL</w:t>
            </w:r>
          </w:p>
        </w:tc>
      </w:tr>
      <w:tr>
        <w:tc>
          <w:tcPr>
            <w:tcW w:type="dxa" w:w="2880"/>
            <w:vAlign w:val="center"/>
          </w:tcPr>
          <w:p>
            <w:pPr>
              <w:spacing w:after="60"/>
            </w:pPr>
            <w:r>
              <w:rPr>
                <w:rFonts w:ascii="Arial" w:hAnsi="Arial"/>
                <w:sz w:val="19"/>
              </w:rPr>
              <w:t>PlayerStatus</w:t>
            </w:r>
          </w:p>
        </w:tc>
        <w:tc>
          <w:tcPr>
            <w:tcW w:type="dxa" w:w="6480"/>
            <w:vAlign w:val="center"/>
          </w:tcPr>
          <w:p>
            <w:pPr>
              <w:spacing w:after="60"/>
            </w:pPr>
            <w:r>
              <w:rPr>
                <w:rFonts w:ascii="Arial" w:hAnsi="Arial"/>
                <w:sz w:val="19"/>
              </w:rPr>
              <w:t>IDLE, LOADING, PLAYING, PAUSED, ERROR</w:t>
            </w:r>
          </w:p>
        </w:tc>
      </w:tr>
      <w:tr>
        <w:tc>
          <w:tcPr>
            <w:tcW w:type="dxa" w:w="2880"/>
            <w:vAlign w:val="center"/>
          </w:tcPr>
          <w:p>
            <w:pPr>
              <w:spacing w:after="60"/>
            </w:pPr>
            <w:r>
              <w:rPr>
                <w:rFonts w:ascii="Arial" w:hAnsi="Arial"/>
                <w:sz w:val="19"/>
              </w:rPr>
              <w:t>BlockAction</w:t>
            </w:r>
          </w:p>
        </w:tc>
        <w:tc>
          <w:tcPr>
            <w:tcW w:type="dxa" w:w="6480"/>
            <w:vAlign w:val="center"/>
          </w:tcPr>
          <w:p>
            <w:pPr>
              <w:spacing w:after="60"/>
            </w:pPr>
            <w:r>
              <w:rPr>
                <w:rFonts w:ascii="Arial" w:hAnsi="Arial"/>
                <w:sz w:val="19"/>
              </w:rPr>
              <w:t>ALLOW, BLOCK, REDIRECT</w:t>
            </w:r>
          </w:p>
        </w:tc>
      </w:tr>
      <w:tr>
        <w:tc>
          <w:tcPr>
            <w:tcW w:type="dxa" w:w="2880"/>
            <w:vAlign w:val="center"/>
          </w:tcPr>
          <w:p>
            <w:pPr>
              <w:spacing w:after="60"/>
            </w:pPr>
            <w:r>
              <w:rPr>
                <w:rFonts w:ascii="Arial" w:hAnsi="Arial"/>
                <w:sz w:val="19"/>
              </w:rPr>
              <w:t>RequestResourceType</w:t>
            </w:r>
          </w:p>
        </w:tc>
        <w:tc>
          <w:tcPr>
            <w:tcW w:type="dxa" w:w="6480"/>
            <w:vAlign w:val="center"/>
          </w:tcPr>
          <w:p>
            <w:pPr>
              <w:spacing w:after="60"/>
            </w:pPr>
            <w:r>
              <w:rPr>
                <w:rFonts w:ascii="Arial" w:hAnsi="Arial"/>
                <w:sz w:val="19"/>
              </w:rPr>
              <w:t>Map Qt resource types into your own enum</w:t>
            </w:r>
          </w:p>
        </w:tc>
      </w:tr>
      <w:tr>
        <w:tc>
          <w:tcPr>
            <w:tcW w:type="dxa" w:w="2880"/>
            <w:vAlign w:val="center"/>
          </w:tcPr>
          <w:p>
            <w:pPr>
              <w:spacing w:after="60"/>
            </w:pPr>
            <w:r>
              <w:rPr>
                <w:rFonts w:ascii="Arial" w:hAnsi="Arial"/>
                <w:sz w:val="19"/>
              </w:rPr>
              <w:t>SourceType</w:t>
            </w:r>
          </w:p>
        </w:tc>
        <w:tc>
          <w:tcPr>
            <w:tcW w:type="dxa" w:w="6480"/>
            <w:vAlign w:val="center"/>
          </w:tcPr>
          <w:p>
            <w:pPr>
              <w:spacing w:after="60"/>
            </w:pPr>
            <w:r>
              <w:rPr>
                <w:rFonts w:ascii="Arial" w:hAnsi="Arial"/>
                <w:sz w:val="19"/>
              </w:rPr>
              <w:t>YOUTUBE, LOCAL, PLAYLIST_ENTRY, EXTERNAL_URL</w:t>
            </w:r>
          </w:p>
        </w:tc>
      </w:tr>
      <w:tr>
        <w:tc>
          <w:tcPr>
            <w:tcW w:type="dxa" w:w="2880"/>
            <w:vAlign w:val="center"/>
          </w:tcPr>
          <w:p>
            <w:pPr>
              <w:spacing w:after="60"/>
            </w:pPr>
            <w:r>
              <w:rPr>
                <w:rFonts w:ascii="Arial" w:hAnsi="Arial"/>
                <w:sz w:val="19"/>
              </w:rPr>
              <w:t>QueueOrigin</w:t>
            </w:r>
          </w:p>
        </w:tc>
        <w:tc>
          <w:tcPr>
            <w:tcW w:type="dxa" w:w="6480"/>
            <w:vAlign w:val="center"/>
          </w:tcPr>
          <w:p>
            <w:pPr>
              <w:spacing w:after="60"/>
            </w:pPr>
            <w:r>
              <w:rPr>
                <w:rFonts w:ascii="Arial" w:hAnsi="Arial"/>
                <w:sz w:val="19"/>
              </w:rPr>
              <w:t>USER_CLICK, AUTONEXT, RESTORED_SESSION</w:t>
            </w:r>
          </w:p>
        </w:tc>
      </w:tr>
    </w:tbl>
    <w:p/>
    <w:p>
      <w:pPr>
        <w:pStyle w:val="Heading1"/>
      </w:pPr>
      <w:r>
        <w:t>7. OOP rules</w:t>
      </w:r>
    </w:p>
    <w:p>
      <w:pPr>
        <w:pStyle w:val="ListNumber"/>
      </w:pPr>
      <w:r>
        <w:t>Keep Qt types at the edges. Convert raw Qt data into your own DTOs as early as possible.</w:t>
      </w:r>
    </w:p>
    <w:p>
      <w:pPr>
        <w:pStyle w:val="ListNumber"/>
      </w:pPr>
      <w:r>
        <w:t>Depend on interfaces in the domain. Example: BlockerEngine, TrackRepository, SettingsRepository.</w:t>
      </w:r>
    </w:p>
    <w:p>
      <w:pPr>
        <w:pStyle w:val="ListNumber"/>
      </w:pPr>
      <w:r>
        <w:t>Use composition over inheritance except where Qt requires inheritance.</w:t>
      </w:r>
    </w:p>
    <w:p>
      <w:pPr>
        <w:pStyle w:val="ListNumber"/>
      </w:pPr>
      <w:r>
        <w:t>Make one class the owner of one responsibility. Do not let widgets mutate everything.</w:t>
      </w:r>
    </w:p>
    <w:p>
      <w:pPr>
        <w:pStyle w:val="ListNumber"/>
      </w:pPr>
      <w:r>
        <w:t>Keep request interception lean. The request path should not perform heavy work.</w:t>
      </w:r>
    </w:p>
    <w:p>
      <w:pPr>
        <w:pStyle w:val="Heading1"/>
      </w:pPr>
      <w:r>
        <w:t>8. Flow logic in pseudocode</w:t>
      </w:r>
    </w:p>
    <w:p>
      <w:pPr>
        <w:pStyle w:val="Heading2"/>
      </w:pPr>
      <w:r>
        <w:t>Play request</w:t>
      </w:r>
    </w:p>
    <w:p>
      <w:pPr>
        <w:pStyle w:val="Mono"/>
        <w:ind w:left="216" w:right="216"/>
      </w:pPr>
      <w:r>
        <w:t>FUNCTION handle_play_request(track_id):</w:t>
      </w:r>
    </w:p>
    <w:p>
      <w:pPr>
        <w:pStyle w:val="Mono"/>
        <w:ind w:left="216" w:right="216"/>
      </w:pPr>
      <w:r>
        <w:t xml:space="preserve">    track = track_repository.get_by_id(track_id)</w:t>
      </w:r>
    </w:p>
    <w:p>
      <w:pPr>
        <w:pStyle w:val="Mono"/>
        <w:ind w:left="216" w:right="216"/>
      </w:pPr>
      <w:r/>
    </w:p>
    <w:p>
      <w:pPr>
        <w:pStyle w:val="Mono"/>
        <w:ind w:left="216" w:right="216"/>
      </w:pPr>
      <w:r>
        <w:t xml:space="preserve">    IF track is null:</w:t>
      </w:r>
    </w:p>
    <w:p>
      <w:pPr>
        <w:pStyle w:val="Mono"/>
        <w:ind w:left="216" w:right="216"/>
      </w:pPr>
      <w:r>
        <w:t xml:space="preserve">        show error "Track not found"</w:t>
      </w:r>
    </w:p>
    <w:p>
      <w:pPr>
        <w:pStyle w:val="Mono"/>
        <w:ind w:left="216" w:right="216"/>
      </w:pPr>
      <w:r>
        <w:t xml:space="preserve">        RETURN</w:t>
      </w:r>
    </w:p>
    <w:p>
      <w:pPr>
        <w:pStyle w:val="Mono"/>
        <w:ind w:left="216" w:right="216"/>
      </w:pPr>
      <w:r/>
    </w:p>
    <w:p>
      <w:pPr>
        <w:pStyle w:val="Mono"/>
        <w:ind w:left="216" w:right="216"/>
      </w:pPr>
      <w:r>
        <w:t xml:space="preserve">    playback_url = track_resolution_service.resolve(track)</w:t>
      </w:r>
    </w:p>
    <w:p>
      <w:pPr>
        <w:pStyle w:val="Mono"/>
        <w:ind w:left="216" w:right="216"/>
      </w:pPr>
      <w:r/>
    </w:p>
    <w:p>
      <w:pPr>
        <w:pStyle w:val="Mono"/>
        <w:ind w:left="216" w:right="216"/>
      </w:pPr>
      <w:r>
        <w:t xml:space="preserve">    IF playback_url is null:</w:t>
      </w:r>
    </w:p>
    <w:p>
      <w:pPr>
        <w:pStyle w:val="Mono"/>
        <w:ind w:left="216" w:right="216"/>
      </w:pPr>
      <w:r>
        <w:t xml:space="preserve">        show error "No playable URL"</w:t>
      </w:r>
    </w:p>
    <w:p>
      <w:pPr>
        <w:pStyle w:val="Mono"/>
        <w:ind w:left="216" w:right="216"/>
      </w:pPr>
      <w:r>
        <w:t xml:space="preserve">        RETURN</w:t>
      </w:r>
    </w:p>
    <w:p>
      <w:pPr>
        <w:pStyle w:val="Mono"/>
        <w:ind w:left="216" w:right="216"/>
      </w:pPr>
      <w:r/>
    </w:p>
    <w:p>
      <w:pPr>
        <w:pStyle w:val="Mono"/>
        <w:ind w:left="216" w:right="216"/>
      </w:pPr>
      <w:r>
        <w:t xml:space="preserve">    playback_state.status = LOADING</w:t>
      </w:r>
    </w:p>
    <w:p>
      <w:pPr>
        <w:pStyle w:val="Mono"/>
        <w:ind w:left="216" w:right="216"/>
      </w:pPr>
      <w:r>
        <w:t xml:space="preserve">    playback_state.current_track_id = track.id</w:t>
      </w:r>
    </w:p>
    <w:p>
      <w:pPr>
        <w:pStyle w:val="Mono"/>
        <w:ind w:left="216" w:right="216"/>
      </w:pPr>
      <w:r>
        <w:t xml:space="preserve">    playback_state.current_url = playback_url</w:t>
      </w:r>
    </w:p>
    <w:p>
      <w:pPr>
        <w:pStyle w:val="Mono"/>
        <w:ind w:left="216" w:right="216"/>
      </w:pPr>
      <w:r/>
    </w:p>
    <w:p>
      <w:pPr>
        <w:pStyle w:val="Mono"/>
        <w:ind w:left="216" w:right="216"/>
      </w:pPr>
      <w:r>
        <w:t xml:space="preserve">    browser_pane.load_playback_url(playback_url)</w:t>
      </w:r>
    </w:p>
    <w:p>
      <w:pPr>
        <w:pStyle w:val="Mono"/>
        <w:ind w:left="216" w:right="216"/>
      </w:pPr>
      <w:r>
        <w:t xml:space="preserve">    now_playing_vm.set_loading(track)</w:t>
      </w:r>
    </w:p>
    <w:p>
      <w:pPr>
        <w:pStyle w:val="Heading2"/>
      </w:pPr>
      <w:r>
        <w:t>Add to queue</w:t>
      </w:r>
    </w:p>
    <w:p>
      <w:pPr>
        <w:pStyle w:val="Mono"/>
        <w:ind w:left="216" w:right="216"/>
      </w:pPr>
      <w:r>
        <w:t>FUNCTION add_to_queue(track_id):</w:t>
      </w:r>
    </w:p>
    <w:p>
      <w:pPr>
        <w:pStyle w:val="Mono"/>
        <w:ind w:left="216" w:right="216"/>
      </w:pPr>
      <w:r>
        <w:t xml:space="preserve">    track = track_repository.get_by_id(track_id)</w:t>
      </w:r>
    </w:p>
    <w:p>
      <w:pPr>
        <w:pStyle w:val="Mono"/>
        <w:ind w:left="216" w:right="216"/>
      </w:pPr>
      <w:r/>
    </w:p>
    <w:p>
      <w:pPr>
        <w:pStyle w:val="Mono"/>
        <w:ind w:left="216" w:right="216"/>
      </w:pPr>
      <w:r>
        <w:t xml:space="preserve">    IF track is null:</w:t>
      </w:r>
    </w:p>
    <w:p>
      <w:pPr>
        <w:pStyle w:val="Mono"/>
        <w:ind w:left="216" w:right="216"/>
      </w:pPr>
      <w:r>
        <w:t xml:space="preserve">        RETURN</w:t>
      </w:r>
    </w:p>
    <w:p>
      <w:pPr>
        <w:pStyle w:val="Mono"/>
        <w:ind w:left="216" w:right="216"/>
      </w:pPr>
      <w:r/>
    </w:p>
    <w:p>
      <w:pPr>
        <w:pStyle w:val="Mono"/>
        <w:ind w:left="216" w:right="216"/>
      </w:pPr>
      <w:r>
        <w:t xml:space="preserve">    queue_item = create_queue_item(track, origin=USER_CLICK)</w:t>
      </w:r>
    </w:p>
    <w:p>
      <w:pPr>
        <w:pStyle w:val="Mono"/>
        <w:ind w:left="216" w:right="216"/>
      </w:pPr>
      <w:r>
        <w:t xml:space="preserve">    queue_service.enqueue(queue_item)</w:t>
      </w:r>
    </w:p>
    <w:p>
      <w:pPr>
        <w:pStyle w:val="Mono"/>
        <w:ind w:left="216" w:right="216"/>
      </w:pPr>
      <w:r>
        <w:t xml:space="preserve">    queue_vm.refresh(queue_service.get_items())</w:t>
      </w:r>
    </w:p>
    <w:p>
      <w:pPr>
        <w:pStyle w:val="Heading2"/>
      </w:pPr>
      <w:r>
        <w:t>Get next item</w:t>
      </w:r>
    </w:p>
    <w:p>
      <w:pPr>
        <w:pStyle w:val="Mono"/>
        <w:ind w:left="216" w:right="216"/>
      </w:pPr>
      <w:r>
        <w:t>FUNCTION get_next_playable_item():</w:t>
      </w:r>
    </w:p>
    <w:p>
      <w:pPr>
        <w:pStyle w:val="Mono"/>
        <w:ind w:left="216" w:right="216"/>
      </w:pPr>
      <w:r>
        <w:t xml:space="preserve">    IF queue_service.has_explicit_items():</w:t>
      </w:r>
    </w:p>
    <w:p>
      <w:pPr>
        <w:pStyle w:val="Mono"/>
        <w:ind w:left="216" w:right="216"/>
      </w:pPr>
      <w:r>
        <w:t xml:space="preserve">        RETURN queue_service.pop_next()</w:t>
      </w:r>
    </w:p>
    <w:p>
      <w:pPr>
        <w:pStyle w:val="Mono"/>
        <w:ind w:left="216" w:right="216"/>
      </w:pPr>
      <w:r/>
    </w:p>
    <w:p>
      <w:pPr>
        <w:pStyle w:val="Mono"/>
        <w:ind w:left="216" w:right="216"/>
      </w:pPr>
      <w:r>
        <w:t xml:space="preserve">    IF playback_state.repeat_mode == REPEAT_ONE AND playback_state.current_track_id exists:</w:t>
      </w:r>
    </w:p>
    <w:p>
      <w:pPr>
        <w:pStyle w:val="Mono"/>
        <w:ind w:left="216" w:right="216"/>
      </w:pPr>
      <w:r>
        <w:t xml:space="preserve">        RETURN track_repository.get_by_id(playback_state.current_track_id)</w:t>
      </w:r>
    </w:p>
    <w:p>
      <w:pPr>
        <w:pStyle w:val="Mono"/>
        <w:ind w:left="216" w:right="216"/>
      </w:pPr>
      <w:r/>
    </w:p>
    <w:p>
      <w:pPr>
        <w:pStyle w:val="Mono"/>
        <w:ind w:left="216" w:right="216"/>
      </w:pPr>
      <w:r>
        <w:t xml:space="preserve">    IF playback_state.shuffle_enabled:</w:t>
      </w:r>
    </w:p>
    <w:p>
      <w:pPr>
        <w:pStyle w:val="Mono"/>
        <w:ind w:left="216" w:right="216"/>
      </w:pPr>
      <w:r>
        <w:t xml:space="preserve">        RETURN playlist_service.get_random_next(excluding=history)</w:t>
      </w:r>
    </w:p>
    <w:p>
      <w:pPr>
        <w:pStyle w:val="Mono"/>
        <w:ind w:left="216" w:right="216"/>
      </w:pPr>
      <w:r/>
    </w:p>
    <w:p>
      <w:pPr>
        <w:pStyle w:val="Mono"/>
        <w:ind w:left="216" w:right="216"/>
      </w:pPr>
      <w:r>
        <w:t xml:space="preserve">    next_track = playlist_service.get_next_sequential(current_track_id)</w:t>
      </w:r>
    </w:p>
    <w:p>
      <w:pPr>
        <w:pStyle w:val="Mono"/>
        <w:ind w:left="216" w:right="216"/>
      </w:pPr>
      <w:r/>
    </w:p>
    <w:p>
      <w:pPr>
        <w:pStyle w:val="Mono"/>
        <w:ind w:left="216" w:right="216"/>
      </w:pPr>
      <w:r>
        <w:t xml:space="preserve">    IF next_track exists:</w:t>
      </w:r>
    </w:p>
    <w:p>
      <w:pPr>
        <w:pStyle w:val="Mono"/>
        <w:ind w:left="216" w:right="216"/>
      </w:pPr>
      <w:r>
        <w:t xml:space="preserve">        RETURN next_track</w:t>
      </w:r>
    </w:p>
    <w:p>
      <w:pPr>
        <w:pStyle w:val="Mono"/>
        <w:ind w:left="216" w:right="216"/>
      </w:pPr>
      <w:r/>
    </w:p>
    <w:p>
      <w:pPr>
        <w:pStyle w:val="Mono"/>
        <w:ind w:left="216" w:right="216"/>
      </w:pPr>
      <w:r>
        <w:t xml:space="preserve">    IF playback_state.repeat_mode == REPEAT_ALL:</w:t>
      </w:r>
    </w:p>
    <w:p>
      <w:pPr>
        <w:pStyle w:val="Mono"/>
        <w:ind w:left="216" w:right="216"/>
      </w:pPr>
      <w:r>
        <w:t xml:space="preserve">        RETURN playlist_service.get_first_track()</w:t>
      </w:r>
    </w:p>
    <w:p>
      <w:pPr>
        <w:pStyle w:val="Mono"/>
        <w:ind w:left="216" w:right="216"/>
      </w:pPr>
      <w:r/>
    </w:p>
    <w:p>
      <w:pPr>
        <w:pStyle w:val="Mono"/>
        <w:ind w:left="216" w:right="216"/>
      </w:pPr>
      <w:r>
        <w:t xml:space="preserve">    RETURN null</w:t>
      </w:r>
    </w:p>
    <w:p>
      <w:pPr>
        <w:pStyle w:val="Heading2"/>
      </w:pPr>
      <w:r>
        <w:t>Intercept request</w:t>
      </w:r>
    </w:p>
    <w:p>
      <w:pPr>
        <w:pStyle w:val="Mono"/>
        <w:ind w:left="216" w:right="216"/>
      </w:pPr>
      <w:r>
        <w:t>FUNCTION intercept_request(raw_info):</w:t>
      </w:r>
    </w:p>
    <w:p>
      <w:pPr>
        <w:pStyle w:val="Mono"/>
        <w:ind w:left="216" w:right="216"/>
      </w:pPr>
      <w:r>
        <w:t xml:space="preserve">    request = request_mapper.map(raw_info)</w:t>
      </w:r>
    </w:p>
    <w:p>
      <w:pPr>
        <w:pStyle w:val="Mono"/>
        <w:ind w:left="216" w:right="216"/>
      </w:pPr>
      <w:r/>
    </w:p>
    <w:p>
      <w:pPr>
        <w:pStyle w:val="Mono"/>
        <w:ind w:left="216" w:right="216"/>
      </w:pPr>
      <w:r>
        <w:t xml:space="preserve">    IF request.url is empty:</w:t>
      </w:r>
    </w:p>
    <w:p>
      <w:pPr>
        <w:pStyle w:val="Mono"/>
        <w:ind w:left="216" w:right="216"/>
      </w:pPr>
      <w:r>
        <w:t xml:space="preserve">        ALLOW</w:t>
      </w:r>
    </w:p>
    <w:p>
      <w:pPr>
        <w:pStyle w:val="Mono"/>
        <w:ind w:left="216" w:right="216"/>
      </w:pPr>
      <w:r>
        <w:t xml:space="preserve">        RETURN</w:t>
      </w:r>
    </w:p>
    <w:p>
      <w:pPr>
        <w:pStyle w:val="Mono"/>
        <w:ind w:left="216" w:right="216"/>
      </w:pPr>
      <w:r/>
    </w:p>
    <w:p>
      <w:pPr>
        <w:pStyle w:val="Mono"/>
        <w:ind w:left="216" w:right="216"/>
      </w:pPr>
      <w:r>
        <w:t xml:space="preserve">    decision = blocker_engine.evaluate(request)</w:t>
      </w:r>
    </w:p>
    <w:p>
      <w:pPr>
        <w:pStyle w:val="Mono"/>
        <w:ind w:left="216" w:right="216"/>
      </w:pPr>
      <w:r/>
    </w:p>
    <w:p>
      <w:pPr>
        <w:pStyle w:val="Mono"/>
        <w:ind w:left="216" w:right="216"/>
      </w:pPr>
      <w:r>
        <w:t xml:space="preserve">    IF decision.action == BLOCK:</w:t>
      </w:r>
    </w:p>
    <w:p>
      <w:pPr>
        <w:pStyle w:val="Mono"/>
        <w:ind w:left="216" w:right="216"/>
      </w:pPr>
      <w:r>
        <w:t xml:space="preserve">        raw_info.block(true)</w:t>
      </w:r>
    </w:p>
    <w:p>
      <w:pPr>
        <w:pStyle w:val="Mono"/>
        <w:ind w:left="216" w:right="216"/>
      </w:pPr>
      <w:r>
        <w:t xml:space="preserve">        log_blocked_request(request, decision)</w:t>
      </w:r>
    </w:p>
    <w:p>
      <w:pPr>
        <w:pStyle w:val="Mono"/>
        <w:ind w:left="216" w:right="216"/>
      </w:pPr>
      <w:r>
        <w:t xml:space="preserve">        RETURN</w:t>
      </w:r>
    </w:p>
    <w:p>
      <w:pPr>
        <w:pStyle w:val="Mono"/>
        <w:ind w:left="216" w:right="216"/>
      </w:pPr>
      <w:r/>
    </w:p>
    <w:p>
      <w:pPr>
        <w:pStyle w:val="Mono"/>
        <w:ind w:left="216" w:right="216"/>
      </w:pPr>
      <w:r>
        <w:t xml:space="preserve">    IF decision.action == REDIRECT:</w:t>
      </w:r>
    </w:p>
    <w:p>
      <w:pPr>
        <w:pStyle w:val="Mono"/>
        <w:ind w:left="216" w:right="216"/>
      </w:pPr>
      <w:r>
        <w:t xml:space="preserve">        apply_redirect_if_supported()</w:t>
      </w:r>
    </w:p>
    <w:p>
      <w:pPr>
        <w:pStyle w:val="Mono"/>
        <w:ind w:left="216" w:right="216"/>
      </w:pPr>
      <w:r>
        <w:t xml:space="preserve">        RETURN</w:t>
      </w:r>
    </w:p>
    <w:p>
      <w:pPr>
        <w:pStyle w:val="Mono"/>
        <w:ind w:left="216" w:right="216"/>
      </w:pPr>
      <w:r/>
    </w:p>
    <w:p>
      <w:pPr>
        <w:pStyle w:val="Mono"/>
        <w:ind w:left="216" w:right="216"/>
      </w:pPr>
      <w:r>
        <w:t xml:space="preserve">    raw_info.block(false)</w:t>
      </w:r>
    </w:p>
    <w:p>
      <w:pPr>
        <w:pStyle w:val="Heading2"/>
      </w:pPr>
      <w:r>
        <w:t>YouTube-only navigation guard</w:t>
      </w:r>
    </w:p>
    <w:p>
      <w:pPr>
        <w:pStyle w:val="Mono"/>
        <w:ind w:left="216" w:right="216"/>
      </w:pPr>
      <w:r>
        <w:t>FUNCTION should_allow_navigation(target_url):</w:t>
      </w:r>
    </w:p>
    <w:p>
      <w:pPr>
        <w:pStyle w:val="Mono"/>
        <w:ind w:left="216" w:right="216"/>
      </w:pPr>
      <w:r>
        <w:t xml:space="preserve">    host = extract_host(target_url)</w:t>
      </w:r>
    </w:p>
    <w:p>
      <w:pPr>
        <w:pStyle w:val="Mono"/>
        <w:ind w:left="216" w:right="216"/>
      </w:pPr>
      <w:r/>
    </w:p>
    <w:p>
      <w:pPr>
        <w:pStyle w:val="Mono"/>
        <w:ind w:left="216" w:right="216"/>
      </w:pPr>
      <w:r>
        <w:t xml:space="preserve">    allowed_hosts = [</w:t>
      </w:r>
    </w:p>
    <w:p>
      <w:pPr>
        <w:pStyle w:val="Mono"/>
        <w:ind w:left="216" w:right="216"/>
      </w:pPr>
      <w:r>
        <w:t xml:space="preserve">        "youtube.com",</w:t>
      </w:r>
    </w:p>
    <w:p>
      <w:pPr>
        <w:pStyle w:val="Mono"/>
        <w:ind w:left="216" w:right="216"/>
      </w:pPr>
      <w:r>
        <w:t xml:space="preserve">        "www.youtube.com",</w:t>
      </w:r>
    </w:p>
    <w:p>
      <w:pPr>
        <w:pStyle w:val="Mono"/>
        <w:ind w:left="216" w:right="216"/>
      </w:pPr>
      <w:r>
        <w:t xml:space="preserve">        "m.youtube.com",</w:t>
      </w:r>
    </w:p>
    <w:p>
      <w:pPr>
        <w:pStyle w:val="Mono"/>
        <w:ind w:left="216" w:right="216"/>
      </w:pPr>
      <w:r>
        <w:t xml:space="preserve">        "youtu.be",</w:t>
      </w:r>
    </w:p>
    <w:p>
      <w:pPr>
        <w:pStyle w:val="Mono"/>
        <w:ind w:left="216" w:right="216"/>
      </w:pPr>
      <w:r>
        <w:t xml:space="preserve">        "googlevideo.com",</w:t>
      </w:r>
    </w:p>
    <w:p>
      <w:pPr>
        <w:pStyle w:val="Mono"/>
        <w:ind w:left="216" w:right="216"/>
      </w:pPr>
      <w:r>
        <w:t xml:space="preserve">        "www.googlevideo.com"</w:t>
      </w:r>
    </w:p>
    <w:p>
      <w:pPr>
        <w:pStyle w:val="Mono"/>
        <w:ind w:left="216" w:right="216"/>
      </w:pPr>
      <w:r>
        <w:t xml:space="preserve">    ]</w:t>
      </w:r>
    </w:p>
    <w:p>
      <w:pPr>
        <w:pStyle w:val="Mono"/>
        <w:ind w:left="216" w:right="216"/>
      </w:pPr>
      <w:r/>
    </w:p>
    <w:p>
      <w:pPr>
        <w:pStyle w:val="Mono"/>
        <w:ind w:left="216" w:right="216"/>
      </w:pPr>
      <w:r>
        <w:t xml:space="preserve">    IF host in allowed_hosts:</w:t>
      </w:r>
    </w:p>
    <w:p>
      <w:pPr>
        <w:pStyle w:val="Mono"/>
        <w:ind w:left="216" w:right="216"/>
      </w:pPr>
      <w:r>
        <w:t xml:space="preserve">        RETURN true</w:t>
      </w:r>
    </w:p>
    <w:p>
      <w:pPr>
        <w:pStyle w:val="Mono"/>
        <w:ind w:left="216" w:right="216"/>
      </w:pPr>
      <w:r/>
    </w:p>
    <w:p>
      <w:pPr>
        <w:pStyle w:val="Mono"/>
        <w:ind w:left="216" w:right="216"/>
      </w:pPr>
      <w:r>
        <w:t xml:space="preserve">    RETURN false</w:t>
      </w:r>
    </w:p>
    <w:p>
      <w:pPr>
        <w:pStyle w:val="Heading1"/>
      </w:pPr>
      <w:r>
        <w:t>9. Flowcharts and state maps</w:t>
      </w:r>
    </w:p>
    <w:p>
      <w:pPr>
        <w:pStyle w:val="Heading2"/>
      </w:pPr>
      <w:r>
        <w:t>Playback flow</w:t>
      </w:r>
    </w:p>
    <w:p>
      <w:pPr>
        <w:pStyle w:val="Mono"/>
        <w:ind w:left="216" w:right="216"/>
      </w:pPr>
      <w:r>
        <w:t>User clicks item</w:t>
      </w:r>
    </w:p>
    <w:p>
      <w:pPr>
        <w:pStyle w:val="Mono"/>
        <w:ind w:left="216" w:right="216"/>
      </w:pPr>
      <w:r>
        <w:t>-&gt; Resolve track by id</w:t>
      </w:r>
    </w:p>
    <w:p>
      <w:pPr>
        <w:pStyle w:val="Mono"/>
        <w:ind w:left="216" w:right="216"/>
      </w:pPr>
      <w:r>
        <w:t>-&gt; If not found: show error</w:t>
      </w:r>
    </w:p>
    <w:p>
      <w:pPr>
        <w:pStyle w:val="Mono"/>
        <w:ind w:left="216" w:right="216"/>
      </w:pPr>
      <w:r>
        <w:t>-&gt; Resolve playback URL</w:t>
      </w:r>
    </w:p>
    <w:p>
      <w:pPr>
        <w:pStyle w:val="Mono"/>
        <w:ind w:left="216" w:right="216"/>
      </w:pPr>
      <w:r>
        <w:t>-&gt; If invalid: show error</w:t>
      </w:r>
    </w:p>
    <w:p>
      <w:pPr>
        <w:pStyle w:val="Mono"/>
        <w:ind w:left="216" w:right="216"/>
      </w:pPr>
      <w:r>
        <w:t>-&gt; Set state to LOADING</w:t>
      </w:r>
    </w:p>
    <w:p>
      <w:pPr>
        <w:pStyle w:val="Mono"/>
        <w:ind w:left="216" w:right="216"/>
      </w:pPr>
      <w:r>
        <w:t>-&gt; Load URL in browser</w:t>
      </w:r>
    </w:p>
    <w:p>
      <w:pPr>
        <w:pStyle w:val="Mono"/>
        <w:ind w:left="216" w:right="216"/>
      </w:pPr>
      <w:r>
        <w:t>-&gt; Browser reports success or failure</w:t>
      </w:r>
    </w:p>
    <w:p>
      <w:pPr>
        <w:pStyle w:val="Mono"/>
        <w:ind w:left="216" w:right="216"/>
      </w:pPr>
      <w:r>
        <w:t>-&gt; Update now playing and player state</w:t>
      </w:r>
    </w:p>
    <w:p>
      <w:pPr>
        <w:pStyle w:val="Heading2"/>
      </w:pPr>
      <w:r>
        <w:t>Request blocking flow</w:t>
      </w:r>
    </w:p>
    <w:p>
      <w:pPr>
        <w:pStyle w:val="Mono"/>
        <w:ind w:left="216" w:right="216"/>
      </w:pPr>
      <w:r>
        <w:t>Browser emits request</w:t>
      </w:r>
    </w:p>
    <w:p>
      <w:pPr>
        <w:pStyle w:val="Mono"/>
        <w:ind w:left="216" w:right="216"/>
      </w:pPr>
      <w:r>
        <w:t>-&gt; Map raw request to BrowserRequest</w:t>
      </w:r>
    </w:p>
    <w:p>
      <w:pPr>
        <w:pStyle w:val="Mono"/>
        <w:ind w:left="216" w:right="216"/>
      </w:pPr>
      <w:r>
        <w:t>-&gt; Ask BlockerEngine for BlockDecision</w:t>
      </w:r>
    </w:p>
    <w:p>
      <w:pPr>
        <w:pStyle w:val="Mono"/>
        <w:ind w:left="216" w:right="216"/>
      </w:pPr>
      <w:r>
        <w:t>-&gt; If BLOCK: cancel request</w:t>
      </w:r>
    </w:p>
    <w:p>
      <w:pPr>
        <w:pStyle w:val="Mono"/>
        <w:ind w:left="216" w:right="216"/>
      </w:pPr>
      <w:r>
        <w:t>-&gt; If ALLOW: continue request</w:t>
      </w:r>
    </w:p>
    <w:p>
      <w:pPr>
        <w:pStyle w:val="Mono"/>
        <w:ind w:left="216" w:right="216"/>
      </w:pPr>
      <w:r>
        <w:t>-&gt; If REDIRECT: apply redirect if supported</w:t>
      </w:r>
    </w:p>
    <w:p>
      <w:pPr>
        <w:pStyle w:val="Heading2"/>
      </w:pPr>
      <w:r>
        <w:t>Playback state machine</w:t>
      </w:r>
    </w:p>
    <w:p>
      <w:pPr>
        <w:pStyle w:val="Mono"/>
        <w:ind w:left="216" w:right="216"/>
      </w:pPr>
      <w:r>
        <w:t>IDLE -&gt; LOADING     on play request</w:t>
      </w:r>
    </w:p>
    <w:p>
      <w:pPr>
        <w:pStyle w:val="Mono"/>
        <w:ind w:left="216" w:right="216"/>
      </w:pPr>
      <w:r>
        <w:t>LOADING -&gt; PLAYING  on page ready or media start</w:t>
      </w:r>
    </w:p>
    <w:p>
      <w:pPr>
        <w:pStyle w:val="Mono"/>
        <w:ind w:left="216" w:right="216"/>
      </w:pPr>
      <w:r>
        <w:t>LOADING -&gt; ERROR    on load failure</w:t>
      </w:r>
    </w:p>
    <w:p>
      <w:pPr>
        <w:pStyle w:val="Mono"/>
        <w:ind w:left="216" w:right="216"/>
      </w:pPr>
      <w:r>
        <w:t>PLAYING -&gt; PAUSED   on pause</w:t>
      </w:r>
    </w:p>
    <w:p>
      <w:pPr>
        <w:pStyle w:val="Mono"/>
        <w:ind w:left="216" w:right="216"/>
      </w:pPr>
      <w:r>
        <w:t>PAUSED -&gt; PLAYING   on resume</w:t>
      </w:r>
    </w:p>
    <w:p>
      <w:pPr>
        <w:pStyle w:val="Mono"/>
        <w:ind w:left="216" w:right="216"/>
      </w:pPr>
      <w:r>
        <w:t>PLAYING -&gt; IDLE     on stop or end with no next</w:t>
      </w:r>
    </w:p>
    <w:p>
      <w:pPr>
        <w:pStyle w:val="Mono"/>
        <w:ind w:left="216" w:right="216"/>
      </w:pPr>
      <w:r>
        <w:t>PLAYING -&gt; LOADING  on next track</w:t>
      </w:r>
    </w:p>
    <w:p>
      <w:pPr>
        <w:pStyle w:val="Mono"/>
        <w:ind w:left="216" w:right="216"/>
      </w:pPr>
      <w:r>
        <w:t>ERROR -&gt; LOADING    on retry</w:t>
      </w:r>
    </w:p>
    <w:p>
      <w:pPr>
        <w:pStyle w:val="Heading2"/>
      </w:pPr>
      <w:r>
        <w:t>Textual class diagram</w:t>
      </w:r>
    </w:p>
    <w:p>
      <w:pPr>
        <w:pStyle w:val="Mono"/>
        <w:ind w:left="216" w:right="216"/>
      </w:pPr>
      <w:r>
        <w:t>MainWindow</w:t>
      </w:r>
    </w:p>
    <w:p>
      <w:pPr>
        <w:pStyle w:val="Mono"/>
        <w:ind w:left="216" w:right="216"/>
      </w:pPr>
      <w:r>
        <w:t xml:space="preserve"> ├── SidebarWidget</w:t>
      </w:r>
    </w:p>
    <w:p>
      <w:pPr>
        <w:pStyle w:val="Mono"/>
        <w:ind w:left="216" w:right="216"/>
      </w:pPr>
      <w:r>
        <w:t xml:space="preserve"> ├── TrackListWidget</w:t>
      </w:r>
    </w:p>
    <w:p>
      <w:pPr>
        <w:pStyle w:val="Mono"/>
        <w:ind w:left="216" w:right="216"/>
      </w:pPr>
      <w:r>
        <w:t xml:space="preserve"> ├── QueueWidget</w:t>
      </w:r>
    </w:p>
    <w:p>
      <w:pPr>
        <w:pStyle w:val="Mono"/>
        <w:ind w:left="216" w:right="216"/>
      </w:pPr>
      <w:r>
        <w:t xml:space="preserve"> ├── NowPlayingWidget</w:t>
      </w:r>
    </w:p>
    <w:p>
      <w:pPr>
        <w:pStyle w:val="Mono"/>
        <w:ind w:left="216" w:right="216"/>
      </w:pPr>
      <w:r>
        <w:t xml:space="preserve"> ├── BrowserPane</w:t>
      </w:r>
    </w:p>
    <w:p>
      <w:pPr>
        <w:pStyle w:val="Mono"/>
        <w:ind w:left="216" w:right="216"/>
      </w:pPr>
      <w:r>
        <w:t xml:space="preserve"> └── AppController</w:t>
      </w:r>
    </w:p>
    <w:p>
      <w:pPr>
        <w:pStyle w:val="Mono"/>
        <w:ind w:left="216" w:right="216"/>
      </w:pPr>
      <w:r/>
    </w:p>
    <w:p>
      <w:pPr>
        <w:pStyle w:val="Mono"/>
        <w:ind w:left="216" w:right="216"/>
      </w:pPr>
      <w:r>
        <w:t>AppController</w:t>
      </w:r>
    </w:p>
    <w:p>
      <w:pPr>
        <w:pStyle w:val="Mono"/>
        <w:ind w:left="216" w:right="216"/>
      </w:pPr>
      <w:r>
        <w:t xml:space="preserve"> ├── PlaybackController</w:t>
      </w:r>
    </w:p>
    <w:p>
      <w:pPr>
        <w:pStyle w:val="Mono"/>
        <w:ind w:left="216" w:right="216"/>
      </w:pPr>
      <w:r>
        <w:t xml:space="preserve"> ├── QueueController</w:t>
      </w:r>
    </w:p>
    <w:p>
      <w:pPr>
        <w:pStyle w:val="Mono"/>
        <w:ind w:left="216" w:right="216"/>
      </w:pPr>
      <w:r>
        <w:t xml:space="preserve"> └── NavigationController</w:t>
      </w:r>
    </w:p>
    <w:p>
      <w:pPr>
        <w:pStyle w:val="Mono"/>
        <w:ind w:left="216" w:right="216"/>
      </w:pPr>
      <w:r/>
    </w:p>
    <w:p>
      <w:pPr>
        <w:pStyle w:val="Mono"/>
        <w:ind w:left="216" w:right="216"/>
      </w:pPr>
      <w:r>
        <w:t>BrowserPane</w:t>
      </w:r>
    </w:p>
    <w:p>
      <w:pPr>
        <w:pStyle w:val="Mono"/>
        <w:ind w:left="216" w:right="216"/>
      </w:pPr>
      <w:r>
        <w:t xml:space="preserve"> ├── QWebEngineView</w:t>
      </w:r>
    </w:p>
    <w:p>
      <w:pPr>
        <w:pStyle w:val="Mono"/>
        <w:ind w:left="216" w:right="216"/>
      </w:pPr>
      <w:r>
        <w:t xml:space="preserve"> ├── CustomWebPage</w:t>
      </w:r>
    </w:p>
    <w:p>
      <w:pPr>
        <w:pStyle w:val="Mono"/>
        <w:ind w:left="216" w:right="216"/>
      </w:pPr>
      <w:r>
        <w:t xml:space="preserve"> └── WebProfileManager</w:t>
      </w:r>
    </w:p>
    <w:p>
      <w:pPr>
        <w:pStyle w:val="Mono"/>
        <w:ind w:left="216" w:right="216"/>
      </w:pPr>
      <w:r/>
    </w:p>
    <w:p>
      <w:pPr>
        <w:pStyle w:val="Mono"/>
        <w:ind w:left="216" w:right="216"/>
      </w:pPr>
      <w:r>
        <w:t>WebProfileManager</w:t>
      </w:r>
    </w:p>
    <w:p>
      <w:pPr>
        <w:pStyle w:val="Mono"/>
        <w:ind w:left="216" w:right="216"/>
      </w:pPr>
      <w:r>
        <w:t xml:space="preserve"> ├── QWebEngineProfile</w:t>
      </w:r>
    </w:p>
    <w:p>
      <w:pPr>
        <w:pStyle w:val="Mono"/>
        <w:ind w:left="216" w:right="216"/>
      </w:pPr>
      <w:r>
        <w:t xml:space="preserve"> ├── RequestInterceptor</w:t>
      </w:r>
    </w:p>
    <w:p>
      <w:pPr>
        <w:pStyle w:val="Mono"/>
        <w:ind w:left="216" w:right="216"/>
      </w:pPr>
      <w:r>
        <w:t xml:space="preserve"> └── ScriptInjector</w:t>
      </w:r>
    </w:p>
    <w:p>
      <w:pPr>
        <w:pStyle w:val="Mono"/>
        <w:ind w:left="216" w:right="216"/>
      </w:pPr>
      <w:r/>
    </w:p>
    <w:p>
      <w:pPr>
        <w:pStyle w:val="Mono"/>
        <w:ind w:left="216" w:right="216"/>
      </w:pPr>
      <w:r>
        <w:t>RequestInterceptor --&gt; BlockerEngine</w:t>
      </w:r>
    </w:p>
    <w:p>
      <w:pPr>
        <w:pStyle w:val="Mono"/>
        <w:ind w:left="216" w:right="216"/>
      </w:pPr>
      <w:r>
        <w:t>BlockerEngine &lt;|.. BraveBlockEngineAdapter</w:t>
      </w:r>
    </w:p>
    <w:p>
      <w:pPr>
        <w:pStyle w:val="Mono"/>
        <w:ind w:left="216" w:right="216"/>
      </w:pPr>
      <w:r/>
    </w:p>
    <w:p>
      <w:pPr>
        <w:pStyle w:val="Mono"/>
        <w:ind w:left="216" w:right="216"/>
      </w:pPr>
      <w:r>
        <w:t>PlaybackService</w:t>
      </w:r>
    </w:p>
    <w:p>
      <w:pPr>
        <w:pStyle w:val="Mono"/>
        <w:ind w:left="216" w:right="216"/>
      </w:pPr>
      <w:r>
        <w:t xml:space="preserve"> ├── TrackResolutionService</w:t>
      </w:r>
    </w:p>
    <w:p>
      <w:pPr>
        <w:pStyle w:val="Mono"/>
        <w:ind w:left="216" w:right="216"/>
      </w:pPr>
      <w:r>
        <w:t xml:space="preserve"> ├── QueueService</w:t>
      </w:r>
    </w:p>
    <w:p>
      <w:pPr>
        <w:pStyle w:val="Mono"/>
        <w:ind w:left="216" w:right="216"/>
      </w:pPr>
      <w:r>
        <w:t xml:space="preserve"> ├── PlaybackState</w:t>
      </w:r>
    </w:p>
    <w:p>
      <w:pPr>
        <w:pStyle w:val="Mono"/>
        <w:ind w:left="216" w:right="216"/>
      </w:pPr>
      <w:r>
        <w:t xml:space="preserve"> └── TrackRepository</w:t>
      </w:r>
    </w:p>
    <w:p>
      <w:r>
        <w:br w:type="page"/>
      </w:r>
    </w:p>
    <w:p>
      <w:pPr>
        <w:pStyle w:val="Heading1"/>
      </w:pPr>
      <w:r>
        <w:t>10. Module-by-module implementation guide</w:t>
      </w:r>
    </w:p>
    <w:p>
      <w:r>
        <w:t>Use this order. Build each module until it works in isolation before wiring the next one.</w:t>
      </w:r>
    </w:p>
    <w:p>
      <w:pPr>
        <w:pStyle w:val="Heading2"/>
      </w:pPr>
      <w:r>
        <w:t>Module 1. Project skeleton and configuration</w:t>
      </w:r>
    </w:p>
    <w:p>
      <w:pPr>
        <w:pStyle w:val="Small"/>
      </w:pPr>
      <w:r>
        <w:t>Build tasks:</w:t>
      </w:r>
    </w:p>
    <w:p>
      <w:pPr>
        <w:pStyle w:val="ListBullet"/>
        <w:ind w:left="0"/>
      </w:pPr>
      <w:r>
        <w:t>Create the package layout and folder structure.</w:t>
      </w:r>
    </w:p>
    <w:p>
      <w:pPr>
        <w:pStyle w:val="ListBullet"/>
        <w:ind w:left="0"/>
      </w:pPr>
      <w:r>
        <w:t>Define constants, settings schema, and environment assumptions.</w:t>
      </w:r>
    </w:p>
    <w:p>
      <w:pPr>
        <w:pStyle w:val="ListBullet"/>
        <w:ind w:left="0"/>
      </w:pPr>
      <w:r>
        <w:t>Decide where user data, queue snapshots, and settings files will live.</w:t>
      </w:r>
    </w:p>
    <w:p>
      <w:pPr>
        <w:pStyle w:val="ListBullet"/>
        <w:ind w:left="0"/>
      </w:pPr>
      <w:r>
        <w:t>Set naming conventions for IDs, URLs, enums, and DTOs.</w:t>
      </w:r>
    </w:p>
    <w:p>
      <w:pPr>
        <w:pStyle w:val="Small"/>
      </w:pPr>
      <w:r>
        <w:t>Done when:</w:t>
      </w:r>
    </w:p>
    <w:p>
      <w:pPr>
        <w:pStyle w:val="ListBullet"/>
        <w:ind w:left="0"/>
      </w:pPr>
      <w:r>
        <w:t>A runnable app shell opens without errors.</w:t>
      </w:r>
    </w:p>
    <w:p>
      <w:pPr>
        <w:pStyle w:val="ListBullet"/>
        <w:ind w:left="0"/>
      </w:pPr>
      <w:r>
        <w:t>Configuration objects load with defaults.</w:t>
      </w:r>
    </w:p>
    <w:p>
      <w:pPr>
        <w:pStyle w:val="Heading2"/>
      </w:pPr>
      <w:r>
        <w:t>Module 2. Domain models and enums</w:t>
      </w:r>
    </w:p>
    <w:p>
      <w:pPr>
        <w:pStyle w:val="Small"/>
      </w:pPr>
      <w:r>
        <w:t>Build tasks:</w:t>
      </w:r>
    </w:p>
    <w:p>
      <w:pPr>
        <w:pStyle w:val="ListBullet"/>
        <w:ind w:left="0"/>
      </w:pPr>
      <w:r>
        <w:t>Create Track, Playlist, QueueItem, PlaybackState, BrowserRequest, and BlockDecision.</w:t>
      </w:r>
    </w:p>
    <w:p>
      <w:pPr>
        <w:pStyle w:val="ListBullet"/>
        <w:ind w:left="0"/>
      </w:pPr>
      <w:r>
        <w:t>Define RepeatMode, PlayerStatus, BlockAction, RequestResourceType, SourceType, and QueueOrigin.</w:t>
      </w:r>
    </w:p>
    <w:p>
      <w:pPr>
        <w:pStyle w:val="ListBullet"/>
        <w:ind w:left="0"/>
      </w:pPr>
      <w:r>
        <w:t>Keep these free from Qt imports.</w:t>
      </w:r>
    </w:p>
    <w:p>
      <w:pPr>
        <w:pStyle w:val="Small"/>
      </w:pPr>
      <w:r>
        <w:t>Done when:</w:t>
      </w:r>
    </w:p>
    <w:p>
      <w:pPr>
        <w:pStyle w:val="ListBullet"/>
        <w:ind w:left="0"/>
      </w:pPr>
      <w:r>
        <w:t>All domain objects can be instantiated and validated in tests.</w:t>
      </w:r>
    </w:p>
    <w:p>
      <w:pPr>
        <w:pStyle w:val="ListBullet"/>
        <w:ind w:left="0"/>
      </w:pPr>
      <w:r>
        <w:t>No Qt dependency leaks into the domain package.</w:t>
      </w:r>
    </w:p>
    <w:p>
      <w:pPr>
        <w:pStyle w:val="Heading2"/>
      </w:pPr>
      <w:r>
        <w:t>Module 3. Domain interfaces</w:t>
      </w:r>
    </w:p>
    <w:p>
      <w:pPr>
        <w:pStyle w:val="Small"/>
      </w:pPr>
      <w:r>
        <w:t>Build tasks:</w:t>
      </w:r>
    </w:p>
    <w:p>
      <w:pPr>
        <w:pStyle w:val="ListBullet"/>
        <w:ind w:left="0"/>
      </w:pPr>
      <w:r>
        <w:t>Define BlockerEngine, TrackRepository, and SettingsRepository.</w:t>
      </w:r>
    </w:p>
    <w:p>
      <w:pPr>
        <w:pStyle w:val="ListBullet"/>
        <w:ind w:left="0"/>
      </w:pPr>
      <w:r>
        <w:t>Write the contract first so infrastructure remains replaceable.</w:t>
      </w:r>
    </w:p>
    <w:p>
      <w:pPr>
        <w:pStyle w:val="ListBullet"/>
        <w:ind w:left="0"/>
      </w:pPr>
      <w:r>
        <w:t>Keep method signatures small and explicit.</w:t>
      </w:r>
    </w:p>
    <w:p>
      <w:pPr>
        <w:pStyle w:val="Small"/>
      </w:pPr>
      <w:r>
        <w:t>Done when:</w:t>
      </w:r>
    </w:p>
    <w:p>
      <w:pPr>
        <w:pStyle w:val="ListBullet"/>
        <w:ind w:left="0"/>
      </w:pPr>
      <w:r>
        <w:t>Controllers and services can depend on interfaces only.</w:t>
      </w:r>
    </w:p>
    <w:p>
      <w:pPr>
        <w:pStyle w:val="Heading2"/>
      </w:pPr>
      <w:r>
        <w:t>Module 4. Repositories and persistence</w:t>
      </w:r>
    </w:p>
    <w:p>
      <w:pPr>
        <w:pStyle w:val="Small"/>
      </w:pPr>
      <w:r>
        <w:t>Build tasks:</w:t>
      </w:r>
    </w:p>
    <w:p>
      <w:pPr>
        <w:pStyle w:val="ListBullet"/>
        <w:ind w:left="0"/>
      </w:pPr>
      <w:r>
        <w:t>Implement JSON settings persistence first.</w:t>
      </w:r>
    </w:p>
    <w:p>
      <w:pPr>
        <w:pStyle w:val="ListBullet"/>
        <w:ind w:left="0"/>
      </w:pPr>
      <w:r>
        <w:t>Implement queue snapshot persistence next.</w:t>
      </w:r>
    </w:p>
    <w:p>
      <w:pPr>
        <w:pStyle w:val="ListBullet"/>
        <w:ind w:left="0"/>
      </w:pPr>
      <w:r>
        <w:t>Use SQLite for tracks only if the library justifies it. JSON is acceptable for early prototypes.</w:t>
      </w:r>
    </w:p>
    <w:p>
      <w:pPr>
        <w:pStyle w:val="Small"/>
      </w:pPr>
      <w:r>
        <w:t>Done when:</w:t>
      </w:r>
    </w:p>
    <w:p>
      <w:pPr>
        <w:pStyle w:val="ListBullet"/>
        <w:ind w:left="0"/>
      </w:pPr>
      <w:r>
        <w:t>The app can save and restore settings and queue snapshots.</w:t>
      </w:r>
    </w:p>
    <w:p>
      <w:pPr>
        <w:pStyle w:val="Heading2"/>
      </w:pPr>
      <w:r>
        <w:t>Module 5. Queue service</w:t>
      </w:r>
    </w:p>
    <w:p>
      <w:pPr>
        <w:pStyle w:val="Small"/>
      </w:pPr>
      <w:r>
        <w:t>Build tasks:</w:t>
      </w:r>
    </w:p>
    <w:p>
      <w:pPr>
        <w:pStyle w:val="ListBullet"/>
        <w:ind w:left="0"/>
      </w:pPr>
      <w:r>
        <w:t>Implement enqueue, dequeue, reorder, clear, and next-item selection rules.</w:t>
      </w:r>
    </w:p>
    <w:p>
      <w:pPr>
        <w:pStyle w:val="ListBullet"/>
        <w:ind w:left="0"/>
      </w:pPr>
      <w:r>
        <w:t>Handle priority of explicit queue over playlist order.</w:t>
      </w:r>
    </w:p>
    <w:p>
      <w:pPr>
        <w:pStyle w:val="ListBullet"/>
        <w:ind w:left="0"/>
      </w:pPr>
      <w:r>
        <w:t>Implement repeat and shuffle behavior in one place only.</w:t>
      </w:r>
    </w:p>
    <w:p>
      <w:pPr>
        <w:pStyle w:val="Small"/>
      </w:pPr>
      <w:r>
        <w:t>Done when:</w:t>
      </w:r>
    </w:p>
    <w:p>
      <w:pPr>
        <w:pStyle w:val="ListBullet"/>
        <w:ind w:left="0"/>
      </w:pPr>
      <w:r>
        <w:t>Queue behavior works in tests without any UI.</w:t>
      </w:r>
    </w:p>
    <w:p>
      <w:pPr>
        <w:pStyle w:val="Heading2"/>
      </w:pPr>
      <w:r>
        <w:t>Module 6. Track resolution service</w:t>
      </w:r>
    </w:p>
    <w:p>
      <w:pPr>
        <w:pStyle w:val="Small"/>
      </w:pPr>
      <w:r>
        <w:t>Build tasks:</w:t>
      </w:r>
    </w:p>
    <w:p>
      <w:pPr>
        <w:pStyle w:val="ListBullet"/>
        <w:ind w:left="0"/>
      </w:pPr>
      <w:r>
        <w:t>Define how a Track becomes a playback URL.</w:t>
      </w:r>
    </w:p>
    <w:p>
      <w:pPr>
        <w:pStyle w:val="ListBullet"/>
        <w:ind w:left="0"/>
      </w:pPr>
      <w:r>
        <w:t>Support YouTube-first logic only in version 1.</w:t>
      </w:r>
    </w:p>
    <w:p>
      <w:pPr>
        <w:pStyle w:val="ListBullet"/>
        <w:ind w:left="0"/>
      </w:pPr>
      <w:r>
        <w:t>Reject tracks that cannot resolve to a URL.</w:t>
      </w:r>
    </w:p>
    <w:p>
      <w:pPr>
        <w:pStyle w:val="Small"/>
      </w:pPr>
      <w:r>
        <w:t>Done when:</w:t>
      </w:r>
    </w:p>
    <w:p>
      <w:pPr>
        <w:pStyle w:val="ListBullet"/>
        <w:ind w:left="0"/>
      </w:pPr>
      <w:r>
        <w:t>A selected track can become a valid playback URL or a controlled failure.</w:t>
      </w:r>
    </w:p>
    <w:p>
      <w:pPr>
        <w:pStyle w:val="Heading2"/>
      </w:pPr>
      <w:r>
        <w:t>Module 7. Playback service</w:t>
      </w:r>
    </w:p>
    <w:p>
      <w:pPr>
        <w:pStyle w:val="Small"/>
      </w:pPr>
      <w:r>
        <w:t>Build tasks:</w:t>
      </w:r>
    </w:p>
    <w:p>
      <w:pPr>
        <w:pStyle w:val="ListBullet"/>
        <w:ind w:left="0"/>
      </w:pPr>
      <w:r>
        <w:t>Coordinate current track, state transitions, and browser load requests.</w:t>
      </w:r>
    </w:p>
    <w:p>
      <w:pPr>
        <w:pStyle w:val="ListBullet"/>
        <w:ind w:left="0"/>
      </w:pPr>
      <w:r>
        <w:t>Keep this service as the owner of playback state mutation.</w:t>
      </w:r>
    </w:p>
    <w:p>
      <w:pPr>
        <w:pStyle w:val="ListBullet"/>
        <w:ind w:left="0"/>
      </w:pPr>
      <w:r>
        <w:t>Let the browser pane be an executor, not the policy owner.</w:t>
      </w:r>
    </w:p>
    <w:p>
      <w:pPr>
        <w:pStyle w:val="Small"/>
      </w:pPr>
      <w:r>
        <w:t>Done when:</w:t>
      </w:r>
    </w:p>
    <w:p>
      <w:pPr>
        <w:pStyle w:val="ListBullet"/>
        <w:ind w:left="0"/>
      </w:pPr>
      <w:r>
        <w:t>Play, next, previous, and error transitions are deterministic.</w:t>
      </w:r>
    </w:p>
    <w:p>
      <w:pPr>
        <w:pStyle w:val="Heading2"/>
      </w:pPr>
      <w:r>
        <w:t>Module 8. Presentation widgets</w:t>
      </w:r>
    </w:p>
    <w:p>
      <w:pPr>
        <w:pStyle w:val="Small"/>
      </w:pPr>
      <w:r>
        <w:t>Build tasks:</w:t>
      </w:r>
    </w:p>
    <w:p>
      <w:pPr>
        <w:pStyle w:val="ListBullet"/>
        <w:ind w:left="0"/>
      </w:pPr>
      <w:r>
        <w:t>Build SidebarWidget, TrackListWidget, QueueWidget, NowPlayingWidget, BrowserPane, and SearchBar.</w:t>
      </w:r>
    </w:p>
    <w:p>
      <w:pPr>
        <w:pStyle w:val="ListBullet"/>
        <w:ind w:left="0"/>
      </w:pPr>
      <w:r>
        <w:t>Each widget should emit intent, not perform deep business logic.</w:t>
      </w:r>
    </w:p>
    <w:p>
      <w:pPr>
        <w:pStyle w:val="ListBullet"/>
        <w:ind w:left="0"/>
      </w:pPr>
      <w:r>
        <w:t>BrowserPane should expose app-level actions such as load_playback_url.</w:t>
      </w:r>
    </w:p>
    <w:p>
      <w:pPr>
        <w:pStyle w:val="Small"/>
      </w:pPr>
      <w:r>
        <w:t>Done when:</w:t>
      </w:r>
    </w:p>
    <w:p>
      <w:pPr>
        <w:pStyle w:val="ListBullet"/>
        <w:ind w:left="0"/>
      </w:pPr>
      <w:r>
        <w:t>Widgets render correctly and emit clean signals.</w:t>
      </w:r>
    </w:p>
    <w:p>
      <w:pPr>
        <w:pStyle w:val="Heading2"/>
      </w:pPr>
      <w:r>
        <w:t>Module 9. View models</w:t>
      </w:r>
    </w:p>
    <w:p>
      <w:pPr>
        <w:pStyle w:val="Small"/>
      </w:pPr>
      <w:r>
        <w:t>Build tasks:</w:t>
      </w:r>
    </w:p>
    <w:p>
      <w:pPr>
        <w:pStyle w:val="ListBullet"/>
        <w:ind w:left="0"/>
      </w:pPr>
      <w:r>
        <w:t>Create TrackListViewModel, QueueViewModel, and PlaybackViewModel.</w:t>
      </w:r>
    </w:p>
    <w:p>
      <w:pPr>
        <w:pStyle w:val="ListBullet"/>
        <w:ind w:left="0"/>
      </w:pPr>
      <w:r>
        <w:t>Shape data for widgets so widgets do not read repositories directly.</w:t>
      </w:r>
    </w:p>
    <w:p>
      <w:pPr>
        <w:pStyle w:val="Small"/>
      </w:pPr>
      <w:r>
        <w:t>Done when:</w:t>
      </w:r>
    </w:p>
    <w:p>
      <w:pPr>
        <w:pStyle w:val="ListBullet"/>
        <w:ind w:left="0"/>
      </w:pPr>
      <w:r>
        <w:t>Widgets can refresh from view-model state instead of raw domain objects.</w:t>
      </w:r>
    </w:p>
    <w:p>
      <w:pPr>
        <w:pStyle w:val="Heading2"/>
      </w:pPr>
      <w:r>
        <w:t>Module 10. Controllers</w:t>
      </w:r>
    </w:p>
    <w:p>
      <w:pPr>
        <w:pStyle w:val="Small"/>
      </w:pPr>
      <w:r>
        <w:t>Build tasks:</w:t>
      </w:r>
    </w:p>
    <w:p>
      <w:pPr>
        <w:pStyle w:val="ListBullet"/>
        <w:ind w:left="0"/>
      </w:pPr>
      <w:r>
        <w:t>Create AppController, PlaybackController, QueueController, and NavigationController.</w:t>
      </w:r>
    </w:p>
    <w:p>
      <w:pPr>
        <w:pStyle w:val="ListBullet"/>
        <w:ind w:left="0"/>
      </w:pPr>
      <w:r>
        <w:t>Connect widget signals to controller actions.</w:t>
      </w:r>
    </w:p>
    <w:p>
      <w:pPr>
        <w:pStyle w:val="ListBullet"/>
        <w:ind w:left="0"/>
      </w:pPr>
      <w:r>
        <w:t>Map controller results back into view models and browser actions.</w:t>
      </w:r>
    </w:p>
    <w:p>
      <w:pPr>
        <w:pStyle w:val="Small"/>
      </w:pPr>
      <w:r>
        <w:t>Done when:</w:t>
      </w:r>
    </w:p>
    <w:p>
      <w:pPr>
        <w:pStyle w:val="ListBullet"/>
        <w:ind w:left="0"/>
      </w:pPr>
      <w:r>
        <w:t>A user click can trigger a controlled playback flow.</w:t>
      </w:r>
    </w:p>
    <w:p>
      <w:pPr>
        <w:pStyle w:val="Heading2"/>
      </w:pPr>
      <w:r>
        <w:t>Module 11. Web profile and page behavior</w:t>
      </w:r>
    </w:p>
    <w:p>
      <w:pPr>
        <w:pStyle w:val="Small"/>
      </w:pPr>
      <w:r>
        <w:t>Build tasks:</w:t>
      </w:r>
    </w:p>
    <w:p>
      <w:pPr>
        <w:pStyle w:val="ListBullet"/>
        <w:ind w:left="0"/>
      </w:pPr>
      <w:r>
        <w:t>Create a dedicated QWebEngineProfile.</w:t>
      </w:r>
    </w:p>
    <w:p>
      <w:pPr>
        <w:pStyle w:val="ListBullet"/>
        <w:ind w:left="0"/>
      </w:pPr>
      <w:r>
        <w:t>Decide cookie, cache, storage, and permission policy.</w:t>
      </w:r>
    </w:p>
    <w:p>
      <w:pPr>
        <w:pStyle w:val="ListBullet"/>
        <w:ind w:left="0"/>
      </w:pPr>
      <w:r>
        <w:t>Implement a custom QWebEnginePage for popup, navigation, and console handling.</w:t>
      </w:r>
    </w:p>
    <w:p>
      <w:pPr>
        <w:pStyle w:val="Small"/>
      </w:pPr>
      <w:r>
        <w:t>Done when:</w:t>
      </w:r>
    </w:p>
    <w:p>
      <w:pPr>
        <w:pStyle w:val="ListBullet"/>
        <w:ind w:left="0"/>
      </w:pPr>
      <w:r>
        <w:t>The embedded browser behaves consistently across launches.</w:t>
      </w:r>
    </w:p>
    <w:p>
      <w:pPr>
        <w:pStyle w:val="Heading2"/>
      </w:pPr>
      <w:r>
        <w:t>Module 12. Request interceptor</w:t>
      </w:r>
    </w:p>
    <w:p>
      <w:pPr>
        <w:pStyle w:val="Small"/>
      </w:pPr>
      <w:r>
        <w:t>Build tasks:</w:t>
      </w:r>
    </w:p>
    <w:p>
      <w:pPr>
        <w:pStyle w:val="ListBullet"/>
        <w:ind w:left="0"/>
      </w:pPr>
      <w:r>
        <w:t>Implement the QWebEngineUrlRequestInterceptor subclass.</w:t>
      </w:r>
    </w:p>
    <w:p>
      <w:pPr>
        <w:pStyle w:val="ListBullet"/>
        <w:ind w:left="0"/>
      </w:pPr>
      <w:r>
        <w:t>Map raw request info into BrowserRequest DTOs.</w:t>
      </w:r>
    </w:p>
    <w:p>
      <w:pPr>
        <w:pStyle w:val="ListBullet"/>
        <w:ind w:left="0"/>
      </w:pPr>
      <w:r>
        <w:t>Keep the path fast. Log lightly.</w:t>
      </w:r>
    </w:p>
    <w:p>
      <w:pPr>
        <w:pStyle w:val="Small"/>
      </w:pPr>
      <w:r>
        <w:t>Done when:</w:t>
      </w:r>
    </w:p>
    <w:p>
      <w:pPr>
        <w:pStyle w:val="ListBullet"/>
        <w:ind w:left="0"/>
      </w:pPr>
      <w:r>
        <w:t>Every request is visible to your domain-level blocker contract.</w:t>
      </w:r>
    </w:p>
    <w:p>
      <w:pPr>
        <w:pStyle w:val="Heading2"/>
      </w:pPr>
      <w:r>
        <w:t>Module 13. Simple blocker engine</w:t>
      </w:r>
    </w:p>
    <w:p>
      <w:pPr>
        <w:pStyle w:val="Small"/>
      </w:pPr>
      <w:r>
        <w:t>Build tasks:</w:t>
      </w:r>
    </w:p>
    <w:p>
      <w:pPr>
        <w:pStyle w:val="ListBullet"/>
        <w:ind w:left="0"/>
      </w:pPr>
      <w:r>
        <w:t>Create a temporary rule-based blocker with manual host and pattern checks.</w:t>
      </w:r>
    </w:p>
    <w:p>
      <w:pPr>
        <w:pStyle w:val="ListBullet"/>
        <w:ind w:left="0"/>
      </w:pPr>
      <w:r>
        <w:t>Use it to prove your request flow before integrating Brave-compatible logic.</w:t>
      </w:r>
    </w:p>
    <w:p>
      <w:pPr>
        <w:pStyle w:val="Small"/>
      </w:pPr>
      <w:r>
        <w:t>Done when:</w:t>
      </w:r>
    </w:p>
    <w:p>
      <w:pPr>
        <w:pStyle w:val="ListBullet"/>
        <w:ind w:left="0"/>
      </w:pPr>
      <w:r>
        <w:t>You can observe allowed and blocked requests inside the embedded browser.</w:t>
      </w:r>
    </w:p>
    <w:p>
      <w:pPr>
        <w:pStyle w:val="Heading2"/>
      </w:pPr>
      <w:r>
        <w:t>Module 14. Brave blocker adapter</w:t>
      </w:r>
    </w:p>
    <w:p>
      <w:pPr>
        <w:pStyle w:val="Small"/>
      </w:pPr>
      <w:r>
        <w:t>Build tasks:</w:t>
      </w:r>
    </w:p>
    <w:p>
      <w:pPr>
        <w:pStyle w:val="ListBullet"/>
        <w:ind w:left="0"/>
      </w:pPr>
      <w:r>
        <w:t>Wrap the Brave-compatible engine behind BlockerEngine.</w:t>
      </w:r>
    </w:p>
    <w:p>
      <w:pPr>
        <w:pStyle w:val="ListBullet"/>
        <w:ind w:left="0"/>
      </w:pPr>
      <w:r>
        <w:t>Do not let Rust or native bridge details leak upward.</w:t>
      </w:r>
    </w:p>
    <w:p>
      <w:pPr>
        <w:pStyle w:val="ListBullet"/>
        <w:ind w:left="0"/>
      </w:pPr>
      <w:r>
        <w:t>Add a fallback path that allows requests if the engine fails unexpectedly.</w:t>
      </w:r>
    </w:p>
    <w:p>
      <w:pPr>
        <w:pStyle w:val="Small"/>
      </w:pPr>
      <w:r>
        <w:t>Done when:</w:t>
      </w:r>
    </w:p>
    <w:p>
      <w:pPr>
        <w:pStyle w:val="ListBullet"/>
        <w:ind w:left="0"/>
      </w:pPr>
      <w:r>
        <w:t>You can swap from simple blocker to Brave blocker without changing UI or controllers.</w:t>
      </w:r>
    </w:p>
    <w:p>
      <w:pPr>
        <w:pStyle w:val="Heading2"/>
      </w:pPr>
      <w:r>
        <w:t>Module 15. Navigation guard and YouTube-only policy</w:t>
      </w:r>
    </w:p>
    <w:p>
      <w:pPr>
        <w:pStyle w:val="Small"/>
      </w:pPr>
      <w:r>
        <w:t>Build tasks:</w:t>
      </w:r>
    </w:p>
    <w:p>
      <w:pPr>
        <w:pStyle w:val="ListBullet"/>
        <w:ind w:left="0"/>
      </w:pPr>
      <w:r>
        <w:t>Restrict navigation to approved hosts in version 1.</w:t>
      </w:r>
    </w:p>
    <w:p>
      <w:pPr>
        <w:pStyle w:val="ListBullet"/>
        <w:ind w:left="0"/>
      </w:pPr>
      <w:r>
        <w:t>Handle redirects and external links deliberately.</w:t>
      </w:r>
    </w:p>
    <w:p>
      <w:pPr>
        <w:pStyle w:val="ListBullet"/>
        <w:ind w:left="0"/>
      </w:pPr>
      <w:r>
        <w:t>Reject unsupported hosts with a clear UX rule.</w:t>
      </w:r>
    </w:p>
    <w:p>
      <w:pPr>
        <w:pStyle w:val="Small"/>
      </w:pPr>
      <w:r>
        <w:t>Done when:</w:t>
      </w:r>
    </w:p>
    <w:p>
      <w:pPr>
        <w:pStyle w:val="ListBullet"/>
        <w:ind w:left="0"/>
      </w:pPr>
      <w:r>
        <w:t>The app stays inside its designed content boundary.</w:t>
      </w:r>
    </w:p>
    <w:p>
      <w:pPr>
        <w:pStyle w:val="Heading2"/>
      </w:pPr>
      <w:r>
        <w:t>Module 16. Session restore and recovery</w:t>
      </w:r>
    </w:p>
    <w:p>
      <w:pPr>
        <w:pStyle w:val="Small"/>
      </w:pPr>
      <w:r>
        <w:t>Build tasks:</w:t>
      </w:r>
    </w:p>
    <w:p>
      <w:pPr>
        <w:pStyle w:val="ListBullet"/>
        <w:ind w:left="0"/>
      </w:pPr>
      <w:r>
        <w:t>Restore queue, playback state, and key settings on startup.</w:t>
      </w:r>
    </w:p>
    <w:p>
      <w:pPr>
        <w:pStyle w:val="ListBullet"/>
        <w:ind w:left="0"/>
      </w:pPr>
      <w:r>
        <w:t>Handle corrupted state files safely.</w:t>
      </w:r>
    </w:p>
    <w:p>
      <w:pPr>
        <w:pStyle w:val="ListBullet"/>
        <w:ind w:left="0"/>
      </w:pPr>
      <w:r>
        <w:t>Always prefer a clean reset over a broken startup.</w:t>
      </w:r>
    </w:p>
    <w:p>
      <w:pPr>
        <w:pStyle w:val="Small"/>
      </w:pPr>
      <w:r>
        <w:t>Done when:</w:t>
      </w:r>
    </w:p>
    <w:p>
      <w:pPr>
        <w:pStyle w:val="ListBullet"/>
        <w:ind w:left="0"/>
      </w:pPr>
      <w:r>
        <w:t>The app can restart without losing basic context.</w:t>
      </w:r>
    </w:p>
    <w:p>
      <w:pPr>
        <w:pStyle w:val="Heading2"/>
      </w:pPr>
      <w:r>
        <w:t>Module 17. Test suite</w:t>
      </w:r>
    </w:p>
    <w:p>
      <w:pPr>
        <w:pStyle w:val="Small"/>
      </w:pPr>
      <w:r>
        <w:t>Build tasks:</w:t>
      </w:r>
    </w:p>
    <w:p>
      <w:pPr>
        <w:pStyle w:val="ListBullet"/>
        <w:ind w:left="0"/>
      </w:pPr>
      <w:r>
        <w:t>Write domain tests first, then controller tests, then infrastructure smoke tests.</w:t>
      </w:r>
    </w:p>
    <w:p>
      <w:pPr>
        <w:pStyle w:val="ListBullet"/>
        <w:ind w:left="0"/>
      </w:pPr>
      <w:r>
        <w:t>Test queue rules, playback transitions, URL resolution, and blocker engine swap behavior.</w:t>
      </w:r>
    </w:p>
    <w:p>
      <w:pPr>
        <w:pStyle w:val="Small"/>
      </w:pPr>
      <w:r>
        <w:t>Done when:</w:t>
      </w:r>
    </w:p>
    <w:p>
      <w:pPr>
        <w:pStyle w:val="ListBullet"/>
        <w:ind w:left="0"/>
      </w:pPr>
      <w:r>
        <w:t>The app can evolve without breaking its core logic silently.</w:t>
      </w:r>
    </w:p>
    <w:p>
      <w:pPr>
        <w:pStyle w:val="Heading2"/>
      </w:pPr>
      <w:r>
        <w:t>Module 18. UI polish and hardening</w:t>
      </w:r>
    </w:p>
    <w:p>
      <w:pPr>
        <w:pStyle w:val="Small"/>
      </w:pPr>
      <w:r>
        <w:t>Build tasks:</w:t>
      </w:r>
    </w:p>
    <w:p>
      <w:pPr>
        <w:pStyle w:val="ListBullet"/>
        <w:ind w:left="0"/>
      </w:pPr>
      <w:r>
        <w:t>Add error surfaces, empty states, busy states, and minor UX refinements.</w:t>
      </w:r>
    </w:p>
    <w:p>
      <w:pPr>
        <w:pStyle w:val="ListBullet"/>
        <w:ind w:left="0"/>
      </w:pPr>
      <w:r>
        <w:t>Avoid styling before the architecture works.</w:t>
      </w:r>
    </w:p>
    <w:p>
      <w:pPr>
        <w:pStyle w:val="ListBullet"/>
        <w:ind w:left="0"/>
      </w:pPr>
      <w:r>
        <w:t>Polish only after state and flows are stable.</w:t>
      </w:r>
    </w:p>
    <w:p>
      <w:pPr>
        <w:pStyle w:val="Small"/>
      </w:pPr>
      <w:r>
        <w:t>Done when:</w:t>
      </w:r>
    </w:p>
    <w:p>
      <w:pPr>
        <w:pStyle w:val="ListBullet"/>
        <w:ind w:left="0"/>
      </w:pPr>
      <w:r>
        <w:t>Version 1 feels coherent and usable, not merely functional.</w:t>
      </w:r>
    </w:p>
    <w:p>
      <w:pPr>
        <w:pStyle w:val="Heading1"/>
      </w:pPr>
      <w:r>
        <w:t>11. Suggested build order</w:t>
      </w:r>
    </w:p>
    <w:p>
      <w:pPr>
        <w:pStyle w:val="ListNumber"/>
      </w:pPr>
      <w:r>
        <w:t>Domain models and enums</w:t>
      </w:r>
    </w:p>
    <w:p>
      <w:pPr>
        <w:pStyle w:val="ListNumber"/>
      </w:pPr>
      <w:r>
        <w:t>Interfaces</w:t>
      </w:r>
    </w:p>
    <w:p>
      <w:pPr>
        <w:pStyle w:val="ListNumber"/>
      </w:pPr>
      <w:r>
        <w:t>Persistence and repositories</w:t>
      </w:r>
    </w:p>
    <w:p>
      <w:pPr>
        <w:pStyle w:val="ListNumber"/>
      </w:pPr>
      <w:r>
        <w:t>Queue service</w:t>
      </w:r>
    </w:p>
    <w:p>
      <w:pPr>
        <w:pStyle w:val="ListNumber"/>
      </w:pPr>
      <w:r>
        <w:t>Track resolution service</w:t>
      </w:r>
    </w:p>
    <w:p>
      <w:pPr>
        <w:pStyle w:val="ListNumber"/>
      </w:pPr>
      <w:r>
        <w:t>Playback service</w:t>
      </w:r>
    </w:p>
    <w:p>
      <w:pPr>
        <w:pStyle w:val="ListNumber"/>
      </w:pPr>
      <w:r>
        <w:t>Presentation widgets</w:t>
      </w:r>
    </w:p>
    <w:p>
      <w:pPr>
        <w:pStyle w:val="ListNumber"/>
      </w:pPr>
      <w:r>
        <w:t>View models</w:t>
      </w:r>
    </w:p>
    <w:p>
      <w:pPr>
        <w:pStyle w:val="ListNumber"/>
      </w:pPr>
      <w:r>
        <w:t>Controllers</w:t>
      </w:r>
    </w:p>
    <w:p>
      <w:pPr>
        <w:pStyle w:val="ListNumber"/>
      </w:pPr>
      <w:r>
        <w:t>Web profile, page, and request interceptor</w:t>
      </w:r>
    </w:p>
    <w:p>
      <w:pPr>
        <w:pStyle w:val="ListNumber"/>
      </w:pPr>
      <w:r>
        <w:t>Simple blocker engine</w:t>
      </w:r>
    </w:p>
    <w:p>
      <w:pPr>
        <w:pStyle w:val="ListNumber"/>
      </w:pPr>
      <w:r>
        <w:t>Brave blocker adapter</w:t>
      </w:r>
    </w:p>
    <w:p>
      <w:pPr>
        <w:pStyle w:val="ListNumber"/>
      </w:pPr>
      <w:r>
        <w:t>Session restore, tests, and UI polish</w:t>
      </w:r>
    </w:p>
    <w:p>
      <w:pPr>
        <w:pStyle w:val="Heading1"/>
      </w:pPr>
      <w:r>
        <w:t>12. Acceptance criteria for version 1</w:t>
      </w:r>
    </w:p>
    <w:p>
      <w:pPr>
        <w:pStyle w:val="ListBullet"/>
        <w:ind w:left="0"/>
      </w:pPr>
      <w:r>
        <w:t>The app opens reliably.</w:t>
      </w:r>
    </w:p>
    <w:p>
      <w:pPr>
        <w:pStyle w:val="ListBullet"/>
        <w:ind w:left="0"/>
      </w:pPr>
      <w:r>
        <w:t>The library and queue render correctly.</w:t>
      </w:r>
    </w:p>
    <w:p>
      <w:pPr>
        <w:pStyle w:val="ListBullet"/>
        <w:ind w:left="0"/>
      </w:pPr>
      <w:r>
        <w:t>Clicking a track resolves and loads a YouTube playback URL.</w:t>
      </w:r>
    </w:p>
    <w:p>
      <w:pPr>
        <w:pStyle w:val="ListBullet"/>
        <w:ind w:left="0"/>
      </w:pPr>
      <w:r>
        <w:t>Queue add, remove, next, and previous work.</w:t>
      </w:r>
    </w:p>
    <w:p>
      <w:pPr>
        <w:pStyle w:val="ListBullet"/>
        <w:ind w:left="0"/>
      </w:pPr>
      <w:r>
        <w:t>Repeat and shuffle work through one queue rule owner.</w:t>
      </w:r>
    </w:p>
    <w:p>
      <w:pPr>
        <w:pStyle w:val="ListBullet"/>
        <w:ind w:left="0"/>
      </w:pPr>
      <w:r>
        <w:t>The request interceptor sees browser requests.</w:t>
      </w:r>
    </w:p>
    <w:p>
      <w:pPr>
        <w:pStyle w:val="ListBullet"/>
        <w:ind w:left="0"/>
      </w:pPr>
      <w:r>
        <w:t>The blocker engine can allow or block requests.</w:t>
      </w:r>
    </w:p>
    <w:p>
      <w:pPr>
        <w:pStyle w:val="ListBullet"/>
        <w:ind w:left="0"/>
      </w:pPr>
      <w:r>
        <w:t>The app can save and restore basic state across launches.</w:t>
      </w:r>
    </w:p>
    <w:p>
      <w:pPr>
        <w:pStyle w:val="Heading1"/>
      </w:pPr>
      <w:r>
        <w:t>13. Final design check</w:t>
      </w:r>
    </w:p>
    <w:p>
      <w:r>
        <w:t>Before you build features, ask one question: if the Brave-compatible blocker is replaced with a fake blocker, does the rest of the application still work? If the answer is yes, your architecture is properly separated.</w:t>
      </w:r>
    </w:p>
    <w:sectPr w:rsidR="00FC693F" w:rsidRPr="0006063C" w:rsidSect="00034616">
      <w:headerReference w:type="default" r:id="rId9"/>
      <w:footerReference w:type="default" r:id="rId10"/>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Architecture, OOA, OOD, OOP, modules, flows, and build checklist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6"/>
      </w:rPr>
      <w:t>Spotify-style Qt App Architecture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37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A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
    <w:name w:val="Mono"/>
    <w:pPr>
      <w:spacing w:before="0" w:after="60" w:line="240" w:lineRule="auto"/>
    </w:pPr>
    <w:rPr>
      <w:rFonts w:ascii="Courier New" w:hAnsi="Courier New"/>
      <w:sz w:val="17"/>
    </w:rPr>
  </w:style>
  <w:style w:type="paragraph" w:customStyle="1" w:styleId="Small">
    <w:name w:val="Small"/>
    <w:pPr>
      <w:spacing w:after="60"/>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