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PEMILIHAN KEPALA DESA: Membangun Desa dari Akar</w:t>
      </w:r>
    </w:p>
    <w:p>
      <w:r>
        <w:t>Pemilihan Kepala Desa (Pilkades) adalah proses demokrasi yang dilakukan di tingkat desa untuk memilih pemimpin desa atau kepala desa. Pilkades menjadi sangat penting karena kepala desa memiliki peran sentral dalam mengelola pemerintahan desa dan meningkatkan kesejahteraan masyarakat desa.</w:t>
      </w:r>
    </w:p>
    <w:p>
      <w:r>
        <w:t>Pilkades dilakukan secara langsung oleh warga desa yang telah memenuhi syarat sebagai pemilih. Proses ini mencerminkan prinsip demokrasi yang diterapkan di tingkat paling lokal, memberikan masyarakat kesempatan untuk menentukan pemimpin yang mereka percayai.</w:t>
      </w:r>
    </w:p>
    <w:p>
      <w:r>
        <w:t>Tahapan Pilkades dimulai dari pencalonan, kampanye, hingga pemungutan suara. Dalam kampanye, calon kepala desa memaparkan program kerja mereka yang biasanya fokus pada isu-isu lokal, seperti pengelolaan dana desa, pembangunan infrastruktur, dan pemberdayaan masyarakat.</w:t>
      </w:r>
    </w:p>
    <w:p>
      <w:r>
        <w:t>Pilkades juga menghadapi berbagai tantangan, seperti potensi konflik antarpendukung, pengaruh politik lokal, dan penyalahgunaan dana kampanye. Untuk mengatasi ini, peran Badan Permusyawaratan Desa (BPD) dan panitia Pilkades sangat penting dalam menjaga netralitas dan transparansi proses.</w:t>
      </w:r>
    </w:p>
    <w:p>
      <w:r>
        <w:t>Pemilihan Kepala Desa tidak hanya menjadi ajang demokrasi, tetapi juga mencerminkan kondisi sosial, politik, dan ekonomi di desa. Kepala desa yang terpilih diharapkan mampu menjadi pemimpin yang inklusif, merangkul semua elemen masyarakat, dan membawa perubahan nyata di desa mereka.</w:t>
      </w:r>
    </w:p>
    <w:p>
      <w:r>
        <w:t>Pilkades adalah cerminan keberhasilan demokrasi di tingkat akar rumput. Dengan partisipasi aktif masyarakat, Pilkades dapat menjadi momentum untuk membangun desa yang lebih mandiri dan sejahtera.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