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checkpoint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–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שכבות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כיתות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תלמידים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דאגו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דיזיין</w:t>
      </w:r>
      <w:r w:rsidDel="00000000" w:rsidR="00000000" w:rsidRPr="00000000">
        <w:rPr>
          <w:b w:val="1"/>
          <w:u w:val="singl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הערה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).  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דגשים</w:t>
      </w:r>
      <w:r w:rsidDel="00000000" w:rsidR="00000000" w:rsidRPr="00000000">
        <w:rPr>
          <w:b w:val="1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ערך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וודאו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דמיינו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מזכירה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premature optimization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לזכרון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צרפו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שמראה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תשתמשו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shell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וודאו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input validation!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ראשון</w:t>
      </w:r>
      <w:r w:rsidDel="00000000" w:rsidR="00000000" w:rsidRPr="00000000">
        <w:rPr>
          <w:b w:val="1"/>
          <w:u w:val="single"/>
          <w:rtl w:val="1"/>
        </w:rPr>
        <w:t xml:space="preserve">  - 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מתוקן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שני</w:t>
      </w:r>
      <w:r w:rsidDel="00000000" w:rsidR="00000000" w:rsidRPr="00000000">
        <w:rPr>
          <w:b w:val="1"/>
          <w:u w:val="single"/>
          <w:rtl w:val="1"/>
        </w:rPr>
        <w:t xml:space="preserve"> 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 -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ולשכבה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משתתף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lineRule="auto"/>
        <w:ind w:left="720" w:right="1440" w:hanging="360"/>
        <w:rPr>
          <w:u w:val="none"/>
        </w:rPr>
      </w:pP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 w:lineRule="auto"/>
        <w:ind w:left="720" w:righ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lineRule="auto"/>
        <w:ind w:right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שלישי</w:t>
      </w:r>
      <w:r w:rsidDel="00000000" w:rsidR="00000000" w:rsidRPr="00000000">
        <w:rPr>
          <w:b w:val="1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25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הצפינו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פענחו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יפוענח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OpenSSL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_256. </w:t>
      </w:r>
    </w:p>
    <w:p w:rsidR="00000000" w:rsidDel="00000000" w:rsidP="00000000" w:rsidRDefault="00000000" w:rsidRPr="00000000" w14:paraId="00000027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28">
      <w:pPr>
        <w:bidi w:val="1"/>
        <w:spacing w:after="160" w:lineRule="auto"/>
        <w:ind w:right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https://wiki.openssl.org/index.php/EVP_Symmetric_Encryption_and_Decryption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9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  -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וודאו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הדיסק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המוצפן</w:t>
      </w:r>
      <w:r w:rsidDel="00000000" w:rsidR="00000000" w:rsidRPr="00000000">
        <w:rPr>
          <w:b w:val="1"/>
          <w:rtl w:val="1"/>
        </w:rPr>
        <w:t xml:space="preserve">! </w:t>
      </w:r>
      <w:r w:rsidDel="00000000" w:rsidR="00000000" w:rsidRPr="00000000">
        <w:rPr>
          <w:b w:val="1"/>
          <w:u w:val="single"/>
          <w:rtl w:val="1"/>
        </w:rPr>
        <w:t xml:space="preserve">לאחר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הקריאה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והפענוח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הראשוניים</w:t>
      </w:r>
      <w:r w:rsidDel="00000000" w:rsidR="00000000" w:rsidRPr="00000000">
        <w:rPr>
          <w:b w:val="1"/>
          <w:u w:val="single"/>
          <w:rtl w:val="1"/>
        </w:rPr>
        <w:t xml:space="preserve">, </w:t>
      </w:r>
      <w:r w:rsidDel="00000000" w:rsidR="00000000" w:rsidRPr="00000000">
        <w:rPr>
          <w:b w:val="1"/>
          <w:u w:val="single"/>
          <w:rtl w:val="1"/>
        </w:rPr>
        <w:t xml:space="preserve">הסירו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תלות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מהקובץ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הגלוי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לא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מוצפן</w:t>
      </w:r>
      <w:r w:rsidDel="00000000" w:rsidR="00000000" w:rsidRPr="00000000">
        <w:rPr>
          <w:b w:val="1"/>
          <w:u w:val="single"/>
          <w:rtl w:val="1"/>
        </w:rPr>
        <w:t xml:space="preserve">)!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לקמפל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OpenSSL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u w:val="none"/>
        </w:rPr>
      </w:pPr>
      <w:r w:rsidDel="00000000" w:rsidR="00000000" w:rsidRPr="00000000">
        <w:rPr>
          <w:rtl w:val="1"/>
        </w:rPr>
        <w:t xml:space="preserve">ההישג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1"/>
        </w:rPr>
        <w:t xml:space="preserve">?),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before="0" w:line="308.5714285714286" w:lineRule="auto"/>
        <w:ind w:right="72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ftwareengineering.stackexchange.com/questions/80084/is-premature-optimization-really-the-root-of-all-evil" TargetMode="External"/><Relationship Id="rId7" Type="http://schemas.openxmlformats.org/officeDocument/2006/relationships/hyperlink" Target="https://wiki.openssl.org/index.php/EVP_Symmetric_Encryption_and_Decry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