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黑体" w:eastAsia="黑体"/>
          <w:b/>
          <w:sz w:val="32"/>
          <w:szCs w:val="32"/>
        </w:rPr>
      </w:pPr>
      <w:r>
        <w:rPr>
          <w:rFonts w:hint="eastAsia" w:ascii="黑体" w:eastAsia="黑体"/>
          <w:b/>
          <w:sz w:val="32"/>
          <w:szCs w:val="32"/>
        </w:rPr>
        <w:t>北京邮电大学软件学院</w:t>
      </w:r>
    </w:p>
    <w:p>
      <w:pPr>
        <w:jc w:val="center"/>
        <w:rPr>
          <w:rFonts w:ascii="黑体" w:eastAsia="黑体"/>
          <w:b/>
          <w:sz w:val="32"/>
          <w:szCs w:val="32"/>
        </w:rPr>
      </w:pPr>
      <w:r>
        <w:rPr>
          <w:rFonts w:hint="eastAsia" w:ascii="黑体" w:eastAsia="黑体"/>
          <w:b/>
          <w:sz w:val="32"/>
          <w:szCs w:val="32"/>
          <w:u w:val="single"/>
        </w:rPr>
        <w:t>__2019-2020__</w:t>
      </w:r>
      <w:r>
        <w:rPr>
          <w:rFonts w:hint="eastAsia" w:ascii="黑体" w:eastAsia="黑体"/>
          <w:b/>
          <w:sz w:val="32"/>
          <w:szCs w:val="32"/>
        </w:rPr>
        <w:t>学年第</w:t>
      </w:r>
      <w:r>
        <w:rPr>
          <w:rFonts w:hint="default" w:ascii="黑体" w:eastAsia="黑体"/>
          <w:b/>
          <w:sz w:val="32"/>
          <w:szCs w:val="32"/>
          <w:u w:val="single"/>
        </w:rPr>
        <w:t>_1_</w:t>
      </w:r>
      <w:r>
        <w:rPr>
          <w:rFonts w:hint="eastAsia" w:ascii="黑体" w:eastAsia="黑体"/>
          <w:b/>
          <w:sz w:val="32"/>
          <w:szCs w:val="32"/>
        </w:rPr>
        <w:t>学期实验报告</w:t>
      </w:r>
    </w:p>
    <w:p>
      <w:pPr>
        <w:jc w:val="center"/>
        <w:rPr>
          <w:rFonts w:ascii="宋体" w:hAnsi="宋体"/>
          <w:bCs/>
          <w:sz w:val="44"/>
        </w:rPr>
      </w:pPr>
    </w:p>
    <w:p>
      <w:pPr>
        <w:jc w:val="center"/>
        <w:rPr>
          <w:rFonts w:ascii="宋体" w:hAnsi="宋体"/>
          <w:bCs/>
          <w:sz w:val="44"/>
        </w:rPr>
      </w:pPr>
    </w:p>
    <w:p>
      <w:pPr>
        <w:jc w:val="center"/>
        <w:rPr>
          <w:rFonts w:ascii="宋体" w:hAnsi="宋体"/>
          <w:bCs/>
          <w:sz w:val="44"/>
        </w:rPr>
      </w:pPr>
      <w:r>
        <w:rPr>
          <w:rFonts w:hint="eastAsia" w:ascii="宋体" w:hAnsi="宋体"/>
          <w:bCs/>
          <w:sz w:val="44"/>
        </w:rPr>
        <w:t xml:space="preserve">  </w:t>
      </w:r>
    </w:p>
    <w:p>
      <w:pPr>
        <w:spacing w:line="360" w:lineRule="auto"/>
        <w:ind w:firstLine="1441" w:firstLineChars="600"/>
        <w:rPr>
          <w:rFonts w:ascii="宋体" w:hAnsi="宋体"/>
          <w:b/>
          <w:sz w:val="24"/>
        </w:rPr>
      </w:pPr>
      <w:r>
        <w:rPr>
          <w:rFonts w:hint="eastAsia" w:ascii="黑体" w:hAnsi="宋体" w:eastAsia="黑体"/>
          <w:b/>
          <w:sz w:val="24"/>
        </w:rPr>
        <w:t>课程名称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___________数值分析_____________</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b/>
          <w:sz w:val="24"/>
          <w:u w:val="single"/>
        </w:rPr>
        <w:t xml:space="preserve">   </w:t>
      </w:r>
      <w:r>
        <w:rPr>
          <w:rFonts w:hint="default" w:ascii="宋体" w:hAnsi="宋体"/>
          <w:b/>
          <w:sz w:val="24"/>
          <w:u w:val="single"/>
        </w:rPr>
        <w:t xml:space="preserve">  </w:t>
      </w:r>
      <w:r>
        <w:rPr>
          <w:rFonts w:hint="eastAsia" w:ascii="宋体" w:hAnsi="宋体"/>
          <w:b/>
          <w:sz w:val="24"/>
          <w:u w:val="single"/>
        </w:rPr>
        <w:t xml:space="preserve">  </w:t>
      </w:r>
    </w:p>
    <w:p>
      <w:pPr>
        <w:spacing w:line="360" w:lineRule="auto"/>
        <w:ind w:firstLine="1441" w:firstLineChars="600"/>
        <w:rPr>
          <w:rFonts w:ascii="宋体" w:hAnsi="宋体"/>
          <w:b/>
          <w:sz w:val="24"/>
        </w:rPr>
      </w:pPr>
    </w:p>
    <w:p>
      <w:pPr>
        <w:spacing w:line="360" w:lineRule="auto"/>
        <w:ind w:firstLine="1441" w:firstLineChars="600"/>
        <w:rPr>
          <w:rFonts w:ascii="宋体" w:hAnsi="宋体"/>
          <w:b/>
          <w:sz w:val="24"/>
          <w:u w:val="single"/>
        </w:rPr>
      </w:pPr>
      <w:r>
        <w:rPr>
          <w:rFonts w:hint="eastAsia" w:ascii="黑体" w:hAnsi="宋体" w:eastAsia="黑体"/>
          <w:b/>
          <w:sz w:val="24"/>
        </w:rPr>
        <w:t>实验名称</w:t>
      </w:r>
      <w:r>
        <w:rPr>
          <w:rFonts w:hint="eastAsia" w:ascii="宋体" w:hAnsi="宋体"/>
          <w:b/>
          <w:sz w:val="24"/>
        </w:rPr>
        <w:t>：</w:t>
      </w:r>
      <w:r>
        <w:rPr>
          <w:rFonts w:hint="eastAsia" w:ascii="宋体" w:hAnsi="宋体"/>
          <w:b/>
          <w:sz w:val="24"/>
          <w:u w:val="single"/>
        </w:rPr>
        <w:t xml:space="preserve"> </w:t>
      </w:r>
      <w:r>
        <w:rPr>
          <w:rFonts w:hint="default" w:ascii="宋体" w:hAnsi="宋体"/>
          <w:b/>
          <w:sz w:val="24"/>
          <w:u w:val="single"/>
        </w:rPr>
        <w:t>______</w:t>
      </w:r>
      <w:r>
        <w:rPr>
          <w:rFonts w:ascii="宋体" w:hAnsi="宋体"/>
          <w:b/>
          <w:sz w:val="24"/>
          <w:u w:val="single"/>
        </w:rPr>
        <w:t xml:space="preserve">实验一：Hilbert矩阵求解____  </w:t>
      </w:r>
    </w:p>
    <w:p>
      <w:pPr>
        <w:spacing w:line="360" w:lineRule="auto"/>
        <w:ind w:firstLine="1441" w:firstLineChars="600"/>
        <w:rPr>
          <w:rFonts w:ascii="宋体" w:hAnsi="宋体"/>
          <w:b/>
          <w:sz w:val="24"/>
          <w:u w:val="single"/>
        </w:rPr>
      </w:pPr>
    </w:p>
    <w:p>
      <w:pPr>
        <w:spacing w:line="360" w:lineRule="auto"/>
        <w:ind w:firstLine="1410" w:firstLineChars="587"/>
        <w:rPr>
          <w:b/>
          <w:sz w:val="24"/>
        </w:rPr>
      </w:pPr>
      <w:r>
        <w:rPr>
          <w:rFonts w:hint="eastAsia" w:ascii="黑体" w:eastAsia="黑体"/>
          <w:b/>
          <w:sz w:val="24"/>
        </w:rPr>
        <w:t>实验完成人</w:t>
      </w:r>
      <w:r>
        <w:rPr>
          <w:rFonts w:hint="eastAsia"/>
          <w:b/>
          <w:sz w:val="24"/>
        </w:rPr>
        <w:t>：</w:t>
      </w:r>
    </w:p>
    <w:p>
      <w:pPr>
        <w:spacing w:line="360" w:lineRule="auto"/>
        <w:ind w:firstLine="2157" w:firstLineChars="898"/>
        <w:rPr>
          <w:rFonts w:hint="eastAsia"/>
          <w:sz w:val="24"/>
          <w:u w:val="single"/>
        </w:rPr>
      </w:pPr>
      <w:r>
        <w:rPr>
          <w:rFonts w:hint="eastAsia" w:ascii="黑体" w:eastAsia="黑体"/>
          <w:b/>
          <w:sz w:val="24"/>
        </w:rPr>
        <w:t>姓名</w:t>
      </w:r>
      <w:r>
        <w:rPr>
          <w:rFonts w:hint="eastAsia"/>
          <w:b/>
          <w:sz w:val="24"/>
        </w:rPr>
        <w:t>：</w:t>
      </w:r>
      <w:r>
        <w:rPr>
          <w:rFonts w:hint="default"/>
          <w:b/>
          <w:sz w:val="24"/>
        </w:rPr>
        <w:t>____________</w:t>
      </w:r>
      <w:r>
        <w:rPr>
          <w:rFonts w:hint="default"/>
          <w:sz w:val="24"/>
          <w:u w:val="single"/>
        </w:rPr>
        <w:t xml:space="preserve">隋小雨______________         </w:t>
      </w:r>
      <w:r>
        <w:rPr>
          <w:rFonts w:hint="eastAsia"/>
          <w:sz w:val="24"/>
          <w:u w:val="single"/>
        </w:rPr>
        <w:t xml:space="preserve"> </w:t>
      </w:r>
      <w:r>
        <w:rPr>
          <w:rFonts w:hint="default"/>
          <w:sz w:val="24"/>
          <w:u w:val="single"/>
        </w:rPr>
        <w:t xml:space="preserve"> </w:t>
      </w:r>
    </w:p>
    <w:p>
      <w:pPr>
        <w:spacing w:line="360" w:lineRule="auto"/>
        <w:ind w:firstLine="2157" w:firstLineChars="898"/>
        <w:rPr>
          <w:rFonts w:hint="eastAsia"/>
          <w:sz w:val="24"/>
          <w:u w:val="single"/>
        </w:rPr>
      </w:pPr>
      <w:r>
        <w:rPr>
          <w:rFonts w:hint="eastAsia" w:ascii="黑体" w:eastAsia="黑体"/>
          <w:b/>
          <w:sz w:val="24"/>
        </w:rPr>
        <w:t>学号</w:t>
      </w:r>
      <w:r>
        <w:rPr>
          <w:rFonts w:hint="eastAsia"/>
          <w:b/>
          <w:sz w:val="24"/>
        </w:rPr>
        <w:t>：</w:t>
      </w:r>
      <w:r>
        <w:rPr>
          <w:rFonts w:hint="eastAsia"/>
          <w:sz w:val="24"/>
          <w:u w:val="single"/>
        </w:rPr>
        <w:t>___</w:t>
      </w:r>
      <w:r>
        <w:rPr>
          <w:rFonts w:hint="default"/>
          <w:sz w:val="24"/>
          <w:u w:val="single"/>
        </w:rPr>
        <w:t>_______</w:t>
      </w:r>
      <w:r>
        <w:rPr>
          <w:rFonts w:hint="eastAsia"/>
          <w:sz w:val="24"/>
          <w:u w:val="single"/>
        </w:rPr>
        <w:t>20172119</w:t>
      </w:r>
      <w:r>
        <w:rPr>
          <w:rFonts w:hint="default"/>
          <w:sz w:val="24"/>
          <w:u w:val="single"/>
        </w:rPr>
        <w:t>48</w:t>
      </w:r>
      <w:r>
        <w:rPr>
          <w:rFonts w:hint="eastAsia"/>
          <w:sz w:val="24"/>
          <w:u w:val="single"/>
        </w:rPr>
        <w:t>_</w:t>
      </w:r>
      <w:r>
        <w:rPr>
          <w:rFonts w:hint="default"/>
          <w:sz w:val="24"/>
          <w:u w:val="single"/>
        </w:rPr>
        <w:t>_________</w:t>
      </w:r>
      <w:r>
        <w:rPr>
          <w:rFonts w:hint="eastAsia"/>
          <w:sz w:val="24"/>
          <w:u w:val="single"/>
        </w:rPr>
        <w:t>_</w:t>
      </w:r>
      <w:r>
        <w:rPr>
          <w:rFonts w:hint="default"/>
          <w:sz w:val="24"/>
          <w:u w:val="single"/>
        </w:rPr>
        <w:t xml:space="preserve">        </w:t>
      </w:r>
    </w:p>
    <w:p>
      <w:pPr>
        <w:spacing w:line="360" w:lineRule="auto"/>
        <w:ind w:firstLine="2157" w:firstLineChars="898"/>
        <w:rPr>
          <w:rFonts w:ascii="黑体" w:eastAsia="黑体"/>
          <w:b/>
          <w:sz w:val="24"/>
          <w:u w:val="single"/>
        </w:rPr>
      </w:pPr>
      <w:r>
        <w:rPr>
          <w:rFonts w:hint="eastAsia" w:ascii="黑体" w:eastAsia="黑体"/>
          <w:b/>
          <w:sz w:val="24"/>
        </w:rPr>
        <w:t>成绩：</w:t>
      </w:r>
      <w:r>
        <w:rPr>
          <w:rFonts w:hint="default" w:ascii="宋体" w:hAnsi="宋体"/>
          <w:b/>
          <w:sz w:val="24"/>
          <w:u w:val="single"/>
        </w:rPr>
        <w:t>________________________________</w:t>
      </w:r>
    </w:p>
    <w:p>
      <w:pPr>
        <w:spacing w:line="360" w:lineRule="auto"/>
        <w:rPr>
          <w:rFonts w:ascii="黑体" w:eastAsia="黑体"/>
          <w:b/>
          <w:sz w:val="24"/>
        </w:rPr>
      </w:pPr>
    </w:p>
    <w:p>
      <w:pPr>
        <w:spacing w:line="360" w:lineRule="auto"/>
        <w:rPr>
          <w:rFonts w:ascii="黑体" w:eastAsia="黑体"/>
          <w:b/>
          <w:sz w:val="24"/>
        </w:rPr>
      </w:pPr>
    </w:p>
    <w:p>
      <w:pPr>
        <w:spacing w:line="360" w:lineRule="auto"/>
        <w:rPr>
          <w:rFonts w:ascii="黑体" w:eastAsia="黑体"/>
          <w:b/>
          <w:sz w:val="24"/>
        </w:rPr>
      </w:pPr>
    </w:p>
    <w:p>
      <w:pPr>
        <w:spacing w:line="360" w:lineRule="auto"/>
        <w:rPr>
          <w:rFonts w:ascii="黑体" w:eastAsia="黑体"/>
          <w:b/>
          <w:sz w:val="24"/>
        </w:rPr>
      </w:pPr>
    </w:p>
    <w:p>
      <w:pPr>
        <w:spacing w:line="360" w:lineRule="auto"/>
        <w:rPr>
          <w:rFonts w:ascii="黑体" w:eastAsia="黑体"/>
          <w:b/>
          <w:sz w:val="24"/>
        </w:rPr>
      </w:pPr>
    </w:p>
    <w:p>
      <w:pPr>
        <w:spacing w:line="360" w:lineRule="auto"/>
        <w:rPr>
          <w:rFonts w:ascii="黑体" w:eastAsia="黑体"/>
          <w:b/>
          <w:sz w:val="24"/>
        </w:rPr>
      </w:pPr>
    </w:p>
    <w:p>
      <w:pPr>
        <w:spacing w:line="360" w:lineRule="auto"/>
        <w:ind w:firstLine="1441" w:firstLineChars="600"/>
        <w:rPr>
          <w:b/>
          <w:sz w:val="24"/>
          <w:u w:val="single"/>
        </w:rPr>
      </w:pPr>
      <w:r>
        <w:rPr>
          <w:rFonts w:hint="eastAsia" w:ascii="黑体" w:eastAsia="黑体"/>
          <w:b/>
          <w:sz w:val="24"/>
        </w:rPr>
        <w:t>指导教师</w:t>
      </w:r>
      <w:r>
        <w:rPr>
          <w:rFonts w:hint="eastAsia" w:ascii="宋体" w:hAnsi="宋体"/>
          <w:b/>
          <w:sz w:val="24"/>
        </w:rPr>
        <w:t>：</w:t>
      </w:r>
      <w:r>
        <w:rPr>
          <w:rFonts w:hint="default" w:ascii="宋体" w:hAnsi="宋体"/>
          <w:b/>
          <w:sz w:val="24"/>
        </w:rPr>
        <w:t xml:space="preserve"> </w:t>
      </w:r>
      <w:r>
        <w:rPr>
          <w:rFonts w:hint="eastAsia" w:ascii="宋体" w:hAnsi="宋体"/>
          <w:sz w:val="24"/>
          <w:u w:val="single"/>
        </w:rPr>
        <w:t>_______</w:t>
      </w:r>
      <w:r>
        <w:rPr>
          <w:rFonts w:hint="default" w:ascii="宋体" w:hAnsi="宋体"/>
          <w:sz w:val="24"/>
          <w:u w:val="single"/>
        </w:rPr>
        <w:t>___</w:t>
      </w:r>
      <w:r>
        <w:rPr>
          <w:rFonts w:hint="eastAsia" w:ascii="宋体" w:hAnsi="宋体"/>
          <w:sz w:val="24"/>
          <w:u w:val="single"/>
        </w:rPr>
        <w:t>____</w:t>
      </w:r>
      <w:r>
        <w:rPr>
          <w:rFonts w:hint="default" w:ascii="宋体" w:hAnsi="宋体"/>
          <w:sz w:val="24"/>
          <w:u w:val="single"/>
        </w:rPr>
        <w:t>漆涛</w:t>
      </w:r>
      <w:r>
        <w:rPr>
          <w:rFonts w:hint="eastAsia" w:ascii="宋体" w:hAnsi="宋体"/>
          <w:sz w:val="24"/>
          <w:u w:val="single"/>
        </w:rPr>
        <w:t>_____</w:t>
      </w:r>
      <w:r>
        <w:rPr>
          <w:rFonts w:hint="default" w:ascii="宋体" w:hAnsi="宋体"/>
          <w:sz w:val="24"/>
          <w:u w:val="single"/>
        </w:rPr>
        <w:t>_</w:t>
      </w:r>
      <w:r>
        <w:rPr>
          <w:rFonts w:hint="eastAsia" w:ascii="宋体" w:hAnsi="宋体"/>
          <w:sz w:val="24"/>
          <w:u w:val="single"/>
        </w:rPr>
        <w:t>_________</w:t>
      </w:r>
    </w:p>
    <w:p>
      <w:pPr>
        <w:spacing w:line="360" w:lineRule="auto"/>
        <w:rPr>
          <w:rFonts w:ascii="宋体" w:hAnsi="宋体"/>
          <w:b/>
          <w:sz w:val="24"/>
        </w:rPr>
      </w:pPr>
    </w:p>
    <w:p>
      <w:pPr>
        <w:ind w:firstLine="1441" w:firstLineChars="600"/>
        <w:rPr>
          <w:rFonts w:ascii="宋体" w:hAnsi="宋体"/>
          <w:b/>
          <w:sz w:val="24"/>
        </w:rPr>
      </w:pPr>
    </w:p>
    <w:p>
      <w:pPr>
        <w:spacing w:line="360" w:lineRule="auto"/>
        <w:ind w:firstLine="1441" w:firstLineChars="600"/>
        <w:jc w:val="center"/>
        <w:rPr>
          <w:rFonts w:ascii="黑体" w:eastAsia="黑体"/>
          <w:b/>
          <w:sz w:val="24"/>
        </w:rPr>
      </w:pPr>
      <w:r>
        <w:rPr>
          <w:rFonts w:hint="eastAsia" w:ascii="黑体" w:eastAsia="黑体"/>
          <w:b/>
          <w:sz w:val="24"/>
        </w:rPr>
        <w:t>日    期：  2019   年  12</w:t>
      </w:r>
      <w:r>
        <w:rPr>
          <w:rFonts w:ascii="黑体" w:eastAsia="黑体"/>
          <w:b/>
          <w:sz w:val="24"/>
        </w:rPr>
        <w:t xml:space="preserve"> </w:t>
      </w:r>
      <w:r>
        <w:rPr>
          <w:rFonts w:hint="eastAsia" w:ascii="黑体" w:eastAsia="黑体"/>
          <w:b/>
          <w:sz w:val="24"/>
        </w:rPr>
        <w:t xml:space="preserve">  月  </w:t>
      </w:r>
      <w:r>
        <w:rPr>
          <w:rFonts w:ascii="黑体" w:eastAsia="黑体"/>
          <w:b/>
          <w:sz w:val="24"/>
        </w:rPr>
        <w:t xml:space="preserve"> </w:t>
      </w:r>
      <w:r>
        <w:rPr>
          <w:rFonts w:hint="eastAsia" w:ascii="黑体" w:eastAsia="黑体"/>
          <w:b/>
          <w:sz w:val="24"/>
        </w:rPr>
        <w:t>23</w:t>
      </w:r>
      <w:r>
        <w:rPr>
          <w:rFonts w:ascii="黑体" w:eastAsia="黑体"/>
          <w:b/>
          <w:sz w:val="24"/>
        </w:rPr>
        <w:t xml:space="preserve"> </w:t>
      </w:r>
      <w:r>
        <w:rPr>
          <w:rFonts w:hint="eastAsia" w:ascii="黑体" w:eastAsia="黑体"/>
          <w:b/>
          <w:sz w:val="24"/>
        </w:rPr>
        <w:t xml:space="preserve"> 日</w:t>
      </w:r>
    </w:p>
    <w:p>
      <w:r>
        <w:rPr>
          <w:rFonts w:ascii="宋体" w:hAnsi="宋体"/>
          <w:sz w:val="24"/>
        </w:rPr>
        <w:br w:type="page"/>
      </w:r>
    </w:p>
    <w:p>
      <w:pPr>
        <w:pStyle w:val="2"/>
        <w:numPr>
          <w:ilvl w:val="0"/>
          <w:numId w:val="1"/>
        </w:numPr>
        <w:bidi w:val="0"/>
        <w:ind w:left="0" w:leftChars="0" w:firstLine="881" w:firstLineChars="200"/>
      </w:pPr>
      <w:r>
        <w:t>问题描述</w:t>
      </w:r>
    </w:p>
    <w:p>
      <w:pPr>
        <w:bidi w:val="0"/>
      </w:pPr>
      <w:r>
        <w:rPr>
          <w:color w:val="auto"/>
        </w:rPr>
        <w:t>Hilbert矩阵</w:t>
      </w:r>
      <w:r>
        <w:rPr>
          <w:color w:val="auto"/>
          <w:lang w:val="en-US" w:eastAsia="zh-CN"/>
        </w:rPr>
        <w:t>是一种数学</w:t>
      </w:r>
      <w:r>
        <w:rPr>
          <w:color w:val="auto"/>
          <w:u w:val="none"/>
          <w:lang w:val="en-US" w:eastAsia="zh-CN"/>
        </w:rPr>
        <w:fldChar w:fldCharType="begin"/>
      </w:r>
      <w:r>
        <w:rPr>
          <w:color w:val="auto"/>
          <w:u w:val="none"/>
          <w:lang w:val="en-US" w:eastAsia="zh-CN"/>
        </w:rPr>
        <w:instrText xml:space="preserve"> HYPERLINK "https://baike.baidu.com/item/%E5%8F%98%E6%8D%A2%E7%9F%A9%E9%98%B5/9035701" \t "/Users/xiaoyu/Documents\\x/_blank" </w:instrText>
      </w:r>
      <w:r>
        <w:rPr>
          <w:color w:val="auto"/>
          <w:u w:val="none"/>
          <w:lang w:val="en-US" w:eastAsia="zh-CN"/>
        </w:rPr>
        <w:fldChar w:fldCharType="separate"/>
      </w:r>
      <w:r>
        <w:rPr>
          <w:rStyle w:val="7"/>
          <w:rFonts w:ascii="宋体" w:hAnsi="宋体" w:eastAsia="宋体" w:cs="宋体"/>
          <w:color w:val="auto"/>
          <w:szCs w:val="24"/>
          <w:u w:val="none"/>
        </w:rPr>
        <w:t>变换矩阵</w:t>
      </w:r>
      <w:r>
        <w:rPr>
          <w:color w:val="auto"/>
          <w:u w:val="none"/>
          <w:lang w:val="en-US" w:eastAsia="zh-CN"/>
        </w:rPr>
        <w:fldChar w:fldCharType="end"/>
      </w:r>
      <w:r>
        <w:rPr>
          <w:color w:val="auto"/>
          <w:lang w:val="en-US" w:eastAsia="zh-CN"/>
        </w:rPr>
        <w:t>，正定，且高度病态</w:t>
      </w:r>
      <w:r>
        <w:rPr>
          <w:color w:val="auto"/>
          <w:lang w:eastAsia="zh-CN"/>
        </w:rPr>
        <w:t>，</w:t>
      </w:r>
      <w:r>
        <w:rPr>
          <w:color w:val="auto"/>
          <w:lang w:val="en-US" w:eastAsia="zh-CN"/>
        </w:rPr>
        <w:t>其元素A（i,j）=1/(i+j-1)，i,j分别为其行标和列标。</w:t>
      </w:r>
      <w:r>
        <w:rPr>
          <w:color w:val="auto"/>
          <w:lang w:eastAsia="zh-CN"/>
        </w:rPr>
        <w:t>Hilbert矩阵</w:t>
      </w:r>
      <w:r>
        <w:rPr>
          <w:color w:val="auto"/>
          <w:lang w:val="en-US" w:eastAsia="zh-CN"/>
        </w:rPr>
        <w:t>病态程度和阶数相关。</w:t>
      </w:r>
    </w:p>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71800" cy="1685925"/>
            <wp:effectExtent l="0" t="0" r="0" b="1587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971800" cy="1685925"/>
                    </a:xfrm>
                    <a:prstGeom prst="rect">
                      <a:avLst/>
                    </a:prstGeom>
                    <a:noFill/>
                    <a:ln w="9525">
                      <a:noFill/>
                    </a:ln>
                  </pic:spPr>
                </pic:pic>
              </a:graphicData>
            </a:graphic>
          </wp:inline>
        </w:drawing>
      </w:r>
    </w:p>
    <w:p>
      <w:pPr>
        <w:keepNext w:val="0"/>
        <w:keepLines w:val="0"/>
        <w:widowControl/>
        <w:suppressLineNumbers w:val="0"/>
        <w:jc w:val="both"/>
        <w:rPr>
          <w:rFonts w:ascii="宋体" w:hAnsi="宋体" w:eastAsia="宋体" w:cs="宋体"/>
          <w:kern w:val="0"/>
          <w:sz w:val="24"/>
          <w:szCs w:val="24"/>
          <w:lang w:eastAsia="zh-CN" w:bidi="ar"/>
        </w:rPr>
      </w:pPr>
      <w:r>
        <w:rPr>
          <w:rFonts w:ascii="宋体" w:hAnsi="宋体" w:eastAsia="宋体" w:cs="宋体"/>
          <w:kern w:val="0"/>
          <w:sz w:val="24"/>
          <w:szCs w:val="24"/>
          <w:lang w:eastAsia="zh-CN" w:bidi="ar"/>
        </w:rPr>
        <w:t>Hn为n x n Hilbert矩阵，对于n=10, 20 , 30 求解</w:t>
      </w:r>
    </w:p>
    <w:p>
      <w:pPr>
        <w:keepNext w:val="0"/>
        <w:keepLines w:val="0"/>
        <w:widowControl/>
        <w:suppressLineNumbers w:val="0"/>
        <w:jc w:val="center"/>
      </w:pPr>
      <w:r>
        <w:drawing>
          <wp:inline distT="0" distB="0" distL="114300" distR="114300">
            <wp:extent cx="885825" cy="285750"/>
            <wp:effectExtent l="0" t="0" r="3175" b="190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885825" cy="285750"/>
                    </a:xfrm>
                    <a:prstGeom prst="rect">
                      <a:avLst/>
                    </a:prstGeom>
                    <a:noFill/>
                    <a:ln w="9525">
                      <a:noFill/>
                    </a:ln>
                  </pic:spPr>
                </pic:pic>
              </a:graphicData>
            </a:graphic>
          </wp:inline>
        </w:drawing>
      </w:r>
    </w:p>
    <w:p>
      <w:pPr>
        <w:keepNext w:val="0"/>
        <w:keepLines w:val="0"/>
        <w:widowControl/>
        <w:suppressLineNumbers w:val="0"/>
        <w:jc w:val="both"/>
      </w:pPr>
      <w:r>
        <w:t>b的取值为使得方程的准确解为</w:t>
      </w:r>
    </w:p>
    <w:p>
      <w:pPr>
        <w:keepNext w:val="0"/>
        <w:keepLines w:val="0"/>
        <w:widowControl/>
        <w:suppressLineNumbers w:val="0"/>
        <w:jc w:val="center"/>
      </w:pPr>
      <w:r>
        <w:drawing>
          <wp:inline distT="0" distB="0" distL="114300" distR="114300">
            <wp:extent cx="1819275" cy="333375"/>
            <wp:effectExtent l="0" t="0" r="9525" b="222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1819275" cy="333375"/>
                    </a:xfrm>
                    <a:prstGeom prst="rect">
                      <a:avLst/>
                    </a:prstGeom>
                    <a:noFill/>
                    <a:ln w="9525">
                      <a:noFill/>
                    </a:ln>
                  </pic:spPr>
                </pic:pic>
              </a:graphicData>
            </a:graphic>
          </wp:inline>
        </w:drawing>
      </w:r>
    </w:p>
    <w:p>
      <w:pPr>
        <w:keepNext w:val="0"/>
        <w:keepLines w:val="0"/>
        <w:widowControl/>
        <w:suppressLineNumbers w:val="0"/>
        <w:jc w:val="center"/>
      </w:pPr>
    </w:p>
    <w:p>
      <w:pPr>
        <w:keepNext w:val="0"/>
        <w:keepLines w:val="0"/>
        <w:widowControl/>
        <w:suppressLineNumbers w:val="0"/>
        <w:jc w:val="both"/>
        <w:rPr>
          <w:lang w:eastAsia="zh-CN"/>
        </w:rPr>
      </w:pPr>
      <w:r>
        <w:rPr>
          <w:lang w:eastAsia="zh-CN"/>
        </w:rPr>
        <w:t>求解过程采用列选主元高斯消去，完全选主元高斯消去，Householder变换三种方法，以python语言实现。每种算法实现过程中分别采用有理数，IEEE单精度浮点数，IEEE双精度浮点数，自定义精度小数四种精确度类型。对比不同算法，不同精度结果之间的区别并进行分析。</w:t>
      </w:r>
    </w:p>
    <w:p>
      <w:pPr>
        <w:keepNext w:val="0"/>
        <w:keepLines w:val="0"/>
        <w:widowControl/>
        <w:suppressLineNumbers w:val="0"/>
        <w:jc w:val="both"/>
        <w:rPr>
          <w:lang w:eastAsia="zh-CN"/>
        </w:rPr>
      </w:pPr>
    </w:p>
    <w:p>
      <w:pPr>
        <w:keepNext w:val="0"/>
        <w:keepLines w:val="0"/>
        <w:widowControl/>
        <w:suppressLineNumbers w:val="0"/>
        <w:jc w:val="both"/>
        <w:rPr>
          <w:lang w:eastAsia="zh-CN"/>
        </w:rPr>
      </w:pPr>
      <w:r>
        <w:rPr>
          <w:lang w:eastAsia="zh-CN"/>
        </w:rPr>
        <w:t>在此基础上对Hilbert矩阵进行行平衡变换并求其变换后的矩阵条件数。分析条件数的变化。</w:t>
      </w:r>
    </w:p>
    <w:p>
      <w:pPr>
        <w:keepNext w:val="0"/>
        <w:keepLines w:val="0"/>
        <w:widowControl/>
        <w:suppressLineNumbers w:val="0"/>
        <w:jc w:val="both"/>
        <w:rPr>
          <w:lang w:eastAsia="zh-CN"/>
        </w:rPr>
      </w:pPr>
    </w:p>
    <w:p>
      <w:pPr>
        <w:keepNext w:val="0"/>
        <w:keepLines w:val="0"/>
        <w:widowControl/>
        <w:suppressLineNumbers w:val="0"/>
        <w:jc w:val="center"/>
      </w:pPr>
      <w:r>
        <w:rPr>
          <w:rFonts w:ascii="宋体" w:hAnsi="宋体" w:eastAsia="宋体" w:cs="宋体"/>
          <w:kern w:val="0"/>
          <w:sz w:val="24"/>
          <w:szCs w:val="24"/>
          <w:lang w:val="en-US" w:eastAsia="zh-CN" w:bidi="ar"/>
        </w:rPr>
        <w:t>cond(A)=‖A‖·‖A^(-1)‖</w:t>
      </w:r>
    </w:p>
    <w:p>
      <w:pPr>
        <w:keepNext w:val="0"/>
        <w:keepLines w:val="0"/>
        <w:widowControl/>
        <w:suppressLineNumbers w:val="0"/>
        <w:jc w:val="both"/>
        <w:rPr>
          <w:lang w:eastAsia="zh-CN"/>
        </w:rPr>
      </w:pPr>
    </w:p>
    <w:p>
      <w:pPr>
        <w:keepNext w:val="0"/>
        <w:keepLines w:val="0"/>
        <w:widowControl/>
        <w:suppressLineNumbers w:val="0"/>
        <w:jc w:val="both"/>
        <w:rPr>
          <w:lang w:eastAsia="zh-CN"/>
        </w:rPr>
      </w:pPr>
    </w:p>
    <w:p>
      <w:pPr>
        <w:keepNext w:val="0"/>
        <w:keepLines w:val="0"/>
        <w:widowControl/>
        <w:suppressLineNumbers w:val="0"/>
        <w:jc w:val="both"/>
        <w:rPr>
          <w:lang w:eastAsia="zh-CN"/>
        </w:rPr>
      </w:pPr>
      <w:r>
        <w:rPr>
          <w:lang w:eastAsia="zh-CN"/>
        </w:rPr>
        <w:t>方程求解的误差由一范数计算</w:t>
      </w:r>
    </w:p>
    <w:p>
      <w:pPr>
        <w:keepNext w:val="0"/>
        <w:keepLines w:val="0"/>
        <w:widowControl/>
        <w:suppressLineNumbers w:val="0"/>
        <w:jc w:val="center"/>
        <w:rPr>
          <w:lang w:eastAsia="zh-CN"/>
        </w:rPr>
      </w:pPr>
      <w:r>
        <w:drawing>
          <wp:inline distT="0" distB="0" distL="114300" distR="114300">
            <wp:extent cx="752475" cy="6858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752475" cy="685800"/>
                    </a:xfrm>
                    <a:prstGeom prst="rect">
                      <a:avLst/>
                    </a:prstGeom>
                    <a:noFill/>
                    <a:ln w="9525">
                      <a:noFill/>
                    </a:ln>
                  </pic:spPr>
                </pic:pic>
              </a:graphicData>
            </a:graphic>
          </wp:inline>
        </w:drawing>
      </w:r>
    </w:p>
    <w:p/>
    <w:p>
      <w:pPr>
        <w:rPr>
          <w:rFonts w:ascii="微软雅黑" w:hAnsi="微软雅黑" w:eastAsia="微软雅黑"/>
        </w:rPr>
      </w:pPr>
      <w:r>
        <w:rPr>
          <w:rFonts w:ascii="微软雅黑" w:hAnsi="微软雅黑" w:eastAsia="微软雅黑"/>
        </w:rPr>
        <w:t xml:space="preserve">           </w:t>
      </w:r>
    </w:p>
    <w:p>
      <w:pPr>
        <w:rPr>
          <w:rFonts w:ascii="微软雅黑" w:hAnsi="微软雅黑" w:eastAsia="微软雅黑"/>
        </w:rPr>
      </w:pPr>
      <w:r>
        <w:rPr>
          <w:rFonts w:ascii="微软雅黑" w:hAnsi="微软雅黑" w:eastAsia="微软雅黑"/>
        </w:rPr>
        <w:br w:type="page"/>
      </w:r>
    </w:p>
    <w:p>
      <w:pPr>
        <w:pStyle w:val="2"/>
        <w:numPr>
          <w:ilvl w:val="0"/>
          <w:numId w:val="1"/>
        </w:numPr>
        <w:bidi w:val="0"/>
        <w:ind w:left="0" w:leftChars="0" w:firstLine="420" w:firstLineChars="0"/>
      </w:pPr>
      <w:r>
        <w:t>算法思路分析</w:t>
      </w:r>
    </w:p>
    <w:p>
      <w:pPr>
        <w:pStyle w:val="3"/>
        <w:numPr>
          <w:ilvl w:val="0"/>
          <w:numId w:val="2"/>
        </w:numPr>
        <w:bidi w:val="0"/>
        <w:ind w:left="0" w:leftChars="0" w:firstLine="641" w:firstLineChars="200"/>
      </w:pPr>
      <w:r>
        <w:t>列选主元高斯消去</w:t>
      </w:r>
    </w:p>
    <w:p>
      <w:pPr>
        <w:pStyle w:val="4"/>
        <w:numPr>
          <w:ilvl w:val="0"/>
          <w:numId w:val="3"/>
        </w:numPr>
        <w:bidi w:val="0"/>
        <w:ind w:left="0" w:leftChars="0" w:firstLine="641" w:firstLineChars="200"/>
      </w:pPr>
      <w:r>
        <w:t>算法分析</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val="en-US" w:eastAsia="zh-CN" w:bidi="ar"/>
        </w:rPr>
        <w:t>列主元素消去法是为控制舍入误差而提出来的一种算法，列主元素消去法计算基本上能控制舍入误差的影响，其基本思想是：在进行第 k(k=1,2,...,n-1)步消元时，从第k列的 a</w:t>
      </w:r>
      <w:r>
        <w:rPr>
          <w:rFonts w:hint="eastAsia" w:asciiTheme="minorEastAsia" w:hAnsiTheme="minorEastAsia" w:eastAsiaTheme="minorEastAsia" w:cstheme="minorEastAsia"/>
          <w:kern w:val="0"/>
          <w:sz w:val="24"/>
          <w:szCs w:val="24"/>
          <w:vertAlign w:val="subscript"/>
          <w:lang w:val="en-US" w:eastAsia="zh-CN" w:bidi="ar"/>
        </w:rPr>
        <w:t>kk</w:t>
      </w:r>
      <w:r>
        <w:rPr>
          <w:rFonts w:hint="eastAsia" w:asciiTheme="minorEastAsia" w:hAnsiTheme="minorEastAsia" w:eastAsiaTheme="minorEastAsia" w:cstheme="minorEastAsia"/>
          <w:kern w:val="0"/>
          <w:sz w:val="24"/>
          <w:szCs w:val="24"/>
          <w:lang w:val="en-US" w:eastAsia="zh-CN" w:bidi="ar"/>
        </w:rPr>
        <w:t>及其以下的各元素中选取绝对值最大的元素，然后通过行变换将它交换到主元素a</w:t>
      </w:r>
      <w:r>
        <w:rPr>
          <w:rFonts w:hint="eastAsia" w:asciiTheme="minorEastAsia" w:hAnsiTheme="minorEastAsia" w:eastAsiaTheme="minorEastAsia" w:cstheme="minorEastAsia"/>
          <w:kern w:val="0"/>
          <w:sz w:val="24"/>
          <w:szCs w:val="24"/>
          <w:vertAlign w:val="subscript"/>
          <w:lang w:val="en-US" w:eastAsia="zh-CN" w:bidi="ar"/>
        </w:rPr>
        <w:t>kk</w:t>
      </w:r>
      <w:r>
        <w:rPr>
          <w:rFonts w:hint="eastAsia" w:asciiTheme="minorEastAsia" w:hAnsiTheme="minorEastAsia" w:eastAsiaTheme="minorEastAsia" w:cstheme="minorEastAsia"/>
          <w:kern w:val="0"/>
          <w:sz w:val="24"/>
          <w:szCs w:val="24"/>
          <w:lang w:val="en-US" w:eastAsia="zh-CN" w:bidi="ar"/>
        </w:rPr>
        <w:t>的位置上，再进行消元</w:t>
      </w:r>
      <w:r>
        <w:rPr>
          <w:rFonts w:hint="eastAsia" w:asciiTheme="minorEastAsia" w:hAnsiTheme="minorEastAsia" w:eastAsiaTheme="minorEastAsia" w:cstheme="minorEastAsia"/>
          <w:kern w:val="0"/>
          <w:sz w:val="24"/>
          <w:szCs w:val="24"/>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从矩阵第一列开始，寻找此列中绝对值最大的元素，将其所在行与矩阵第一行位置互换。之后对第2行到第n行，将每一行减去第一行乘以本行第一列元素与第一行第一列元素比值的乘积。第一次消去完成后矩阵第一列除第一行元素外全部为0。</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第二次消元时，在第二列第二行到最后一行所有元素中选择绝对值最大的元素。将该元素所在行与第二行调换。之后对矩阵第3行到第n行进行消元。得到结果矩阵第一列第2行到最后一行以及矩阵第二列第3行到最后一行为0</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以此类推，消去完成后，矩阵变为上三角矩阵。即此时</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0"/>
        <w:jc w:val="center"/>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drawing>
          <wp:inline distT="0" distB="0" distL="114300" distR="114300">
            <wp:extent cx="1374775" cy="2797175"/>
            <wp:effectExtent l="0" t="0" r="22225" b="222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8"/>
                    <a:srcRect l="39568" t="22129" r="22778" b="17385"/>
                    <a:stretch>
                      <a:fillRect/>
                    </a:stretch>
                  </pic:blipFill>
                  <pic:spPr>
                    <a:xfrm rot="16200000">
                      <a:off x="0" y="0"/>
                      <a:ext cx="1374775" cy="2797175"/>
                    </a:xfrm>
                    <a:prstGeom prst="rect">
                      <a:avLst/>
                    </a:prstGeom>
                    <a:noFill/>
                    <a:ln w="9525">
                      <a:noFill/>
                    </a:ln>
                  </pic:spPr>
                </pic:pic>
              </a:graphicData>
            </a:graphic>
          </wp:inline>
        </w:drawing>
      </w:r>
    </w:p>
    <w:p>
      <w:pPr>
        <w:keepNext w:val="0"/>
        <w:keepLines w:val="0"/>
        <w:pageBreakBefore w:val="0"/>
        <w:kinsoku/>
        <w:wordWrap/>
        <w:overflowPunct/>
        <w:topLinePunct w:val="0"/>
        <w:autoSpaceDE/>
        <w:autoSpaceDN/>
        <w:bidi w:val="0"/>
        <w:adjustRightInd/>
        <w:snapToGrid/>
        <w:spacing w:line="240" w:lineRule="auto"/>
        <w:ind w:right="0" w:rightChars="0" w:firstLine="420" w:firstLineChars="0"/>
        <w:jc w:val="both"/>
        <w:textAlignment w:val="auto"/>
        <w:outlineLvl w:val="9"/>
        <w:rPr>
          <w:rFonts w:hint="eastAsia" w:asciiTheme="minorEastAsia" w:hAnsiTheme="minorEastAsia" w:eastAsiaTheme="minorEastAsia" w:cstheme="minorEastAsia"/>
          <w:sz w:val="28"/>
          <w:szCs w:val="28"/>
        </w:rPr>
      </w:pPr>
      <w:r>
        <w:rPr>
          <w:rFonts w:hint="eastAsia" w:asciiTheme="minorEastAsia" w:hAnsiTheme="minorEastAsia" w:eastAsiaTheme="minorEastAsia" w:cstheme="minorEastAsia"/>
          <w:sz w:val="28"/>
          <w:szCs w:val="28"/>
        </w:rPr>
        <w:t>利用回带函数计算（x1,x2,...xn)T</w:t>
      </w:r>
    </w:p>
    <w:p>
      <w:pPr>
        <w:keepNext w:val="0"/>
        <w:keepLines w:val="0"/>
        <w:pageBreakBefore w:val="0"/>
        <w:kinsoku/>
        <w:wordWrap/>
        <w:overflowPunct/>
        <w:topLinePunct w:val="0"/>
        <w:autoSpaceDE/>
        <w:autoSpaceDN/>
        <w:bidi w:val="0"/>
        <w:adjustRightInd/>
        <w:snapToGrid/>
        <w:spacing w:line="240" w:lineRule="auto"/>
        <w:ind w:right="0" w:rightChars="0" w:firstLine="420" w:firstLineChars="0"/>
        <w:jc w:val="center"/>
        <w:textAlignment w:val="auto"/>
        <w:outlineLvl w:val="9"/>
      </w:pPr>
      <w:r>
        <w:drawing>
          <wp:inline distT="0" distB="0" distL="114300" distR="114300">
            <wp:extent cx="720725" cy="3899535"/>
            <wp:effectExtent l="0" t="0" r="12065" b="1587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rcRect l="12053" t="6760" r="66311" b="820"/>
                    <a:stretch>
                      <a:fillRect/>
                    </a:stretch>
                  </pic:blipFill>
                  <pic:spPr>
                    <a:xfrm rot="16200000">
                      <a:off x="0" y="0"/>
                      <a:ext cx="720725" cy="3899535"/>
                    </a:xfrm>
                    <a:prstGeom prst="rect">
                      <a:avLst/>
                    </a:prstGeom>
                    <a:noFill/>
                    <a:ln w="9525">
                      <a:noFill/>
                    </a:ln>
                  </pic:spPr>
                </pic:pic>
              </a:graphicData>
            </a:graphic>
          </wp:inline>
        </w:drawing>
      </w:r>
    </w:p>
    <w:p>
      <w:pPr>
        <w:pStyle w:val="4"/>
        <w:numPr>
          <w:ilvl w:val="0"/>
          <w:numId w:val="3"/>
        </w:numPr>
        <w:bidi w:val="0"/>
        <w:ind w:left="0" w:leftChars="0" w:firstLine="400" w:firstLineChars="0"/>
      </w:pPr>
      <w:r>
        <w:t>算法实现</w:t>
      </w:r>
    </w:p>
    <w:p>
      <w:pPr>
        <w:rPr>
          <w:sz w:val="28"/>
          <w:szCs w:val="28"/>
        </w:rPr>
      </w:pPr>
      <w:r>
        <w:rPr>
          <w:sz w:val="28"/>
          <w:szCs w:val="28"/>
        </w:rPr>
        <w:t>列选主元高斯消去</w:t>
      </w:r>
    </w:p>
    <w:p>
      <w:pPr>
        <w:pStyle w:val="5"/>
        <w:keepNext w:val="0"/>
        <w:keepLines w:val="0"/>
        <w:widowControl/>
        <w:suppressLineNumbers w:val="0"/>
        <w:shd w:val="clear" w:fill="FFFFFF"/>
        <w:rPr>
          <w:rFonts w:hint="default" w:ascii="Menlo" w:hAnsi="Menlo" w:eastAsia="Menlo" w:cs="Menlo"/>
          <w:color w:val="000000"/>
          <w:sz w:val="18"/>
          <w:szCs w:val="18"/>
          <w:shd w:val="clear" w:fill="FFFFFF"/>
        </w:rPr>
      </w:pP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#找到矩阵augment第i列中最大绝对值索引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t=findColMax(augment[:,i],i)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#交换i行和最大值所在行</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exchangeRow(augment,i,t,type)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#消元</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 xml:space="preserve">1 </w:t>
      </w:r>
      <w:r>
        <w:rPr>
          <w:rFonts w:hint="default" w:ascii="Menlo" w:hAnsi="Menlo" w:eastAsia="Menlo" w:cs="Menlo"/>
          <w:color w:val="000000"/>
          <w:sz w:val="18"/>
          <w:szCs w:val="18"/>
          <w:shd w:val="clear" w:fill="FFFFFF"/>
        </w:rPr>
        <w:t>,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 = augment[k, i] / augment[i, 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augment[k, :] = augment[k, :] - m * augment[i, :]</w:t>
      </w:r>
    </w:p>
    <w:p>
      <w:pPr>
        <w:pStyle w:val="5"/>
        <w:keepNext w:val="0"/>
        <w:keepLines w:val="0"/>
        <w:widowControl/>
        <w:suppressLineNumbers w:val="0"/>
        <w:shd w:val="clear" w:fill="FFFFFF"/>
        <w:rPr>
          <w:rFonts w:hint="eastAsia" w:asciiTheme="minorEastAsia" w:hAnsiTheme="minorEastAsia" w:eastAsiaTheme="minorEastAsia" w:cstheme="minorEastAsia"/>
          <w:color w:val="000000"/>
          <w:sz w:val="28"/>
          <w:szCs w:val="28"/>
          <w:shd w:val="clear" w:fill="FFFFFF"/>
        </w:rPr>
      </w:pPr>
      <w:r>
        <w:rPr>
          <w:rFonts w:hint="eastAsia" w:asciiTheme="minorEastAsia" w:hAnsiTheme="minorEastAsia" w:eastAsiaTheme="minorEastAsia" w:cstheme="minorEastAsia"/>
          <w:color w:val="000000"/>
          <w:sz w:val="28"/>
          <w:szCs w:val="28"/>
          <w:shd w:val="clear" w:fill="FFFFFF"/>
        </w:rPr>
        <w:t>回带函数求解</w:t>
      </w:r>
    </w:p>
    <w:p>
      <w:pPr>
        <w:pStyle w:val="5"/>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i/>
          <w:color w:val="808080"/>
          <w:sz w:val="18"/>
          <w:szCs w:val="18"/>
          <w:shd w:val="clear" w:fill="FFFFFF"/>
        </w:rPr>
        <w:t>#增广矩阵回带函数</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solution(a,type):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n=a.shape[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#构造n x 1精度为type的矩阵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x=createTempMat(n,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#求x最后一个元素</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]=a[n-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,n]/a[n-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#求剩下的X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sum_fra = </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i/>
          <w:color w:val="808080"/>
          <w:sz w:val="18"/>
          <w:szCs w:val="18"/>
          <w:shd w:val="clear" w:fill="FFFFFF"/>
        </w:rPr>
        <w:t>#从倒数第二行到0行递减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 xml:space="preserve">range </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sum_fra += a[i, j] * x[j]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b=a[i,n]-sum_fra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x[i]=b/a[i,i]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sum_fra=</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x;</w:t>
      </w:r>
    </w:p>
    <w:p>
      <w:pPr>
        <w:pStyle w:val="3"/>
        <w:numPr>
          <w:ilvl w:val="0"/>
          <w:numId w:val="2"/>
        </w:numPr>
        <w:bidi w:val="0"/>
        <w:ind w:left="0" w:leftChars="0" w:firstLine="641" w:firstLineChars="200"/>
        <w:rPr>
          <w:rFonts w:hint="eastAsia"/>
          <w:b/>
        </w:rPr>
      </w:pPr>
      <w:r>
        <w:rPr>
          <w:rFonts w:hint="default"/>
          <w:b/>
        </w:rPr>
        <w:t>全选主元高斯消去</w:t>
      </w:r>
    </w:p>
    <w:p>
      <w:pPr>
        <w:pStyle w:val="4"/>
        <w:numPr>
          <w:ilvl w:val="0"/>
          <w:numId w:val="4"/>
        </w:numPr>
        <w:bidi w:val="0"/>
        <w:ind w:left="0" w:leftChars="0" w:firstLine="641" w:firstLineChars="200"/>
      </w:pPr>
      <w:r>
        <w:t>算法分析</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全选主元高斯消去与列选主元高斯消去非常类似，同样也是通矩阵的行列变换消元将原矩阵转化为上三角矩阵。与列选主元消去不同的是，全选主元消去过程中每次选择的不再是该列第i 行到第n行中绝对值最大的元素，而是矩阵第i 行到第n行，第i列到第n列中绝对值最大的元素。</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第i 次消去时，取得全选主元最大值的行列索引值，将其所在行与第i 行互换，其所在列与第i列互换。由于行交换不会对解产生影响但是列交换会改变得到的解中（x1,x2,x3...xn)的顺序，所以需要记录列交换情况，在求解完成后对应恢复X中元素位置。</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交换结束后主元位于（i，i）。之后进行与列选主元相同的消元步骤使得第i列的（i+1）行到第n行值为0。</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kern w:val="0"/>
          <w:sz w:val="24"/>
          <w:szCs w:val="24"/>
          <w:lang w:eastAsia="zh-CN" w:bidi="ar"/>
        </w:rPr>
      </w:pPr>
      <w:r>
        <w:rPr>
          <w:rFonts w:hint="eastAsia" w:asciiTheme="minorEastAsia" w:hAnsiTheme="minorEastAsia" w:eastAsiaTheme="minorEastAsia" w:cstheme="minorEastAsia"/>
          <w:kern w:val="0"/>
          <w:sz w:val="24"/>
          <w:szCs w:val="24"/>
          <w:lang w:eastAsia="zh-CN" w:bidi="ar"/>
        </w:rPr>
        <w:t>消元完成后采用与列选主元消去采用同样的回带函数求解。得到的解再根据记录的交换顺序恢复元素顺序。</w:t>
      </w:r>
    </w:p>
    <w:p/>
    <w:p/>
    <w:p>
      <w:pPr>
        <w:pStyle w:val="4"/>
        <w:numPr>
          <w:ilvl w:val="0"/>
          <w:numId w:val="4"/>
        </w:numPr>
        <w:bidi w:val="0"/>
        <w:ind w:left="0" w:leftChars="0" w:firstLine="641" w:firstLineChars="200"/>
        <w:rPr>
          <w:b/>
        </w:rPr>
      </w:pPr>
      <w:r>
        <w:rPr>
          <w:b/>
        </w:rPr>
        <w:t>算法实现</w:t>
      </w:r>
    </w:p>
    <w:p>
      <w:pPr>
        <w:pStyle w:val="5"/>
        <w:keepNext w:val="0"/>
        <w:keepLines w:val="0"/>
        <w:widowControl/>
        <w:suppressLineNumbers w:val="0"/>
        <w:shd w:val="clear" w:fill="FFFFFF"/>
      </w:pPr>
      <w:r>
        <w:t>全选主元高斯消去</w:t>
      </w:r>
    </w:p>
    <w:p>
      <w:pPr>
        <w:pStyle w:val="5"/>
        <w:keepNext w:val="0"/>
        <w:keepLines w:val="0"/>
        <w:widowControl/>
        <w:suppressLineNumbers w:val="0"/>
        <w:shd w:val="clear" w:fill="FFFFFF"/>
        <w:ind w:left="840" w:leftChars="0" w:firstLine="420" w:firstLineChars="0"/>
        <w:rPr>
          <w:rFonts w:ascii="Menlo" w:hAnsi="Menlo" w:eastAsia="Menlo" w:cs="Menlo"/>
          <w:color w:val="000000"/>
          <w:sz w:val="18"/>
          <w:szCs w:val="18"/>
        </w:rPr>
      </w:pPr>
      <w:r>
        <w:rPr>
          <w:rFonts w:hint="default" w:ascii="Menlo" w:hAnsi="Menlo" w:eastAsia="Menlo" w:cs="Menlo"/>
          <w:i/>
          <w:color w:val="808080"/>
          <w:sz w:val="18"/>
          <w:szCs w:val="18"/>
          <w:shd w:val="clear" w:fill="FFFFFF"/>
        </w:rPr>
        <w:t>#记录位置</w:t>
      </w:r>
      <w:r>
        <w:rPr>
          <w:rFonts w:hint="default" w:ascii="Menlo" w:hAnsi="Menlo" w:eastAsia="Menlo" w:cs="Menlo"/>
          <w:i/>
          <w:color w:val="808080"/>
          <w:sz w:val="18"/>
          <w:szCs w:val="18"/>
          <w:shd w:val="clear" w:fill="FFFFFF"/>
        </w:rPr>
        <w:br w:type="textWrapping"/>
      </w:r>
      <w:r>
        <w:rPr>
          <w:rFonts w:hint="default" w:ascii="Menlo" w:hAnsi="Menlo" w:eastAsia="Menlo" w:cs="Menlo"/>
          <w:color w:val="000000"/>
          <w:sz w:val="18"/>
          <w:szCs w:val="18"/>
          <w:shd w:val="clear" w:fill="FFFFFF"/>
        </w:rPr>
        <w:t>pos=zeros(n)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 xml:space="preserve">range </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pos[i]=i</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#取矩阵切片</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temp=augment[i:n,i:n]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#到切片绝对值最大值位置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x,y=findMatMax(temp)</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#行列交换</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exchangeRow(augment,x+i,i,type)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exchangeCol(augment,y+i,i,type)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#记录列交换位置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temp=pos[y+i]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pos[y+i]=pos[i]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pos[i]=temp</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#消元</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m=augment[k,i]/augment[i,i]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augment[k,:]=augment[k,:]-m*augment[i,:]</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#由增广矩阵回带求X</w:t>
      </w:r>
      <w:r>
        <w:rPr>
          <w:rFonts w:hint="default" w:ascii="Menlo" w:hAnsi="Menlo" w:eastAsia="Menlo" w:cs="Menlo"/>
          <w:i/>
          <w:color w:val="808080"/>
          <w:sz w:val="18"/>
          <w:szCs w:val="18"/>
          <w:shd w:val="clear" w:fill="FFFFFF"/>
        </w:rPr>
        <w:br w:type="textWrapping"/>
      </w:r>
      <w:r>
        <w:rPr>
          <w:rFonts w:hint="default" w:ascii="Menlo" w:hAnsi="Menlo" w:eastAsia="Menlo" w:cs="Menlo"/>
          <w:color w:val="000000"/>
          <w:sz w:val="18"/>
          <w:szCs w:val="18"/>
          <w:shd w:val="clear" w:fill="FFFFFF"/>
        </w:rPr>
        <w:t>sol=solution(augment,type)</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#结果列顺序还原</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l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num=</w:t>
      </w:r>
      <w:r>
        <w:rPr>
          <w:rFonts w:hint="default" w:ascii="Menlo" w:hAnsi="Menlo" w:eastAsia="Menlo" w:cs="Menlo"/>
          <w:color w:val="000080"/>
          <w:sz w:val="18"/>
          <w:szCs w:val="18"/>
          <w:shd w:val="clear" w:fill="FFFFFF"/>
        </w:rPr>
        <w:t>int</w:t>
      </w:r>
      <w:r>
        <w:rPr>
          <w:rFonts w:hint="default" w:ascii="Menlo" w:hAnsi="Menlo" w:eastAsia="Menlo" w:cs="Menlo"/>
          <w:color w:val="000000"/>
          <w:sz w:val="18"/>
          <w:szCs w:val="18"/>
          <w:shd w:val="clear" w:fill="FFFFFF"/>
        </w:rPr>
        <w:t>(pos[l])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X[num]=sol[l]</w:t>
      </w:r>
    </w:p>
    <w:p/>
    <w:p>
      <w:pPr>
        <w:pStyle w:val="3"/>
        <w:numPr>
          <w:ilvl w:val="0"/>
          <w:numId w:val="2"/>
        </w:numPr>
        <w:bidi w:val="0"/>
        <w:ind w:left="0" w:leftChars="0" w:firstLine="641" w:firstLineChars="200"/>
        <w:rPr>
          <w:rFonts w:hint="default"/>
          <w:b/>
        </w:rPr>
      </w:pPr>
      <w:r>
        <w:rPr>
          <w:rFonts w:hint="default"/>
          <w:b/>
        </w:rPr>
        <w:t>Householder矩阵变换</w:t>
      </w:r>
    </w:p>
    <w:p>
      <w:pPr>
        <w:pStyle w:val="4"/>
        <w:numPr>
          <w:ilvl w:val="0"/>
          <w:numId w:val="5"/>
        </w:numPr>
        <w:bidi w:val="0"/>
        <w:ind w:left="0" w:leftChars="0" w:firstLine="641" w:firstLineChars="200"/>
      </w:pPr>
      <w:r>
        <w:t>算法分析</w:t>
      </w:r>
    </w:p>
    <w:p>
      <w:pPr>
        <w:bidi w:val="0"/>
      </w:pPr>
      <w:r>
        <w:rPr>
          <w:color w:val="auto"/>
          <w:sz w:val="24"/>
          <w:szCs w:val="24"/>
          <w:u w:val="none"/>
          <w:lang w:val="en-US" w:eastAsia="zh-CN"/>
        </w:rPr>
        <w:t>豪斯霍尔德法(Householder method)，是</w:t>
      </w:r>
      <w:r>
        <w:rPr>
          <w:color w:val="auto"/>
          <w:sz w:val="24"/>
          <w:szCs w:val="24"/>
          <w:u w:val="none"/>
          <w:lang w:val="en-US" w:eastAsia="zh-CN"/>
        </w:rPr>
        <w:fldChar w:fldCharType="begin"/>
      </w:r>
      <w:r>
        <w:rPr>
          <w:color w:val="auto"/>
          <w:sz w:val="24"/>
          <w:szCs w:val="24"/>
          <w:u w:val="none"/>
          <w:lang w:val="en-US" w:eastAsia="zh-CN"/>
        </w:rPr>
        <w:instrText xml:space="preserve"> HYPERLINK "https://baike.baidu.com/item/%E6%AD%A3%E4%BA%A4%E5%88%86%E8%A7%A3%E6%B3%95/9487764" \t "/Users/xiaoyu/Documents\\x/_blank" </w:instrText>
      </w:r>
      <w:r>
        <w:rPr>
          <w:color w:val="auto"/>
          <w:sz w:val="24"/>
          <w:szCs w:val="24"/>
          <w:u w:val="none"/>
          <w:lang w:val="en-US" w:eastAsia="zh-CN"/>
        </w:rPr>
        <w:fldChar w:fldCharType="separate"/>
      </w:r>
      <w:r>
        <w:rPr>
          <w:rStyle w:val="7"/>
          <w:rFonts w:ascii="宋体" w:hAnsi="宋体" w:eastAsia="宋体" w:cs="宋体"/>
          <w:color w:val="auto"/>
          <w:sz w:val="24"/>
          <w:szCs w:val="24"/>
          <w:u w:val="none"/>
        </w:rPr>
        <w:t>正交分解法</w:t>
      </w:r>
      <w:r>
        <w:rPr>
          <w:color w:val="auto"/>
          <w:sz w:val="24"/>
          <w:szCs w:val="24"/>
          <w:u w:val="none"/>
          <w:lang w:val="en-US" w:eastAsia="zh-CN"/>
        </w:rPr>
        <w:fldChar w:fldCharType="end"/>
      </w:r>
      <w:r>
        <w:rPr>
          <w:color w:val="auto"/>
          <w:sz w:val="24"/>
          <w:szCs w:val="24"/>
          <w:u w:val="none"/>
          <w:lang w:val="en-US" w:eastAsia="zh-CN"/>
        </w:rPr>
        <w:t>的一种。它先在线性方程组Ax=b的两边施行n-1次豪斯霍尔德变换（</w:t>
      </w:r>
      <w:r>
        <w:rPr>
          <w:color w:val="auto"/>
          <w:sz w:val="24"/>
          <w:szCs w:val="24"/>
          <w:u w:val="none"/>
          <w:lang w:val="en-US" w:eastAsia="zh-CN"/>
        </w:rPr>
        <w:fldChar w:fldCharType="begin"/>
      </w:r>
      <w:r>
        <w:rPr>
          <w:color w:val="auto"/>
          <w:sz w:val="24"/>
          <w:szCs w:val="24"/>
          <w:u w:val="none"/>
          <w:lang w:val="en-US" w:eastAsia="zh-CN"/>
        </w:rPr>
        <w:instrText xml:space="preserve"> HYPERLINK "https://baike.baidu.com/item/Householder%E5%8F%98%E6%8D%A2" \t "/Users/xiaoyu/Documents\\x/_blank" </w:instrText>
      </w:r>
      <w:r>
        <w:rPr>
          <w:color w:val="auto"/>
          <w:sz w:val="24"/>
          <w:szCs w:val="24"/>
          <w:u w:val="none"/>
          <w:lang w:val="en-US" w:eastAsia="zh-CN"/>
        </w:rPr>
        <w:fldChar w:fldCharType="separate"/>
      </w:r>
      <w:r>
        <w:rPr>
          <w:rStyle w:val="7"/>
          <w:rFonts w:ascii="宋体" w:hAnsi="宋体" w:eastAsia="宋体" w:cs="宋体"/>
          <w:color w:val="auto"/>
          <w:sz w:val="24"/>
          <w:szCs w:val="24"/>
          <w:u w:val="none"/>
        </w:rPr>
        <w:t>Householder变换</w:t>
      </w:r>
      <w:r>
        <w:rPr>
          <w:color w:val="auto"/>
          <w:sz w:val="24"/>
          <w:szCs w:val="24"/>
          <w:u w:val="none"/>
          <w:lang w:val="en-US" w:eastAsia="zh-CN"/>
        </w:rPr>
        <w:fldChar w:fldCharType="end"/>
      </w:r>
      <w:r>
        <w:rPr>
          <w:color w:val="auto"/>
          <w:sz w:val="24"/>
          <w:szCs w:val="24"/>
          <w:u w:val="none"/>
          <w:lang w:val="en-US" w:eastAsia="zh-CN"/>
        </w:rPr>
        <w:t>）将其变为等价的上三角方程组Rx=b'，然后求解Rx=b'，即可得到原方程组的解。这一方法的运算量是</w:t>
      </w:r>
      <w:r>
        <w:rPr>
          <w:color w:val="auto"/>
          <w:sz w:val="24"/>
          <w:szCs w:val="24"/>
          <w:u w:val="none"/>
          <w:lang w:val="en-US" w:eastAsia="zh-CN"/>
        </w:rPr>
        <w:fldChar w:fldCharType="begin"/>
      </w:r>
      <w:r>
        <w:rPr>
          <w:color w:val="auto"/>
          <w:sz w:val="24"/>
          <w:szCs w:val="24"/>
          <w:u w:val="none"/>
          <w:lang w:val="en-US" w:eastAsia="zh-CN"/>
        </w:rPr>
        <w:instrText xml:space="preserve"> HYPERLINK "https://baike.baidu.com/item/%E9%AB%98%E6%96%AF%E6%B6%88%E5%8E%BB%E6%B3%95/7939730" \t "/Users/xiaoyu/Documents\\x/_blank" </w:instrText>
      </w:r>
      <w:r>
        <w:rPr>
          <w:color w:val="auto"/>
          <w:sz w:val="24"/>
          <w:szCs w:val="24"/>
          <w:u w:val="none"/>
          <w:lang w:val="en-US" w:eastAsia="zh-CN"/>
        </w:rPr>
        <w:fldChar w:fldCharType="separate"/>
      </w:r>
      <w:r>
        <w:rPr>
          <w:rStyle w:val="7"/>
          <w:rFonts w:ascii="宋体" w:hAnsi="宋体" w:eastAsia="宋体" w:cs="宋体"/>
          <w:color w:val="auto"/>
          <w:sz w:val="24"/>
          <w:szCs w:val="24"/>
          <w:u w:val="none"/>
        </w:rPr>
        <w:t>高斯消去法</w:t>
      </w:r>
      <w:r>
        <w:rPr>
          <w:color w:val="auto"/>
          <w:sz w:val="24"/>
          <w:szCs w:val="24"/>
          <w:u w:val="none"/>
          <w:lang w:val="en-US" w:eastAsia="zh-CN"/>
        </w:rPr>
        <w:fldChar w:fldCharType="end"/>
      </w:r>
      <w:r>
        <w:rPr>
          <w:color w:val="auto"/>
          <w:sz w:val="24"/>
          <w:szCs w:val="24"/>
          <w:u w:val="none"/>
          <w:lang w:val="en-US" w:eastAsia="zh-CN"/>
        </w:rPr>
        <w:t>的两倍，但其数值稳定性较好。</w:t>
      </w:r>
    </w:p>
    <w:p>
      <w:r>
        <w:t>Householder矩阵定义如下：</w:t>
      </w:r>
    </w:p>
    <w:p>
      <w:r>
        <w:t xml:space="preserve">                             </w:t>
      </w:r>
      <w:r>
        <w:drawing>
          <wp:inline distT="0" distB="0" distL="114300" distR="114300">
            <wp:extent cx="1795780" cy="5529580"/>
            <wp:effectExtent l="0" t="0" r="7620" b="7620"/>
            <wp:docPr id="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pic:cNvPicPr>
                      <a:picLocks noChangeAspect="1"/>
                    </pic:cNvPicPr>
                  </pic:nvPicPr>
                  <pic:blipFill>
                    <a:blip r:embed="rId9"/>
                    <a:srcRect l="29133" r="27552"/>
                    <a:stretch>
                      <a:fillRect/>
                    </a:stretch>
                  </pic:blipFill>
                  <pic:spPr>
                    <a:xfrm rot="16200000">
                      <a:off x="0" y="0"/>
                      <a:ext cx="1795780" cy="5529580"/>
                    </a:xfrm>
                    <a:prstGeom prst="rect">
                      <a:avLst/>
                    </a:prstGeom>
                    <a:noFill/>
                    <a:ln w="9525">
                      <a:noFill/>
                    </a:ln>
                  </pic:spPr>
                </pic:pic>
              </a:graphicData>
            </a:graphic>
          </wp:inline>
        </w:drawing>
      </w:r>
    </w:p>
    <w:p>
      <w:r>
        <w:t>Householder矩阵具有以下的性质</w:t>
      </w:r>
    </w:p>
    <w:p/>
    <w:p>
      <w:r>
        <w:drawing>
          <wp:inline distT="0" distB="0" distL="114300" distR="114300">
            <wp:extent cx="1785620" cy="5976620"/>
            <wp:effectExtent l="0" t="0" r="17780" b="17780"/>
            <wp:docPr id="1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2"/>
                    <pic:cNvPicPr>
                      <a:picLocks noChangeAspect="1"/>
                    </pic:cNvPicPr>
                  </pic:nvPicPr>
                  <pic:blipFill>
                    <a:blip r:embed="rId10"/>
                    <a:srcRect l="5643" r="54509"/>
                    <a:stretch>
                      <a:fillRect/>
                    </a:stretch>
                  </pic:blipFill>
                  <pic:spPr>
                    <a:xfrm rot="16200000">
                      <a:off x="0" y="0"/>
                      <a:ext cx="1785620" cy="5976620"/>
                    </a:xfrm>
                    <a:prstGeom prst="rect">
                      <a:avLst/>
                    </a:prstGeom>
                    <a:noFill/>
                    <a:ln w="9525">
                      <a:noFill/>
                    </a:ln>
                  </pic:spPr>
                </pic:pic>
              </a:graphicData>
            </a:graphic>
          </wp:inline>
        </w:drawing>
      </w:r>
    </w:p>
    <w:p>
      <w:r>
        <w:t>因此对于</w:t>
      </w:r>
    </w:p>
    <w:p>
      <w:pPr>
        <w:jc w:val="center"/>
      </w:pPr>
      <w:r>
        <w:drawing>
          <wp:inline distT="0" distB="0" distL="114300" distR="114300">
            <wp:extent cx="885825" cy="285750"/>
            <wp:effectExtent l="0" t="0" r="3175"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
                    <a:stretch>
                      <a:fillRect/>
                    </a:stretch>
                  </pic:blipFill>
                  <pic:spPr>
                    <a:xfrm>
                      <a:off x="0" y="0"/>
                      <a:ext cx="885825" cy="285750"/>
                    </a:xfrm>
                    <a:prstGeom prst="rect">
                      <a:avLst/>
                    </a:prstGeom>
                    <a:noFill/>
                    <a:ln w="9525">
                      <a:noFill/>
                    </a:ln>
                  </pic:spPr>
                </pic:pic>
              </a:graphicData>
            </a:graphic>
          </wp:inline>
        </w:drawing>
      </w:r>
    </w:p>
    <w:p>
      <w:pPr>
        <w:jc w:val="both"/>
      </w:pPr>
      <w:r>
        <w:t>可以通过对其进行Householder变换，对于第i列求得矩阵Hi(n-i，n-i)使得Hi左乘Hn可以使得Hn的第i列 (i+1) 行到第n行元素为0。</w:t>
      </w:r>
    </w:p>
    <w:p>
      <w:pPr>
        <w:jc w:val="both"/>
      </w:pPr>
      <w:r>
        <w:t>因此可以求得</w:t>
      </w:r>
    </w:p>
    <w:p>
      <w:pPr>
        <w:jc w:val="both"/>
      </w:pPr>
    </w:p>
    <w:p>
      <w:pPr>
        <w:ind w:left="840" w:leftChars="0" w:firstLine="420" w:firstLineChars="0"/>
        <w:jc w:val="both"/>
      </w:pPr>
      <w:r>
        <w:t>Hk ·Hk-1·。。。。H2·H1·Hilber(n) · x =Hk ·Hk-1·。。。。H2·H1·b</w:t>
      </w:r>
    </w:p>
    <w:p>
      <w:pPr>
        <w:ind w:left="840" w:leftChars="0" w:firstLine="420" w:firstLineChars="0"/>
        <w:jc w:val="both"/>
      </w:pPr>
    </w:p>
    <w:p>
      <w:pPr>
        <w:jc w:val="both"/>
      </w:pPr>
      <w:r>
        <w:t>其中</w:t>
      </w:r>
    </w:p>
    <w:p>
      <w:pPr>
        <w:ind w:firstLine="420" w:firstLineChars="0"/>
        <w:jc w:val="center"/>
      </w:pPr>
      <w:r>
        <w:t>Hk ·Hk-1·。。。。H2·H1·Hilber(n)</w:t>
      </w:r>
    </w:p>
    <w:p>
      <w:pPr>
        <w:ind w:firstLine="420" w:firstLineChars="0"/>
        <w:jc w:val="center"/>
      </w:pPr>
    </w:p>
    <w:p>
      <w:pPr>
        <w:jc w:val="both"/>
      </w:pPr>
      <w:r>
        <w:t>为上三角矩阵。特别地，对于</w:t>
      </w:r>
    </w:p>
    <w:p>
      <w:pPr>
        <w:jc w:val="both"/>
      </w:pPr>
    </w:p>
    <w:p>
      <w:r>
        <w:drawing>
          <wp:anchor distT="0" distB="0" distL="114300" distR="114300" simplePos="0" relativeHeight="251658240" behindDoc="0" locked="0" layoutInCell="1" allowOverlap="1">
            <wp:simplePos x="0" y="0"/>
            <wp:positionH relativeFrom="column">
              <wp:posOffset>1901825</wp:posOffset>
            </wp:positionH>
            <wp:positionV relativeFrom="paragraph">
              <wp:posOffset>47625</wp:posOffset>
            </wp:positionV>
            <wp:extent cx="4199255" cy="310515"/>
            <wp:effectExtent l="0" t="0" r="17145" b="19685"/>
            <wp:wrapSquare wrapText="bothSides"/>
            <wp:docPr id="1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pic:cNvPicPr>
                      <a:picLocks noChangeAspect="1"/>
                    </pic:cNvPicPr>
                  </pic:nvPicPr>
                  <pic:blipFill>
                    <a:blip r:embed="rId11"/>
                    <a:stretch>
                      <a:fillRect/>
                    </a:stretch>
                  </pic:blipFill>
                  <pic:spPr>
                    <a:xfrm>
                      <a:off x="0" y="0"/>
                      <a:ext cx="4199255" cy="310515"/>
                    </a:xfrm>
                    <a:prstGeom prst="rect">
                      <a:avLst/>
                    </a:prstGeom>
                    <a:noFill/>
                    <a:ln w="9525">
                      <a:noFill/>
                    </a:ln>
                  </pic:spPr>
                </pic:pic>
              </a:graphicData>
            </a:graphic>
          </wp:anchor>
        </w:drawing>
      </w:r>
      <w:r>
        <w:drawing>
          <wp:inline distT="0" distB="0" distL="114300" distR="114300">
            <wp:extent cx="1823720" cy="241300"/>
            <wp:effectExtent l="0" t="0" r="5080" b="1270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1823720" cy="241300"/>
                    </a:xfrm>
                    <a:prstGeom prst="rect">
                      <a:avLst/>
                    </a:prstGeom>
                    <a:noFill/>
                    <a:ln w="9525">
                      <a:noFill/>
                    </a:ln>
                  </pic:spPr>
                </pic:pic>
              </a:graphicData>
            </a:graphic>
          </wp:inline>
        </w:drawing>
      </w:r>
    </w:p>
    <w:p>
      <w:r>
        <w:drawing>
          <wp:inline distT="0" distB="0" distL="114300" distR="114300">
            <wp:extent cx="1609725" cy="1066165"/>
            <wp:effectExtent l="0" t="0" r="15875" b="63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3"/>
                    <a:stretch>
                      <a:fillRect/>
                    </a:stretch>
                  </pic:blipFill>
                  <pic:spPr>
                    <a:xfrm>
                      <a:off x="0" y="0"/>
                      <a:ext cx="1609725" cy="1066165"/>
                    </a:xfrm>
                    <a:prstGeom prst="rect">
                      <a:avLst/>
                    </a:prstGeom>
                    <a:noFill/>
                    <a:ln w="9525">
                      <a:noFill/>
                    </a:ln>
                  </pic:spPr>
                </pic:pic>
              </a:graphicData>
            </a:graphic>
          </wp:inline>
        </w:drawing>
      </w:r>
    </w:p>
    <w:p>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2019935</wp:posOffset>
            </wp:positionH>
            <wp:positionV relativeFrom="paragraph">
              <wp:posOffset>283845</wp:posOffset>
            </wp:positionV>
            <wp:extent cx="523875" cy="409575"/>
            <wp:effectExtent l="0" t="0" r="9525" b="22225"/>
            <wp:wrapSquare wrapText="bothSides"/>
            <wp:docPr id="16"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3" descr="IMG_256"/>
                    <pic:cNvPicPr>
                      <a:picLocks noChangeAspect="1"/>
                    </pic:cNvPicPr>
                  </pic:nvPicPr>
                  <pic:blipFill>
                    <a:blip r:embed="rId14"/>
                    <a:stretch>
                      <a:fillRect/>
                    </a:stretch>
                  </pic:blipFill>
                  <pic:spPr>
                    <a:xfrm>
                      <a:off x="0" y="0"/>
                      <a:ext cx="523875" cy="409575"/>
                    </a:xfrm>
                    <a:prstGeom prst="rect">
                      <a:avLst/>
                    </a:prstGeom>
                    <a:noFill/>
                    <a:ln w="9525">
                      <a:noFill/>
                    </a:ln>
                  </pic:spPr>
                </pic:pic>
              </a:graphicData>
            </a:graphic>
          </wp:anchor>
        </w:drawing>
      </w:r>
      <w:r>
        <w:t xml:space="preserve">  </w:t>
      </w:r>
      <w:r>
        <w:drawing>
          <wp:inline distT="0" distB="0" distL="114300" distR="114300">
            <wp:extent cx="1151255" cy="310515"/>
            <wp:effectExtent l="0" t="0" r="17145" b="19685"/>
            <wp:docPr id="1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9"/>
                    <pic:cNvPicPr>
                      <a:picLocks noChangeAspect="1"/>
                    </pic:cNvPicPr>
                  </pic:nvPicPr>
                  <pic:blipFill>
                    <a:blip r:embed="rId15"/>
                    <a:stretch>
                      <a:fillRect/>
                    </a:stretch>
                  </pic:blipFill>
                  <pic:spPr>
                    <a:xfrm>
                      <a:off x="0" y="0"/>
                      <a:ext cx="1151255" cy="310515"/>
                    </a:xfrm>
                    <a:prstGeom prst="rect">
                      <a:avLst/>
                    </a:prstGeom>
                    <a:noFill/>
                    <a:ln w="9525">
                      <a:noFill/>
                    </a:ln>
                  </pic:spPr>
                </pic:pic>
              </a:graphicData>
            </a:graphic>
          </wp:inline>
        </w:drawing>
      </w:r>
      <w:r>
        <w:t xml:space="preserve">    </w:t>
      </w:r>
    </w:p>
    <w:p>
      <w:pPr>
        <w:keepNext w:val="0"/>
        <w:keepLines w:val="0"/>
        <w:widowControl/>
        <w:suppressLineNumbers w:val="0"/>
        <w:jc w:val="left"/>
        <w:rPr>
          <w:rFonts w:ascii="宋体" w:hAnsi="宋体" w:eastAsia="宋体" w:cs="宋体"/>
          <w:kern w:val="0"/>
          <w:sz w:val="24"/>
          <w:szCs w:val="24"/>
          <w:lang w:eastAsia="zh-CN" w:bidi="ar"/>
        </w:rPr>
      </w:pPr>
      <w:r>
        <w:t>由于Householder矩阵具有性质</w:t>
      </w:r>
      <w:r>
        <w:rPr>
          <w:rFonts w:ascii="宋体" w:hAnsi="宋体" w:eastAsia="宋体" w:cs="宋体"/>
          <w:kern w:val="0"/>
          <w:sz w:val="24"/>
          <w:szCs w:val="24"/>
          <w:lang w:val="en-US" w:eastAsia="zh-CN" w:bidi="ar"/>
        </w:rPr>
        <w:t>是n+r阶Householder矩阵</w:t>
      </w:r>
      <w:r>
        <w:rPr>
          <w:rFonts w:ascii="宋体" w:hAnsi="宋体" w:eastAsia="宋体" w:cs="宋体"/>
          <w:kern w:val="0"/>
          <w:sz w:val="24"/>
          <w:szCs w:val="24"/>
          <w:lang w:eastAsia="zh-CN" w:bidi="ar"/>
        </w:rPr>
        <w:t>，所以对于第</w:t>
      </w:r>
    </w:p>
    <w:p>
      <w:pPr>
        <w:keepNext w:val="0"/>
        <w:keepLines w:val="0"/>
        <w:widowControl/>
        <w:suppressLineNumbers w:val="0"/>
        <w:jc w:val="left"/>
        <w:rPr>
          <w:rFonts w:ascii="宋体" w:hAnsi="宋体" w:eastAsia="宋体" w:cs="宋体"/>
          <w:kern w:val="0"/>
          <w:sz w:val="24"/>
          <w:szCs w:val="24"/>
          <w:lang w:eastAsia="zh-CN" w:bidi="ar"/>
        </w:rPr>
      </w:pPr>
    </w:p>
    <w:p>
      <w:pPr>
        <w:keepNext w:val="0"/>
        <w:keepLines w:val="0"/>
        <w:widowControl/>
        <w:suppressLineNumbers w:val="0"/>
        <w:jc w:val="left"/>
      </w:pPr>
      <w:r>
        <w:rPr>
          <w:rFonts w:ascii="宋体" w:hAnsi="宋体" w:eastAsia="宋体" w:cs="宋体"/>
          <w:kern w:val="0"/>
          <w:sz w:val="24"/>
          <w:szCs w:val="24"/>
          <w:lang w:eastAsia="zh-CN" w:bidi="ar"/>
        </w:rPr>
        <w:t>i列求得的（n-i）阶矩阵Hi可以利用这种方式扩充为n阶矩阵，从而进行矩阵乘法。</w:t>
      </w:r>
    </w:p>
    <w:p/>
    <w:p>
      <w:r>
        <w:t>Householder变换后，x的左侧为上三角矩阵。因此可以使用回带函数求解得到x</w:t>
      </w:r>
    </w:p>
    <w:p>
      <w:pPr>
        <w:pStyle w:val="4"/>
        <w:numPr>
          <w:ilvl w:val="0"/>
          <w:numId w:val="5"/>
        </w:numPr>
        <w:bidi w:val="0"/>
        <w:ind w:left="0" w:leftChars="0" w:firstLine="641" w:firstLineChars="200"/>
      </w:pPr>
      <w:r>
        <w:t>算法实现</w:t>
      </w:r>
    </w:p>
    <w:p>
      <w:pPr>
        <w:pStyle w:val="5"/>
        <w:keepNext w:val="0"/>
        <w:keepLines w:val="0"/>
        <w:widowControl/>
        <w:suppressLineNumbers w:val="0"/>
        <w:shd w:val="clear" w:fill="FFFFFF"/>
        <w:ind w:left="840" w:leftChars="0" w:firstLine="420" w:firstLineChars="0"/>
        <w:jc w:val="left"/>
        <w:rPr>
          <w:rFonts w:hint="default" w:ascii="Menlo" w:hAnsi="Menlo" w:eastAsia="Menlo" w:cs="Menlo"/>
          <w:color w:val="000000"/>
          <w:sz w:val="18"/>
          <w:szCs w:val="18"/>
          <w:shd w:val="clear" w:fill="FFFFFF"/>
        </w:rPr>
      </w:pPr>
      <w:r>
        <w:rPr>
          <w:rFonts w:hint="default" w:ascii="Menlo" w:hAnsi="Menlo" w:eastAsia="Menlo" w:cs="Menlo"/>
          <w:color w:val="000000"/>
          <w:sz w:val="18"/>
          <w:szCs w:val="18"/>
          <w:shd w:val="clear" w:fill="FFFFFF"/>
        </w:rPr>
        <w:t>for i in range(n):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#求二范数</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k=norm(a[i:n,i],type)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if(a[i,i]&lt;0):</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k=-k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#求u</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u=createTempMat(n-i,1,type)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u=a[i:n,i].copy()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u[0]+=k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u=u.reshape(n-i,1)</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#u的转制</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uT=u.reshape(1,n-i)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#求U的二范数</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u2=0</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for j in range (len(u)):</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u2+=u[j]*u[j]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#计算beta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if(type=="decimal"):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beta=Decimal(0.5)*u2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else: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if(type=="fraction"):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 = Fraction(1, 2) * 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else: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 = 0.5 * 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#计算Householder矩阵</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H=dot(u,uT)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beta=beta[0]</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if(type=="fraction"):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H=Fraction(1/beta)*H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else: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if(type=="decimal"):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H=Decimal(1/beta)*H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else: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H=(1/beta)*H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H=IminusH(H)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#将H补足成可以相乘的大小</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H=createH(H,n,type)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#Hilbert矩阵左乘Houseder矩阵</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a=dot(H,a)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#b左乘Householder矩阵</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b=dot(H,b)</w:t>
      </w:r>
    </w:p>
    <w:p>
      <w:pPr>
        <w:pStyle w:val="5"/>
        <w:keepNext w:val="0"/>
        <w:keepLines w:val="0"/>
        <w:widowControl/>
        <w:suppressLineNumbers w:val="0"/>
        <w:shd w:val="clear" w:fill="FFFFFF"/>
        <w:ind w:left="840" w:leftChars="0" w:firstLine="420" w:firstLineChars="0"/>
        <w:jc w:val="left"/>
        <w:rPr>
          <w:rFonts w:hint="default" w:ascii="Menlo" w:hAnsi="Menlo" w:eastAsia="Menlo" w:cs="Menlo"/>
          <w:color w:val="000000"/>
          <w:sz w:val="18"/>
          <w:szCs w:val="18"/>
          <w:shd w:val="clear" w:fill="FFFFFF"/>
        </w:rPr>
      </w:pPr>
    </w:p>
    <w:p>
      <w:pPr>
        <w:pStyle w:val="2"/>
        <w:numPr>
          <w:ilvl w:val="0"/>
          <w:numId w:val="1"/>
        </w:numPr>
        <w:bidi w:val="0"/>
        <w:ind w:left="0" w:leftChars="0" w:firstLine="881" w:firstLineChars="200"/>
      </w:pPr>
      <w:r>
        <w:t>实验结果</w:t>
      </w:r>
    </w:p>
    <w:p>
      <w:pPr>
        <w:pStyle w:val="3"/>
        <w:numPr>
          <w:ilvl w:val="0"/>
          <w:numId w:val="6"/>
        </w:numPr>
        <w:bidi w:val="0"/>
        <w:ind w:left="0" w:leftChars="0" w:firstLine="641" w:firstLineChars="200"/>
      </w:pPr>
      <w:r>
        <w:t>列选主元高斯消去</w:t>
      </w:r>
    </w:p>
    <w:p>
      <w:pPr>
        <w:pStyle w:val="4"/>
        <w:bidi w:val="0"/>
      </w:pPr>
      <w:r>
        <w:t>单精度类型</w:t>
      </w:r>
    </w:p>
    <w:p>
      <w:pPr>
        <w:pStyle w:val="4"/>
        <w:numPr>
          <w:ilvl w:val="0"/>
          <w:numId w:val="7"/>
        </w:numPr>
        <w:bidi w:val="0"/>
        <w:ind w:left="0" w:leftChars="0" w:firstLine="641" w:firstLineChars="200"/>
      </w:pPr>
      <w:r>
        <w:t>N=10</w:t>
      </w:r>
    </w:p>
    <w:p>
      <w:r>
        <w:drawing>
          <wp:inline distT="0" distB="0" distL="114300" distR="114300">
            <wp:extent cx="5273040" cy="1828800"/>
            <wp:effectExtent l="0" t="0" r="10160"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6"/>
                    <a:stretch>
                      <a:fillRect/>
                    </a:stretch>
                  </pic:blipFill>
                  <pic:spPr>
                    <a:xfrm>
                      <a:off x="0" y="0"/>
                      <a:ext cx="5273040" cy="1828800"/>
                    </a:xfrm>
                    <a:prstGeom prst="rect">
                      <a:avLst/>
                    </a:prstGeom>
                    <a:noFill/>
                    <a:ln w="9525">
                      <a:noFill/>
                    </a:ln>
                  </pic:spPr>
                </pic:pic>
              </a:graphicData>
            </a:graphic>
          </wp:inline>
        </w:drawing>
      </w:r>
    </w:p>
    <w:p>
      <w:pPr>
        <w:pStyle w:val="4"/>
        <w:numPr>
          <w:ilvl w:val="0"/>
          <w:numId w:val="7"/>
        </w:numPr>
        <w:bidi w:val="0"/>
        <w:ind w:left="0" w:leftChars="0" w:firstLine="641" w:firstLineChars="200"/>
      </w:pPr>
      <w:r>
        <w:t>N=20</w:t>
      </w:r>
    </w:p>
    <w:p>
      <w:r>
        <w:drawing>
          <wp:inline distT="0" distB="0" distL="114300" distR="114300">
            <wp:extent cx="5271135" cy="2631440"/>
            <wp:effectExtent l="0" t="0" r="12065" b="10160"/>
            <wp:docPr id="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5"/>
                    <pic:cNvPicPr>
                      <a:picLocks noChangeAspect="1"/>
                    </pic:cNvPicPr>
                  </pic:nvPicPr>
                  <pic:blipFill>
                    <a:blip r:embed="rId17"/>
                    <a:stretch>
                      <a:fillRect/>
                    </a:stretch>
                  </pic:blipFill>
                  <pic:spPr>
                    <a:xfrm>
                      <a:off x="0" y="0"/>
                      <a:ext cx="5271135" cy="2631440"/>
                    </a:xfrm>
                    <a:prstGeom prst="rect">
                      <a:avLst/>
                    </a:prstGeom>
                    <a:noFill/>
                    <a:ln w="9525">
                      <a:noFill/>
                    </a:ln>
                  </pic:spPr>
                </pic:pic>
              </a:graphicData>
            </a:graphic>
          </wp:inline>
        </w:drawing>
      </w:r>
    </w:p>
    <w:p>
      <w:pPr>
        <w:pStyle w:val="4"/>
        <w:numPr>
          <w:ilvl w:val="0"/>
          <w:numId w:val="7"/>
        </w:numPr>
        <w:bidi w:val="0"/>
        <w:ind w:left="0" w:leftChars="0" w:firstLine="641" w:firstLineChars="200"/>
      </w:pPr>
      <w:r>
        <w:t>N=30</w:t>
      </w:r>
    </w:p>
    <w:p>
      <w:r>
        <w:drawing>
          <wp:inline distT="0" distB="0" distL="114300" distR="114300">
            <wp:extent cx="5269865" cy="3261360"/>
            <wp:effectExtent l="0" t="0" r="13335" b="15240"/>
            <wp:docPr id="2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6"/>
                    <pic:cNvPicPr>
                      <a:picLocks noChangeAspect="1"/>
                    </pic:cNvPicPr>
                  </pic:nvPicPr>
                  <pic:blipFill>
                    <a:blip r:embed="rId18"/>
                    <a:stretch>
                      <a:fillRect/>
                    </a:stretch>
                  </pic:blipFill>
                  <pic:spPr>
                    <a:xfrm>
                      <a:off x="0" y="0"/>
                      <a:ext cx="5269865" cy="3261360"/>
                    </a:xfrm>
                    <a:prstGeom prst="rect">
                      <a:avLst/>
                    </a:prstGeom>
                    <a:noFill/>
                    <a:ln w="9525">
                      <a:noFill/>
                    </a:ln>
                  </pic:spPr>
                </pic:pic>
              </a:graphicData>
            </a:graphic>
          </wp:inline>
        </w:drawing>
      </w:r>
    </w:p>
    <w:p>
      <w:pPr>
        <w:pStyle w:val="4"/>
        <w:bidi w:val="0"/>
      </w:pPr>
      <w:r>
        <w:t>双精度类型</w:t>
      </w:r>
    </w:p>
    <w:p>
      <w:pPr>
        <w:pStyle w:val="4"/>
        <w:numPr>
          <w:ilvl w:val="0"/>
          <w:numId w:val="8"/>
        </w:numPr>
        <w:bidi w:val="0"/>
        <w:ind w:left="0" w:leftChars="0" w:firstLine="400" w:firstLineChars="0"/>
      </w:pPr>
      <w:r>
        <w:t>N=10</w:t>
      </w:r>
    </w:p>
    <w:p>
      <w:r>
        <w:drawing>
          <wp:inline distT="0" distB="0" distL="114300" distR="114300">
            <wp:extent cx="5268595" cy="1920875"/>
            <wp:effectExtent l="0" t="0" r="14605" b="9525"/>
            <wp:docPr id="2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7"/>
                    <pic:cNvPicPr>
                      <a:picLocks noChangeAspect="1"/>
                    </pic:cNvPicPr>
                  </pic:nvPicPr>
                  <pic:blipFill>
                    <a:blip r:embed="rId19"/>
                    <a:stretch>
                      <a:fillRect/>
                    </a:stretch>
                  </pic:blipFill>
                  <pic:spPr>
                    <a:xfrm>
                      <a:off x="0" y="0"/>
                      <a:ext cx="5268595" cy="1920875"/>
                    </a:xfrm>
                    <a:prstGeom prst="rect">
                      <a:avLst/>
                    </a:prstGeom>
                    <a:noFill/>
                    <a:ln w="9525">
                      <a:noFill/>
                    </a:ln>
                  </pic:spPr>
                </pic:pic>
              </a:graphicData>
            </a:graphic>
          </wp:inline>
        </w:drawing>
      </w:r>
    </w:p>
    <w:p>
      <w:pPr>
        <w:pStyle w:val="4"/>
        <w:numPr>
          <w:ilvl w:val="0"/>
          <w:numId w:val="8"/>
        </w:numPr>
        <w:bidi w:val="0"/>
        <w:ind w:left="0" w:leftChars="0" w:firstLine="400" w:firstLineChars="0"/>
      </w:pPr>
      <w:r>
        <w:t>N=20</w:t>
      </w:r>
    </w:p>
    <w:p>
      <w:r>
        <w:drawing>
          <wp:inline distT="0" distB="0" distL="114300" distR="114300">
            <wp:extent cx="5273040" cy="2419985"/>
            <wp:effectExtent l="0" t="0" r="10160" b="18415"/>
            <wp:docPr id="3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8"/>
                    <pic:cNvPicPr>
                      <a:picLocks noChangeAspect="1"/>
                    </pic:cNvPicPr>
                  </pic:nvPicPr>
                  <pic:blipFill>
                    <a:blip r:embed="rId20"/>
                    <a:stretch>
                      <a:fillRect/>
                    </a:stretch>
                  </pic:blipFill>
                  <pic:spPr>
                    <a:xfrm>
                      <a:off x="0" y="0"/>
                      <a:ext cx="5273040" cy="2419985"/>
                    </a:xfrm>
                    <a:prstGeom prst="rect">
                      <a:avLst/>
                    </a:prstGeom>
                    <a:noFill/>
                    <a:ln w="9525">
                      <a:noFill/>
                    </a:ln>
                  </pic:spPr>
                </pic:pic>
              </a:graphicData>
            </a:graphic>
          </wp:inline>
        </w:drawing>
      </w:r>
    </w:p>
    <w:p>
      <w:pPr>
        <w:pStyle w:val="4"/>
        <w:numPr>
          <w:ilvl w:val="0"/>
          <w:numId w:val="8"/>
        </w:numPr>
        <w:bidi w:val="0"/>
        <w:ind w:left="0" w:leftChars="0" w:firstLine="400" w:firstLineChars="0"/>
      </w:pPr>
      <w:r>
        <w:t>N=30</w:t>
      </w:r>
    </w:p>
    <w:p>
      <w:r>
        <w:drawing>
          <wp:inline distT="0" distB="0" distL="114300" distR="114300">
            <wp:extent cx="5270500" cy="3352800"/>
            <wp:effectExtent l="0" t="0" r="12700" b="0"/>
            <wp:docPr id="3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9"/>
                    <pic:cNvPicPr>
                      <a:picLocks noChangeAspect="1"/>
                    </pic:cNvPicPr>
                  </pic:nvPicPr>
                  <pic:blipFill>
                    <a:blip r:embed="rId21"/>
                    <a:stretch>
                      <a:fillRect/>
                    </a:stretch>
                  </pic:blipFill>
                  <pic:spPr>
                    <a:xfrm>
                      <a:off x="0" y="0"/>
                      <a:ext cx="5270500" cy="3352800"/>
                    </a:xfrm>
                    <a:prstGeom prst="rect">
                      <a:avLst/>
                    </a:prstGeom>
                    <a:noFill/>
                    <a:ln w="9525">
                      <a:noFill/>
                    </a:ln>
                  </pic:spPr>
                </pic:pic>
              </a:graphicData>
            </a:graphic>
          </wp:inline>
        </w:drawing>
      </w:r>
    </w:p>
    <w:p>
      <w:pPr>
        <w:pStyle w:val="4"/>
        <w:bidi w:val="0"/>
      </w:pPr>
      <w:r>
        <w:t>自定义精度Decimal30</w:t>
      </w:r>
    </w:p>
    <w:p>
      <w:pPr>
        <w:pStyle w:val="4"/>
        <w:numPr>
          <w:ilvl w:val="0"/>
          <w:numId w:val="9"/>
        </w:numPr>
        <w:bidi w:val="0"/>
        <w:ind w:left="0" w:leftChars="0" w:firstLine="400" w:firstLineChars="0"/>
      </w:pPr>
      <w:r>
        <w:t>N=10</w:t>
      </w:r>
    </w:p>
    <w:p>
      <w:r>
        <w:drawing>
          <wp:inline distT="0" distB="0" distL="114300" distR="114300">
            <wp:extent cx="5269230" cy="3117850"/>
            <wp:effectExtent l="0" t="0" r="13970" b="6350"/>
            <wp:docPr id="3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0"/>
                    <pic:cNvPicPr>
                      <a:picLocks noChangeAspect="1"/>
                    </pic:cNvPicPr>
                  </pic:nvPicPr>
                  <pic:blipFill>
                    <a:blip r:embed="rId22"/>
                    <a:stretch>
                      <a:fillRect/>
                    </a:stretch>
                  </pic:blipFill>
                  <pic:spPr>
                    <a:xfrm>
                      <a:off x="0" y="0"/>
                      <a:ext cx="5269230" cy="3117850"/>
                    </a:xfrm>
                    <a:prstGeom prst="rect">
                      <a:avLst/>
                    </a:prstGeom>
                    <a:noFill/>
                    <a:ln w="9525">
                      <a:noFill/>
                    </a:ln>
                  </pic:spPr>
                </pic:pic>
              </a:graphicData>
            </a:graphic>
          </wp:inline>
        </w:drawing>
      </w:r>
    </w:p>
    <w:p>
      <w:pPr>
        <w:pStyle w:val="4"/>
        <w:numPr>
          <w:ilvl w:val="0"/>
          <w:numId w:val="9"/>
        </w:numPr>
        <w:bidi w:val="0"/>
        <w:ind w:left="0" w:leftChars="0" w:firstLine="400" w:firstLineChars="0"/>
      </w:pPr>
      <w:r>
        <w:t>N=20</w:t>
      </w:r>
    </w:p>
    <w:p>
      <w:r>
        <w:drawing>
          <wp:inline distT="0" distB="0" distL="114300" distR="114300">
            <wp:extent cx="5274310" cy="4732655"/>
            <wp:effectExtent l="0" t="0" r="8890" b="17145"/>
            <wp:docPr id="3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1"/>
                    <pic:cNvPicPr>
                      <a:picLocks noChangeAspect="1"/>
                    </pic:cNvPicPr>
                  </pic:nvPicPr>
                  <pic:blipFill>
                    <a:blip r:embed="rId23"/>
                    <a:stretch>
                      <a:fillRect/>
                    </a:stretch>
                  </pic:blipFill>
                  <pic:spPr>
                    <a:xfrm>
                      <a:off x="0" y="0"/>
                      <a:ext cx="5274310" cy="4732655"/>
                    </a:xfrm>
                    <a:prstGeom prst="rect">
                      <a:avLst/>
                    </a:prstGeom>
                    <a:noFill/>
                    <a:ln w="9525">
                      <a:noFill/>
                    </a:ln>
                  </pic:spPr>
                </pic:pic>
              </a:graphicData>
            </a:graphic>
          </wp:inline>
        </w:drawing>
      </w:r>
    </w:p>
    <w:p>
      <w:pPr>
        <w:pStyle w:val="4"/>
        <w:numPr>
          <w:ilvl w:val="0"/>
          <w:numId w:val="9"/>
        </w:numPr>
        <w:bidi w:val="0"/>
        <w:ind w:left="0" w:leftChars="0" w:firstLine="400" w:firstLineChars="0"/>
      </w:pPr>
      <w:r>
        <w:t>N=30</w:t>
      </w:r>
    </w:p>
    <w:p>
      <w:r>
        <w:drawing>
          <wp:inline distT="0" distB="0" distL="114300" distR="114300">
            <wp:extent cx="5267325" cy="6581775"/>
            <wp:effectExtent l="0" t="0" r="15875" b="22225"/>
            <wp:docPr id="3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2"/>
                    <pic:cNvPicPr>
                      <a:picLocks noChangeAspect="1"/>
                    </pic:cNvPicPr>
                  </pic:nvPicPr>
                  <pic:blipFill>
                    <a:blip r:embed="rId24"/>
                    <a:stretch>
                      <a:fillRect/>
                    </a:stretch>
                  </pic:blipFill>
                  <pic:spPr>
                    <a:xfrm>
                      <a:off x="0" y="0"/>
                      <a:ext cx="5267325" cy="6581775"/>
                    </a:xfrm>
                    <a:prstGeom prst="rect">
                      <a:avLst/>
                    </a:prstGeom>
                    <a:noFill/>
                    <a:ln w="9525">
                      <a:noFill/>
                    </a:ln>
                  </pic:spPr>
                </pic:pic>
              </a:graphicData>
            </a:graphic>
          </wp:inline>
        </w:drawing>
      </w:r>
    </w:p>
    <w:p>
      <w:pPr>
        <w:pStyle w:val="4"/>
        <w:bidi w:val="0"/>
      </w:pPr>
      <w:r>
        <w:t>有理数</w:t>
      </w:r>
    </w:p>
    <w:p>
      <w:pPr>
        <w:pStyle w:val="4"/>
        <w:numPr>
          <w:ilvl w:val="0"/>
          <w:numId w:val="10"/>
        </w:numPr>
        <w:bidi w:val="0"/>
        <w:ind w:left="0" w:leftChars="0" w:firstLine="400" w:firstLineChars="0"/>
      </w:pPr>
      <w:r>
        <w:t>N=10</w:t>
      </w:r>
    </w:p>
    <w:p>
      <w:r>
        <w:drawing>
          <wp:inline distT="0" distB="0" distL="114300" distR="114300">
            <wp:extent cx="3533775" cy="1743075"/>
            <wp:effectExtent l="0" t="0" r="22225" b="9525"/>
            <wp:docPr id="3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3"/>
                    <pic:cNvPicPr>
                      <a:picLocks noChangeAspect="1"/>
                    </pic:cNvPicPr>
                  </pic:nvPicPr>
                  <pic:blipFill>
                    <a:blip r:embed="rId25"/>
                    <a:stretch>
                      <a:fillRect/>
                    </a:stretch>
                  </pic:blipFill>
                  <pic:spPr>
                    <a:xfrm>
                      <a:off x="0" y="0"/>
                      <a:ext cx="3533775" cy="1743075"/>
                    </a:xfrm>
                    <a:prstGeom prst="rect">
                      <a:avLst/>
                    </a:prstGeom>
                    <a:noFill/>
                    <a:ln w="9525">
                      <a:noFill/>
                    </a:ln>
                  </pic:spPr>
                </pic:pic>
              </a:graphicData>
            </a:graphic>
          </wp:inline>
        </w:drawing>
      </w:r>
    </w:p>
    <w:p>
      <w:pPr>
        <w:pStyle w:val="4"/>
        <w:numPr>
          <w:ilvl w:val="0"/>
          <w:numId w:val="10"/>
        </w:numPr>
        <w:bidi w:val="0"/>
        <w:ind w:left="0" w:leftChars="0" w:firstLine="400" w:firstLineChars="0"/>
      </w:pPr>
      <w:r>
        <w:t>N=20</w:t>
      </w:r>
    </w:p>
    <w:p>
      <w:r>
        <w:drawing>
          <wp:inline distT="0" distB="0" distL="114300" distR="114300">
            <wp:extent cx="4591050" cy="1762125"/>
            <wp:effectExtent l="0" t="0" r="6350" b="15875"/>
            <wp:docPr id="3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4"/>
                    <pic:cNvPicPr>
                      <a:picLocks noChangeAspect="1"/>
                    </pic:cNvPicPr>
                  </pic:nvPicPr>
                  <pic:blipFill>
                    <a:blip r:embed="rId26"/>
                    <a:stretch>
                      <a:fillRect/>
                    </a:stretch>
                  </pic:blipFill>
                  <pic:spPr>
                    <a:xfrm>
                      <a:off x="0" y="0"/>
                      <a:ext cx="4591050" cy="1762125"/>
                    </a:xfrm>
                    <a:prstGeom prst="rect">
                      <a:avLst/>
                    </a:prstGeom>
                    <a:noFill/>
                    <a:ln w="9525">
                      <a:noFill/>
                    </a:ln>
                  </pic:spPr>
                </pic:pic>
              </a:graphicData>
            </a:graphic>
          </wp:inline>
        </w:drawing>
      </w:r>
    </w:p>
    <w:p>
      <w:pPr>
        <w:pStyle w:val="4"/>
        <w:numPr>
          <w:ilvl w:val="0"/>
          <w:numId w:val="10"/>
        </w:numPr>
        <w:bidi w:val="0"/>
        <w:ind w:left="0" w:leftChars="0" w:firstLine="400" w:firstLineChars="0"/>
      </w:pPr>
      <w:r>
        <w:t>N=30</w:t>
      </w:r>
    </w:p>
    <w:p>
      <w:r>
        <w:drawing>
          <wp:inline distT="0" distB="0" distL="114300" distR="114300">
            <wp:extent cx="5269230" cy="1638935"/>
            <wp:effectExtent l="0" t="0" r="13970" b="12065"/>
            <wp:docPr id="3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5"/>
                    <pic:cNvPicPr>
                      <a:picLocks noChangeAspect="1"/>
                    </pic:cNvPicPr>
                  </pic:nvPicPr>
                  <pic:blipFill>
                    <a:blip r:embed="rId27"/>
                    <a:stretch>
                      <a:fillRect/>
                    </a:stretch>
                  </pic:blipFill>
                  <pic:spPr>
                    <a:xfrm>
                      <a:off x="0" y="0"/>
                      <a:ext cx="5269230" cy="1638935"/>
                    </a:xfrm>
                    <a:prstGeom prst="rect">
                      <a:avLst/>
                    </a:prstGeom>
                    <a:noFill/>
                    <a:ln w="9525">
                      <a:noFill/>
                    </a:ln>
                  </pic:spPr>
                </pic:pic>
              </a:graphicData>
            </a:graphic>
          </wp:inline>
        </w:drawing>
      </w:r>
    </w:p>
    <w:p/>
    <w:p/>
    <w:p/>
    <w:p>
      <w:pPr>
        <w:pStyle w:val="3"/>
        <w:numPr>
          <w:ilvl w:val="0"/>
          <w:numId w:val="6"/>
        </w:numPr>
        <w:bidi w:val="0"/>
        <w:ind w:left="0" w:leftChars="0" w:firstLine="641" w:firstLineChars="200"/>
      </w:pPr>
      <w:r>
        <w:t>全选主元高斯消去</w:t>
      </w:r>
    </w:p>
    <w:p/>
    <w:p/>
    <w:p>
      <w:pPr>
        <w:pStyle w:val="4"/>
        <w:bidi w:val="0"/>
      </w:pPr>
      <w:r>
        <w:t>单精度类型</w:t>
      </w:r>
    </w:p>
    <w:p>
      <w:pPr>
        <w:pStyle w:val="4"/>
        <w:numPr>
          <w:ilvl w:val="0"/>
          <w:numId w:val="11"/>
        </w:numPr>
        <w:bidi w:val="0"/>
        <w:ind w:left="0" w:leftChars="0" w:firstLine="641" w:firstLineChars="200"/>
      </w:pPr>
      <w:r>
        <w:t>N=10</w:t>
      </w:r>
    </w:p>
    <w:p>
      <w:r>
        <w:drawing>
          <wp:inline distT="0" distB="0" distL="114300" distR="114300">
            <wp:extent cx="5257800" cy="2085975"/>
            <wp:effectExtent l="0" t="0" r="0" b="22225"/>
            <wp:docPr id="3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6"/>
                    <pic:cNvPicPr>
                      <a:picLocks noChangeAspect="1"/>
                    </pic:cNvPicPr>
                  </pic:nvPicPr>
                  <pic:blipFill>
                    <a:blip r:embed="rId28"/>
                    <a:stretch>
                      <a:fillRect/>
                    </a:stretch>
                  </pic:blipFill>
                  <pic:spPr>
                    <a:xfrm>
                      <a:off x="0" y="0"/>
                      <a:ext cx="5257800" cy="2085975"/>
                    </a:xfrm>
                    <a:prstGeom prst="rect">
                      <a:avLst/>
                    </a:prstGeom>
                    <a:noFill/>
                    <a:ln w="9525">
                      <a:noFill/>
                    </a:ln>
                  </pic:spPr>
                </pic:pic>
              </a:graphicData>
            </a:graphic>
          </wp:inline>
        </w:drawing>
      </w:r>
    </w:p>
    <w:p>
      <w:pPr>
        <w:pStyle w:val="4"/>
        <w:numPr>
          <w:ilvl w:val="0"/>
          <w:numId w:val="11"/>
        </w:numPr>
        <w:bidi w:val="0"/>
        <w:ind w:left="0" w:leftChars="0" w:firstLine="641" w:firstLineChars="200"/>
      </w:pPr>
      <w:r>
        <w:t>N=20</w:t>
      </w:r>
    </w:p>
    <w:p>
      <w:r>
        <w:drawing>
          <wp:inline distT="0" distB="0" distL="114300" distR="114300">
            <wp:extent cx="5268595" cy="2132330"/>
            <wp:effectExtent l="0" t="0" r="14605" b="1270"/>
            <wp:docPr id="3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7"/>
                    <pic:cNvPicPr>
                      <a:picLocks noChangeAspect="1"/>
                    </pic:cNvPicPr>
                  </pic:nvPicPr>
                  <pic:blipFill>
                    <a:blip r:embed="rId29"/>
                    <a:stretch>
                      <a:fillRect/>
                    </a:stretch>
                  </pic:blipFill>
                  <pic:spPr>
                    <a:xfrm>
                      <a:off x="0" y="0"/>
                      <a:ext cx="5268595" cy="2132330"/>
                    </a:xfrm>
                    <a:prstGeom prst="rect">
                      <a:avLst/>
                    </a:prstGeom>
                    <a:noFill/>
                    <a:ln w="9525">
                      <a:noFill/>
                    </a:ln>
                  </pic:spPr>
                </pic:pic>
              </a:graphicData>
            </a:graphic>
          </wp:inline>
        </w:drawing>
      </w:r>
    </w:p>
    <w:p>
      <w:pPr>
        <w:pStyle w:val="4"/>
        <w:numPr>
          <w:ilvl w:val="0"/>
          <w:numId w:val="11"/>
        </w:numPr>
        <w:bidi w:val="0"/>
        <w:ind w:left="0" w:leftChars="0" w:firstLine="641" w:firstLineChars="200"/>
      </w:pPr>
      <w:r>
        <w:t>N=30</w:t>
      </w:r>
    </w:p>
    <w:p>
      <w:r>
        <w:drawing>
          <wp:inline distT="0" distB="0" distL="114300" distR="114300">
            <wp:extent cx="5273675" cy="2986405"/>
            <wp:effectExtent l="0" t="0" r="9525" b="10795"/>
            <wp:docPr id="4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8"/>
                    <pic:cNvPicPr>
                      <a:picLocks noChangeAspect="1"/>
                    </pic:cNvPicPr>
                  </pic:nvPicPr>
                  <pic:blipFill>
                    <a:blip r:embed="rId30"/>
                    <a:stretch>
                      <a:fillRect/>
                    </a:stretch>
                  </pic:blipFill>
                  <pic:spPr>
                    <a:xfrm>
                      <a:off x="0" y="0"/>
                      <a:ext cx="5273675" cy="2986405"/>
                    </a:xfrm>
                    <a:prstGeom prst="rect">
                      <a:avLst/>
                    </a:prstGeom>
                    <a:noFill/>
                    <a:ln w="9525">
                      <a:noFill/>
                    </a:ln>
                  </pic:spPr>
                </pic:pic>
              </a:graphicData>
            </a:graphic>
          </wp:inline>
        </w:drawing>
      </w:r>
    </w:p>
    <w:p>
      <w:pPr>
        <w:pStyle w:val="4"/>
        <w:bidi w:val="0"/>
      </w:pPr>
      <w:r>
        <w:t>双精度类型</w:t>
      </w:r>
    </w:p>
    <w:p>
      <w:pPr>
        <w:pStyle w:val="4"/>
        <w:numPr>
          <w:ilvl w:val="0"/>
          <w:numId w:val="12"/>
        </w:numPr>
        <w:bidi w:val="0"/>
        <w:ind w:left="0" w:leftChars="0" w:firstLine="400" w:firstLineChars="0"/>
      </w:pPr>
      <w:r>
        <w:t>N=10</w:t>
      </w:r>
    </w:p>
    <w:p>
      <w:r>
        <w:drawing>
          <wp:inline distT="0" distB="0" distL="114300" distR="114300">
            <wp:extent cx="5269865" cy="2341245"/>
            <wp:effectExtent l="0" t="0" r="13335" b="20955"/>
            <wp:docPr id="4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9"/>
                    <pic:cNvPicPr>
                      <a:picLocks noChangeAspect="1"/>
                    </pic:cNvPicPr>
                  </pic:nvPicPr>
                  <pic:blipFill>
                    <a:blip r:embed="rId31"/>
                    <a:stretch>
                      <a:fillRect/>
                    </a:stretch>
                  </pic:blipFill>
                  <pic:spPr>
                    <a:xfrm>
                      <a:off x="0" y="0"/>
                      <a:ext cx="5269865" cy="2341245"/>
                    </a:xfrm>
                    <a:prstGeom prst="rect">
                      <a:avLst/>
                    </a:prstGeom>
                    <a:noFill/>
                    <a:ln w="9525">
                      <a:noFill/>
                    </a:ln>
                  </pic:spPr>
                </pic:pic>
              </a:graphicData>
            </a:graphic>
          </wp:inline>
        </w:drawing>
      </w:r>
    </w:p>
    <w:p>
      <w:pPr>
        <w:pStyle w:val="4"/>
        <w:numPr>
          <w:ilvl w:val="0"/>
          <w:numId w:val="12"/>
        </w:numPr>
        <w:bidi w:val="0"/>
        <w:ind w:left="0" w:leftChars="0" w:firstLine="400" w:firstLineChars="0"/>
      </w:pPr>
      <w:r>
        <w:t>N=20</w:t>
      </w:r>
    </w:p>
    <w:p>
      <w:r>
        <w:drawing>
          <wp:inline distT="0" distB="0" distL="114300" distR="114300">
            <wp:extent cx="5271770" cy="3326765"/>
            <wp:effectExtent l="0" t="0" r="11430" b="635"/>
            <wp:docPr id="4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0"/>
                    <pic:cNvPicPr>
                      <a:picLocks noChangeAspect="1"/>
                    </pic:cNvPicPr>
                  </pic:nvPicPr>
                  <pic:blipFill>
                    <a:blip r:embed="rId32"/>
                    <a:stretch>
                      <a:fillRect/>
                    </a:stretch>
                  </pic:blipFill>
                  <pic:spPr>
                    <a:xfrm>
                      <a:off x="0" y="0"/>
                      <a:ext cx="5271770" cy="3326765"/>
                    </a:xfrm>
                    <a:prstGeom prst="rect">
                      <a:avLst/>
                    </a:prstGeom>
                    <a:noFill/>
                    <a:ln w="9525">
                      <a:noFill/>
                    </a:ln>
                  </pic:spPr>
                </pic:pic>
              </a:graphicData>
            </a:graphic>
          </wp:inline>
        </w:drawing>
      </w:r>
    </w:p>
    <w:p>
      <w:pPr>
        <w:pStyle w:val="4"/>
        <w:numPr>
          <w:ilvl w:val="0"/>
          <w:numId w:val="12"/>
        </w:numPr>
        <w:bidi w:val="0"/>
        <w:ind w:left="0" w:leftChars="0" w:firstLine="400" w:firstLineChars="0"/>
      </w:pPr>
      <w:r>
        <w:t>N=30</w:t>
      </w:r>
    </w:p>
    <w:p>
      <w:r>
        <w:drawing>
          <wp:inline distT="0" distB="0" distL="114300" distR="114300">
            <wp:extent cx="5269865" cy="4093845"/>
            <wp:effectExtent l="0" t="0" r="13335" b="20955"/>
            <wp:docPr id="43"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1"/>
                    <pic:cNvPicPr>
                      <a:picLocks noChangeAspect="1"/>
                    </pic:cNvPicPr>
                  </pic:nvPicPr>
                  <pic:blipFill>
                    <a:blip r:embed="rId33"/>
                    <a:stretch>
                      <a:fillRect/>
                    </a:stretch>
                  </pic:blipFill>
                  <pic:spPr>
                    <a:xfrm>
                      <a:off x="0" y="0"/>
                      <a:ext cx="5269865" cy="4093845"/>
                    </a:xfrm>
                    <a:prstGeom prst="rect">
                      <a:avLst/>
                    </a:prstGeom>
                    <a:noFill/>
                    <a:ln w="9525">
                      <a:noFill/>
                    </a:ln>
                  </pic:spPr>
                </pic:pic>
              </a:graphicData>
            </a:graphic>
          </wp:inline>
        </w:drawing>
      </w:r>
    </w:p>
    <w:p>
      <w:pPr>
        <w:pStyle w:val="4"/>
        <w:bidi w:val="0"/>
      </w:pPr>
      <w:r>
        <w:t>自定义精度Decimal30</w:t>
      </w:r>
    </w:p>
    <w:p>
      <w:pPr>
        <w:pStyle w:val="4"/>
        <w:numPr>
          <w:ilvl w:val="0"/>
          <w:numId w:val="13"/>
        </w:numPr>
        <w:bidi w:val="0"/>
        <w:ind w:left="0" w:leftChars="0" w:firstLine="400" w:firstLineChars="0"/>
      </w:pPr>
      <w:r>
        <w:t>N=10</w:t>
      </w:r>
    </w:p>
    <w:p>
      <w:bookmarkStart w:id="0" w:name="_GoBack"/>
      <w:r>
        <w:drawing>
          <wp:inline distT="0" distB="0" distL="114300" distR="114300">
            <wp:extent cx="4550410" cy="2478405"/>
            <wp:effectExtent l="0" t="0" r="21590" b="10795"/>
            <wp:docPr id="44"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2"/>
                    <pic:cNvPicPr>
                      <a:picLocks noChangeAspect="1"/>
                    </pic:cNvPicPr>
                  </pic:nvPicPr>
                  <pic:blipFill>
                    <a:blip r:embed="rId34"/>
                    <a:stretch>
                      <a:fillRect/>
                    </a:stretch>
                  </pic:blipFill>
                  <pic:spPr>
                    <a:xfrm>
                      <a:off x="0" y="0"/>
                      <a:ext cx="4550410" cy="2478405"/>
                    </a:xfrm>
                    <a:prstGeom prst="rect">
                      <a:avLst/>
                    </a:prstGeom>
                    <a:noFill/>
                    <a:ln w="9525">
                      <a:noFill/>
                    </a:ln>
                  </pic:spPr>
                </pic:pic>
              </a:graphicData>
            </a:graphic>
          </wp:inline>
        </w:drawing>
      </w:r>
      <w:bookmarkEnd w:id="0"/>
    </w:p>
    <w:p>
      <w:pPr>
        <w:pStyle w:val="4"/>
        <w:numPr>
          <w:ilvl w:val="0"/>
          <w:numId w:val="13"/>
        </w:numPr>
        <w:bidi w:val="0"/>
        <w:ind w:left="0" w:leftChars="0" w:firstLine="400" w:firstLineChars="0"/>
      </w:pPr>
      <w:r>
        <w:t>N=20</w:t>
      </w:r>
    </w:p>
    <w:p>
      <w:r>
        <w:drawing>
          <wp:inline distT="0" distB="0" distL="114300" distR="114300">
            <wp:extent cx="4511040" cy="3963670"/>
            <wp:effectExtent l="0" t="0" r="10160" b="24130"/>
            <wp:docPr id="45"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3"/>
                    <pic:cNvPicPr>
                      <a:picLocks noChangeAspect="1"/>
                    </pic:cNvPicPr>
                  </pic:nvPicPr>
                  <pic:blipFill>
                    <a:blip r:embed="rId35"/>
                    <a:stretch>
                      <a:fillRect/>
                    </a:stretch>
                  </pic:blipFill>
                  <pic:spPr>
                    <a:xfrm>
                      <a:off x="0" y="0"/>
                      <a:ext cx="4511040" cy="3963670"/>
                    </a:xfrm>
                    <a:prstGeom prst="rect">
                      <a:avLst/>
                    </a:prstGeom>
                    <a:noFill/>
                    <a:ln w="9525">
                      <a:noFill/>
                    </a:ln>
                  </pic:spPr>
                </pic:pic>
              </a:graphicData>
            </a:graphic>
          </wp:inline>
        </w:drawing>
      </w:r>
    </w:p>
    <w:p>
      <w:pPr>
        <w:pStyle w:val="4"/>
        <w:numPr>
          <w:ilvl w:val="0"/>
          <w:numId w:val="13"/>
        </w:numPr>
        <w:bidi w:val="0"/>
        <w:ind w:left="0" w:leftChars="0" w:firstLine="400" w:firstLineChars="0"/>
      </w:pPr>
      <w:r>
        <w:t>N=30</w:t>
      </w:r>
    </w:p>
    <w:p>
      <w:r>
        <w:drawing>
          <wp:inline distT="0" distB="0" distL="114300" distR="114300">
            <wp:extent cx="5272405" cy="6529070"/>
            <wp:effectExtent l="0" t="0" r="10795" b="24130"/>
            <wp:docPr id="46"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4"/>
                    <pic:cNvPicPr>
                      <a:picLocks noChangeAspect="1"/>
                    </pic:cNvPicPr>
                  </pic:nvPicPr>
                  <pic:blipFill>
                    <a:blip r:embed="rId36"/>
                    <a:stretch>
                      <a:fillRect/>
                    </a:stretch>
                  </pic:blipFill>
                  <pic:spPr>
                    <a:xfrm>
                      <a:off x="0" y="0"/>
                      <a:ext cx="5272405" cy="6529070"/>
                    </a:xfrm>
                    <a:prstGeom prst="rect">
                      <a:avLst/>
                    </a:prstGeom>
                    <a:noFill/>
                    <a:ln w="9525">
                      <a:noFill/>
                    </a:ln>
                  </pic:spPr>
                </pic:pic>
              </a:graphicData>
            </a:graphic>
          </wp:inline>
        </w:drawing>
      </w:r>
    </w:p>
    <w:p>
      <w:pPr>
        <w:pStyle w:val="4"/>
        <w:bidi w:val="0"/>
      </w:pPr>
      <w:r>
        <w:t>有理数</w:t>
      </w:r>
    </w:p>
    <w:p>
      <w:pPr>
        <w:pStyle w:val="4"/>
        <w:numPr>
          <w:ilvl w:val="0"/>
          <w:numId w:val="14"/>
        </w:numPr>
        <w:bidi w:val="0"/>
        <w:ind w:left="0" w:leftChars="0" w:firstLine="400" w:firstLineChars="0"/>
      </w:pPr>
      <w:r>
        <w:t>N=10</w:t>
      </w:r>
    </w:p>
    <w:p>
      <w:r>
        <w:drawing>
          <wp:inline distT="0" distB="0" distL="114300" distR="114300">
            <wp:extent cx="3571875" cy="1762125"/>
            <wp:effectExtent l="0" t="0" r="9525" b="15875"/>
            <wp:docPr id="4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5"/>
                    <pic:cNvPicPr>
                      <a:picLocks noChangeAspect="1"/>
                    </pic:cNvPicPr>
                  </pic:nvPicPr>
                  <pic:blipFill>
                    <a:blip r:embed="rId37"/>
                    <a:stretch>
                      <a:fillRect/>
                    </a:stretch>
                  </pic:blipFill>
                  <pic:spPr>
                    <a:xfrm>
                      <a:off x="0" y="0"/>
                      <a:ext cx="3571875" cy="1762125"/>
                    </a:xfrm>
                    <a:prstGeom prst="rect">
                      <a:avLst/>
                    </a:prstGeom>
                    <a:noFill/>
                    <a:ln w="9525">
                      <a:noFill/>
                    </a:ln>
                  </pic:spPr>
                </pic:pic>
              </a:graphicData>
            </a:graphic>
          </wp:inline>
        </w:drawing>
      </w:r>
    </w:p>
    <w:p>
      <w:pPr>
        <w:pStyle w:val="4"/>
        <w:numPr>
          <w:ilvl w:val="0"/>
          <w:numId w:val="14"/>
        </w:numPr>
        <w:bidi w:val="0"/>
        <w:ind w:left="0" w:leftChars="0" w:firstLine="400" w:firstLineChars="0"/>
      </w:pPr>
      <w:r>
        <w:t>N=20</w:t>
      </w:r>
    </w:p>
    <w:p>
      <w:r>
        <w:drawing>
          <wp:inline distT="0" distB="0" distL="114300" distR="114300">
            <wp:extent cx="3990975" cy="1800225"/>
            <wp:effectExtent l="0" t="0" r="22225" b="3175"/>
            <wp:docPr id="4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6"/>
                    <pic:cNvPicPr>
                      <a:picLocks noChangeAspect="1"/>
                    </pic:cNvPicPr>
                  </pic:nvPicPr>
                  <pic:blipFill>
                    <a:blip r:embed="rId38"/>
                    <a:stretch>
                      <a:fillRect/>
                    </a:stretch>
                  </pic:blipFill>
                  <pic:spPr>
                    <a:xfrm>
                      <a:off x="0" y="0"/>
                      <a:ext cx="3990975" cy="1800225"/>
                    </a:xfrm>
                    <a:prstGeom prst="rect">
                      <a:avLst/>
                    </a:prstGeom>
                    <a:noFill/>
                    <a:ln w="9525">
                      <a:noFill/>
                    </a:ln>
                  </pic:spPr>
                </pic:pic>
              </a:graphicData>
            </a:graphic>
          </wp:inline>
        </w:drawing>
      </w:r>
    </w:p>
    <w:p>
      <w:pPr>
        <w:pStyle w:val="4"/>
        <w:numPr>
          <w:ilvl w:val="0"/>
          <w:numId w:val="14"/>
        </w:numPr>
        <w:bidi w:val="0"/>
        <w:ind w:left="0" w:leftChars="0" w:firstLine="400" w:firstLineChars="0"/>
      </w:pPr>
      <w:r>
        <w:t>N=30</w:t>
      </w:r>
    </w:p>
    <w:p>
      <w:r>
        <w:drawing>
          <wp:inline distT="0" distB="0" distL="114300" distR="114300">
            <wp:extent cx="5271135" cy="1766570"/>
            <wp:effectExtent l="0" t="0" r="12065" b="11430"/>
            <wp:docPr id="50"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7"/>
                    <pic:cNvPicPr>
                      <a:picLocks noChangeAspect="1"/>
                    </pic:cNvPicPr>
                  </pic:nvPicPr>
                  <pic:blipFill>
                    <a:blip r:embed="rId39"/>
                    <a:stretch>
                      <a:fillRect/>
                    </a:stretch>
                  </pic:blipFill>
                  <pic:spPr>
                    <a:xfrm>
                      <a:off x="0" y="0"/>
                      <a:ext cx="5271135" cy="1766570"/>
                    </a:xfrm>
                    <a:prstGeom prst="rect">
                      <a:avLst/>
                    </a:prstGeom>
                    <a:noFill/>
                    <a:ln w="9525">
                      <a:noFill/>
                    </a:ln>
                  </pic:spPr>
                </pic:pic>
              </a:graphicData>
            </a:graphic>
          </wp:inline>
        </w:drawing>
      </w:r>
    </w:p>
    <w:p>
      <w:pPr>
        <w:pStyle w:val="3"/>
        <w:numPr>
          <w:ilvl w:val="0"/>
          <w:numId w:val="6"/>
        </w:numPr>
        <w:bidi w:val="0"/>
        <w:ind w:left="0" w:leftChars="0" w:firstLine="641" w:firstLineChars="200"/>
      </w:pPr>
      <w:r>
        <w:t>Householder变换</w:t>
      </w:r>
    </w:p>
    <w:p>
      <w:pPr>
        <w:pStyle w:val="4"/>
        <w:bidi w:val="0"/>
      </w:pPr>
      <w:r>
        <w:t>单精度类型</w:t>
      </w:r>
    </w:p>
    <w:p>
      <w:pPr>
        <w:pStyle w:val="4"/>
        <w:numPr>
          <w:ilvl w:val="0"/>
          <w:numId w:val="15"/>
        </w:numPr>
        <w:bidi w:val="0"/>
        <w:ind w:left="0" w:leftChars="0" w:firstLine="641" w:firstLineChars="200"/>
      </w:pPr>
      <w:r>
        <w:t>N=10</w:t>
      </w:r>
    </w:p>
    <w:p>
      <w:r>
        <w:drawing>
          <wp:inline distT="0" distB="0" distL="114300" distR="114300">
            <wp:extent cx="5269230" cy="1890395"/>
            <wp:effectExtent l="0" t="0" r="13970" b="14605"/>
            <wp:docPr id="51"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8"/>
                    <pic:cNvPicPr>
                      <a:picLocks noChangeAspect="1"/>
                    </pic:cNvPicPr>
                  </pic:nvPicPr>
                  <pic:blipFill>
                    <a:blip r:embed="rId40"/>
                    <a:stretch>
                      <a:fillRect/>
                    </a:stretch>
                  </pic:blipFill>
                  <pic:spPr>
                    <a:xfrm>
                      <a:off x="0" y="0"/>
                      <a:ext cx="5269230" cy="1890395"/>
                    </a:xfrm>
                    <a:prstGeom prst="rect">
                      <a:avLst/>
                    </a:prstGeom>
                    <a:noFill/>
                    <a:ln w="9525">
                      <a:noFill/>
                    </a:ln>
                  </pic:spPr>
                </pic:pic>
              </a:graphicData>
            </a:graphic>
          </wp:inline>
        </w:drawing>
      </w:r>
    </w:p>
    <w:p>
      <w:pPr>
        <w:pStyle w:val="4"/>
        <w:numPr>
          <w:ilvl w:val="0"/>
          <w:numId w:val="15"/>
        </w:numPr>
        <w:bidi w:val="0"/>
        <w:ind w:left="0" w:leftChars="0" w:firstLine="641" w:firstLineChars="200"/>
      </w:pPr>
      <w:r>
        <w:t>N=20</w:t>
      </w:r>
    </w:p>
    <w:p>
      <w:r>
        <w:drawing>
          <wp:inline distT="0" distB="0" distL="114300" distR="114300">
            <wp:extent cx="5271135" cy="2872740"/>
            <wp:effectExtent l="0" t="0" r="12065" b="22860"/>
            <wp:docPr id="5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
                    <pic:cNvPicPr>
                      <a:picLocks noChangeAspect="1"/>
                    </pic:cNvPicPr>
                  </pic:nvPicPr>
                  <pic:blipFill>
                    <a:blip r:embed="rId41"/>
                    <a:stretch>
                      <a:fillRect/>
                    </a:stretch>
                  </pic:blipFill>
                  <pic:spPr>
                    <a:xfrm>
                      <a:off x="0" y="0"/>
                      <a:ext cx="5271135" cy="2872740"/>
                    </a:xfrm>
                    <a:prstGeom prst="rect">
                      <a:avLst/>
                    </a:prstGeom>
                    <a:noFill/>
                    <a:ln w="9525">
                      <a:noFill/>
                    </a:ln>
                  </pic:spPr>
                </pic:pic>
              </a:graphicData>
            </a:graphic>
          </wp:inline>
        </w:drawing>
      </w:r>
    </w:p>
    <w:p>
      <w:pPr>
        <w:pStyle w:val="4"/>
        <w:numPr>
          <w:ilvl w:val="0"/>
          <w:numId w:val="15"/>
        </w:numPr>
        <w:bidi w:val="0"/>
        <w:ind w:left="0" w:leftChars="0" w:firstLine="641" w:firstLineChars="200"/>
      </w:pPr>
      <w:r>
        <w:t>N=30</w:t>
      </w:r>
    </w:p>
    <w:p>
      <w:r>
        <w:drawing>
          <wp:inline distT="0" distB="0" distL="114300" distR="114300">
            <wp:extent cx="5210175" cy="3495675"/>
            <wp:effectExtent l="0" t="0" r="22225" b="9525"/>
            <wp:docPr id="5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0"/>
                    <pic:cNvPicPr>
                      <a:picLocks noChangeAspect="1"/>
                    </pic:cNvPicPr>
                  </pic:nvPicPr>
                  <pic:blipFill>
                    <a:blip r:embed="rId42"/>
                    <a:stretch>
                      <a:fillRect/>
                    </a:stretch>
                  </pic:blipFill>
                  <pic:spPr>
                    <a:xfrm>
                      <a:off x="0" y="0"/>
                      <a:ext cx="5210175" cy="3495675"/>
                    </a:xfrm>
                    <a:prstGeom prst="rect">
                      <a:avLst/>
                    </a:prstGeom>
                    <a:noFill/>
                    <a:ln w="9525">
                      <a:noFill/>
                    </a:ln>
                  </pic:spPr>
                </pic:pic>
              </a:graphicData>
            </a:graphic>
          </wp:inline>
        </w:drawing>
      </w:r>
    </w:p>
    <w:p>
      <w:pPr>
        <w:pStyle w:val="4"/>
        <w:bidi w:val="0"/>
      </w:pPr>
      <w:r>
        <w:t>双精度类型</w:t>
      </w:r>
    </w:p>
    <w:p>
      <w:pPr>
        <w:pStyle w:val="4"/>
        <w:numPr>
          <w:ilvl w:val="0"/>
          <w:numId w:val="16"/>
        </w:numPr>
        <w:bidi w:val="0"/>
        <w:ind w:left="0" w:leftChars="0" w:firstLine="400" w:firstLineChars="0"/>
      </w:pPr>
      <w:r>
        <w:t>N=10</w:t>
      </w:r>
    </w:p>
    <w:p>
      <w:r>
        <w:drawing>
          <wp:inline distT="0" distB="0" distL="114300" distR="114300">
            <wp:extent cx="5272405" cy="2078990"/>
            <wp:effectExtent l="0" t="0" r="10795" b="3810"/>
            <wp:docPr id="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1"/>
                    <pic:cNvPicPr>
                      <a:picLocks noChangeAspect="1"/>
                    </pic:cNvPicPr>
                  </pic:nvPicPr>
                  <pic:blipFill>
                    <a:blip r:embed="rId43"/>
                    <a:stretch>
                      <a:fillRect/>
                    </a:stretch>
                  </pic:blipFill>
                  <pic:spPr>
                    <a:xfrm>
                      <a:off x="0" y="0"/>
                      <a:ext cx="5272405" cy="2078990"/>
                    </a:xfrm>
                    <a:prstGeom prst="rect">
                      <a:avLst/>
                    </a:prstGeom>
                    <a:noFill/>
                    <a:ln w="9525">
                      <a:noFill/>
                    </a:ln>
                  </pic:spPr>
                </pic:pic>
              </a:graphicData>
            </a:graphic>
          </wp:inline>
        </w:drawing>
      </w:r>
    </w:p>
    <w:p>
      <w:pPr>
        <w:pStyle w:val="4"/>
        <w:numPr>
          <w:ilvl w:val="0"/>
          <w:numId w:val="16"/>
        </w:numPr>
        <w:bidi w:val="0"/>
        <w:ind w:left="0" w:leftChars="0" w:firstLine="400" w:firstLineChars="0"/>
      </w:pPr>
      <w:r>
        <w:t>N=20</w:t>
      </w:r>
    </w:p>
    <w:p>
      <w:r>
        <w:drawing>
          <wp:inline distT="0" distB="0" distL="114300" distR="114300">
            <wp:extent cx="5274310" cy="2754630"/>
            <wp:effectExtent l="0" t="0" r="8890" b="13970"/>
            <wp:docPr id="5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2"/>
                    <pic:cNvPicPr>
                      <a:picLocks noChangeAspect="1"/>
                    </pic:cNvPicPr>
                  </pic:nvPicPr>
                  <pic:blipFill>
                    <a:blip r:embed="rId44"/>
                    <a:stretch>
                      <a:fillRect/>
                    </a:stretch>
                  </pic:blipFill>
                  <pic:spPr>
                    <a:xfrm>
                      <a:off x="0" y="0"/>
                      <a:ext cx="5274310" cy="2754630"/>
                    </a:xfrm>
                    <a:prstGeom prst="rect">
                      <a:avLst/>
                    </a:prstGeom>
                    <a:noFill/>
                    <a:ln w="9525">
                      <a:noFill/>
                    </a:ln>
                  </pic:spPr>
                </pic:pic>
              </a:graphicData>
            </a:graphic>
          </wp:inline>
        </w:drawing>
      </w:r>
    </w:p>
    <w:p>
      <w:pPr>
        <w:pStyle w:val="4"/>
        <w:numPr>
          <w:ilvl w:val="0"/>
          <w:numId w:val="16"/>
        </w:numPr>
        <w:bidi w:val="0"/>
        <w:ind w:left="0" w:leftChars="0" w:firstLine="400" w:firstLineChars="0"/>
      </w:pPr>
      <w:r>
        <w:t>N=30</w:t>
      </w:r>
    </w:p>
    <w:p>
      <w:r>
        <w:drawing>
          <wp:inline distT="0" distB="0" distL="114300" distR="114300">
            <wp:extent cx="5273040" cy="3286760"/>
            <wp:effectExtent l="0" t="0" r="10160" b="15240"/>
            <wp:docPr id="56"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3"/>
                    <pic:cNvPicPr>
                      <a:picLocks noChangeAspect="1"/>
                    </pic:cNvPicPr>
                  </pic:nvPicPr>
                  <pic:blipFill>
                    <a:blip r:embed="rId45"/>
                    <a:stretch>
                      <a:fillRect/>
                    </a:stretch>
                  </pic:blipFill>
                  <pic:spPr>
                    <a:xfrm>
                      <a:off x="0" y="0"/>
                      <a:ext cx="5273040" cy="3286760"/>
                    </a:xfrm>
                    <a:prstGeom prst="rect">
                      <a:avLst/>
                    </a:prstGeom>
                    <a:noFill/>
                    <a:ln w="9525">
                      <a:noFill/>
                    </a:ln>
                  </pic:spPr>
                </pic:pic>
              </a:graphicData>
            </a:graphic>
          </wp:inline>
        </w:drawing>
      </w:r>
    </w:p>
    <w:p>
      <w:pPr>
        <w:pStyle w:val="4"/>
        <w:bidi w:val="0"/>
      </w:pPr>
      <w:r>
        <w:t>自定义精度Decimal30</w:t>
      </w:r>
    </w:p>
    <w:p>
      <w:pPr>
        <w:pStyle w:val="4"/>
        <w:numPr>
          <w:ilvl w:val="0"/>
          <w:numId w:val="17"/>
        </w:numPr>
        <w:bidi w:val="0"/>
        <w:ind w:left="0" w:leftChars="0" w:firstLine="400" w:firstLineChars="0"/>
      </w:pPr>
      <w:r>
        <w:t>N=10</w:t>
      </w:r>
    </w:p>
    <w:p>
      <w:r>
        <w:drawing>
          <wp:inline distT="0" distB="0" distL="114300" distR="114300">
            <wp:extent cx="5272405" cy="3064510"/>
            <wp:effectExtent l="0" t="0" r="10795" b="8890"/>
            <wp:docPr id="57"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34"/>
                    <pic:cNvPicPr>
                      <a:picLocks noChangeAspect="1"/>
                    </pic:cNvPicPr>
                  </pic:nvPicPr>
                  <pic:blipFill>
                    <a:blip r:embed="rId46"/>
                    <a:stretch>
                      <a:fillRect/>
                    </a:stretch>
                  </pic:blipFill>
                  <pic:spPr>
                    <a:xfrm>
                      <a:off x="0" y="0"/>
                      <a:ext cx="5272405" cy="3064510"/>
                    </a:xfrm>
                    <a:prstGeom prst="rect">
                      <a:avLst/>
                    </a:prstGeom>
                    <a:noFill/>
                    <a:ln w="9525">
                      <a:noFill/>
                    </a:ln>
                  </pic:spPr>
                </pic:pic>
              </a:graphicData>
            </a:graphic>
          </wp:inline>
        </w:drawing>
      </w:r>
    </w:p>
    <w:p>
      <w:pPr>
        <w:pStyle w:val="4"/>
        <w:numPr>
          <w:ilvl w:val="0"/>
          <w:numId w:val="17"/>
        </w:numPr>
        <w:bidi w:val="0"/>
        <w:ind w:left="0" w:leftChars="0" w:firstLine="400" w:firstLineChars="0"/>
      </w:pPr>
      <w:r>
        <w:t>N=20</w:t>
      </w:r>
    </w:p>
    <w:p>
      <w:r>
        <w:drawing>
          <wp:inline distT="0" distB="0" distL="114300" distR="114300">
            <wp:extent cx="5271135" cy="4538980"/>
            <wp:effectExtent l="0" t="0" r="12065" b="7620"/>
            <wp:docPr id="58"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35"/>
                    <pic:cNvPicPr>
                      <a:picLocks noChangeAspect="1"/>
                    </pic:cNvPicPr>
                  </pic:nvPicPr>
                  <pic:blipFill>
                    <a:blip r:embed="rId47"/>
                    <a:stretch>
                      <a:fillRect/>
                    </a:stretch>
                  </pic:blipFill>
                  <pic:spPr>
                    <a:xfrm>
                      <a:off x="0" y="0"/>
                      <a:ext cx="5271135" cy="4538980"/>
                    </a:xfrm>
                    <a:prstGeom prst="rect">
                      <a:avLst/>
                    </a:prstGeom>
                    <a:noFill/>
                    <a:ln w="9525">
                      <a:noFill/>
                    </a:ln>
                  </pic:spPr>
                </pic:pic>
              </a:graphicData>
            </a:graphic>
          </wp:inline>
        </w:drawing>
      </w:r>
    </w:p>
    <w:p>
      <w:pPr>
        <w:pStyle w:val="4"/>
        <w:numPr>
          <w:ilvl w:val="0"/>
          <w:numId w:val="17"/>
        </w:numPr>
        <w:bidi w:val="0"/>
        <w:ind w:left="0" w:leftChars="0" w:firstLine="400" w:firstLineChars="0"/>
      </w:pPr>
      <w:r>
        <w:t>N=30</w:t>
      </w:r>
    </w:p>
    <w:p>
      <w:r>
        <w:drawing>
          <wp:inline distT="0" distB="0" distL="114300" distR="114300">
            <wp:extent cx="5067300" cy="6591300"/>
            <wp:effectExtent l="0" t="0" r="12700" b="12700"/>
            <wp:docPr id="59"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36"/>
                    <pic:cNvPicPr>
                      <a:picLocks noChangeAspect="1"/>
                    </pic:cNvPicPr>
                  </pic:nvPicPr>
                  <pic:blipFill>
                    <a:blip r:embed="rId48"/>
                    <a:stretch>
                      <a:fillRect/>
                    </a:stretch>
                  </pic:blipFill>
                  <pic:spPr>
                    <a:xfrm>
                      <a:off x="0" y="0"/>
                      <a:ext cx="5067300" cy="6591300"/>
                    </a:xfrm>
                    <a:prstGeom prst="rect">
                      <a:avLst/>
                    </a:prstGeom>
                    <a:noFill/>
                    <a:ln w="9525">
                      <a:noFill/>
                    </a:ln>
                  </pic:spPr>
                </pic:pic>
              </a:graphicData>
            </a:graphic>
          </wp:inline>
        </w:drawing>
      </w:r>
    </w:p>
    <w:p>
      <w:pPr>
        <w:pStyle w:val="4"/>
        <w:bidi w:val="0"/>
      </w:pPr>
      <w:r>
        <w:t>有理数</w:t>
      </w:r>
    </w:p>
    <w:p>
      <w:pPr>
        <w:pStyle w:val="4"/>
        <w:numPr>
          <w:ilvl w:val="0"/>
          <w:numId w:val="18"/>
        </w:numPr>
        <w:bidi w:val="0"/>
        <w:ind w:left="0" w:leftChars="0" w:firstLine="400" w:firstLineChars="0"/>
      </w:pPr>
      <w:r>
        <w:t>N=10</w:t>
      </w:r>
    </w:p>
    <w:p>
      <w:r>
        <w:drawing>
          <wp:inline distT="0" distB="0" distL="114300" distR="114300">
            <wp:extent cx="5273675" cy="2945765"/>
            <wp:effectExtent l="0" t="0" r="9525" b="635"/>
            <wp:docPr id="60"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37"/>
                    <pic:cNvPicPr>
                      <a:picLocks noChangeAspect="1"/>
                    </pic:cNvPicPr>
                  </pic:nvPicPr>
                  <pic:blipFill>
                    <a:blip r:embed="rId49"/>
                    <a:stretch>
                      <a:fillRect/>
                    </a:stretch>
                  </pic:blipFill>
                  <pic:spPr>
                    <a:xfrm>
                      <a:off x="0" y="0"/>
                      <a:ext cx="5273675" cy="2945765"/>
                    </a:xfrm>
                    <a:prstGeom prst="rect">
                      <a:avLst/>
                    </a:prstGeom>
                    <a:noFill/>
                    <a:ln w="9525">
                      <a:noFill/>
                    </a:ln>
                  </pic:spPr>
                </pic:pic>
              </a:graphicData>
            </a:graphic>
          </wp:inline>
        </w:drawing>
      </w:r>
    </w:p>
    <w:p>
      <w:pPr>
        <w:pStyle w:val="4"/>
        <w:numPr>
          <w:ilvl w:val="0"/>
          <w:numId w:val="18"/>
        </w:numPr>
        <w:bidi w:val="0"/>
        <w:ind w:left="0" w:leftChars="0" w:firstLine="400" w:firstLineChars="0"/>
      </w:pPr>
      <w:r>
        <w:t>N=20</w:t>
      </w:r>
    </w:p>
    <w:p>
      <w:r>
        <w:drawing>
          <wp:inline distT="0" distB="0" distL="114300" distR="114300">
            <wp:extent cx="4686935" cy="3794125"/>
            <wp:effectExtent l="0" t="0" r="12065" b="15875"/>
            <wp:docPr id="61"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8"/>
                    <pic:cNvPicPr>
                      <a:picLocks noChangeAspect="1"/>
                    </pic:cNvPicPr>
                  </pic:nvPicPr>
                  <pic:blipFill>
                    <a:blip r:embed="rId50"/>
                    <a:stretch>
                      <a:fillRect/>
                    </a:stretch>
                  </pic:blipFill>
                  <pic:spPr>
                    <a:xfrm>
                      <a:off x="0" y="0"/>
                      <a:ext cx="4686935" cy="3794125"/>
                    </a:xfrm>
                    <a:prstGeom prst="rect">
                      <a:avLst/>
                    </a:prstGeom>
                    <a:noFill/>
                    <a:ln w="9525">
                      <a:noFill/>
                    </a:ln>
                  </pic:spPr>
                </pic:pic>
              </a:graphicData>
            </a:graphic>
          </wp:inline>
        </w:drawing>
      </w:r>
    </w:p>
    <w:p>
      <w:pPr>
        <w:pStyle w:val="4"/>
        <w:numPr>
          <w:ilvl w:val="0"/>
          <w:numId w:val="18"/>
        </w:numPr>
        <w:bidi w:val="0"/>
        <w:ind w:left="0" w:leftChars="0" w:firstLine="400" w:firstLineChars="0"/>
      </w:pPr>
      <w:r>
        <w:t>N=30</w:t>
      </w:r>
    </w:p>
    <w:p>
      <w:r>
        <w:drawing>
          <wp:inline distT="0" distB="0" distL="114300" distR="114300">
            <wp:extent cx="5105400" cy="6515100"/>
            <wp:effectExtent l="0" t="0" r="0" b="12700"/>
            <wp:docPr id="62"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39"/>
                    <pic:cNvPicPr>
                      <a:picLocks noChangeAspect="1"/>
                    </pic:cNvPicPr>
                  </pic:nvPicPr>
                  <pic:blipFill>
                    <a:blip r:embed="rId51"/>
                    <a:stretch>
                      <a:fillRect/>
                    </a:stretch>
                  </pic:blipFill>
                  <pic:spPr>
                    <a:xfrm>
                      <a:off x="0" y="0"/>
                      <a:ext cx="5105400" cy="6515100"/>
                    </a:xfrm>
                    <a:prstGeom prst="rect">
                      <a:avLst/>
                    </a:prstGeom>
                    <a:noFill/>
                    <a:ln w="9525">
                      <a:noFill/>
                    </a:ln>
                  </pic:spPr>
                </pic:pic>
              </a:graphicData>
            </a:graphic>
          </wp:inline>
        </w:drawing>
      </w:r>
    </w:p>
    <w:p/>
    <w:p/>
    <w:p/>
    <w:p/>
    <w:p>
      <w:pPr>
        <w:pStyle w:val="2"/>
        <w:numPr>
          <w:ilvl w:val="0"/>
          <w:numId w:val="1"/>
        </w:numPr>
        <w:bidi w:val="0"/>
        <w:ind w:left="0" w:leftChars="0" w:firstLine="881" w:firstLineChars="200"/>
      </w:pPr>
      <w:r>
        <w:t>实验</w:t>
      </w:r>
      <w:r>
        <w:t>结果分析</w:t>
      </w:r>
    </w:p>
    <w:p>
      <w:pPr>
        <w:pStyle w:val="3"/>
        <w:numPr>
          <w:ilvl w:val="0"/>
          <w:numId w:val="19"/>
        </w:numPr>
        <w:bidi w:val="0"/>
        <w:ind w:left="425" w:leftChars="0" w:hanging="425" w:firstLineChars="0"/>
      </w:pPr>
      <w:r>
        <w:t>矩阵条件数分析</w:t>
      </w:r>
    </w:p>
    <w:p>
      <w:pPr>
        <w:rPr>
          <w:sz w:val="24"/>
          <w:szCs w:val="24"/>
        </w:rPr>
      </w:pPr>
    </w:p>
    <w:p>
      <w:pPr>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不同阶数的Hilbert矩阵行平衡前后条件数如下</w:t>
      </w:r>
    </w:p>
    <w:tbl>
      <w:tblPr>
        <w:tblStyle w:val="9"/>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93"/>
        <w:gridCol w:w="3488"/>
        <w:gridCol w:w="2841"/>
      </w:tblGrid>
      <w:tr>
        <w:tblPrEx>
          <w:tblLayout w:type="fixed"/>
        </w:tblPrEx>
        <w:tc>
          <w:tcPr>
            <w:tcW w:w="2193" w:type="dxa"/>
          </w:tcPr>
          <w:p>
            <w:pPr>
              <w:rPr>
                <w:rFonts w:hint="eastAsia"/>
                <w:vertAlign w:val="baseline"/>
              </w:rPr>
            </w:pPr>
          </w:p>
        </w:tc>
        <w:tc>
          <w:tcPr>
            <w:tcW w:w="3488" w:type="dxa"/>
          </w:tcPr>
          <w:p>
            <w:pPr>
              <w:rPr>
                <w:rFonts w:hint="eastAsia"/>
                <w:vertAlign w:val="baseline"/>
              </w:rPr>
            </w:pPr>
            <w:r>
              <w:rPr>
                <w:rFonts w:hint="default"/>
                <w:vertAlign w:val="baseline"/>
              </w:rPr>
              <w:t>平衡前</w:t>
            </w:r>
          </w:p>
        </w:tc>
        <w:tc>
          <w:tcPr>
            <w:tcW w:w="2841" w:type="dxa"/>
          </w:tcPr>
          <w:p>
            <w:pPr>
              <w:rPr>
                <w:rFonts w:hint="eastAsia"/>
                <w:vertAlign w:val="baseline"/>
              </w:rPr>
            </w:pPr>
            <w:r>
              <w:rPr>
                <w:rFonts w:hint="default"/>
                <w:vertAlign w:val="baseline"/>
              </w:rPr>
              <w:t>平衡后</w:t>
            </w:r>
          </w:p>
        </w:tc>
      </w:tr>
      <w:tr>
        <w:tblPrEx>
          <w:tblLayout w:type="fixed"/>
        </w:tblPrEx>
        <w:tc>
          <w:tcPr>
            <w:tcW w:w="2193" w:type="dxa"/>
          </w:tcPr>
          <w:p>
            <w:pPr>
              <w:rPr>
                <w:rFonts w:hint="eastAsia"/>
                <w:vertAlign w:val="baseline"/>
              </w:rPr>
            </w:pPr>
            <w:r>
              <w:rPr>
                <w:rFonts w:hint="default"/>
                <w:vertAlign w:val="baseline"/>
              </w:rPr>
              <w:t>N=10</w:t>
            </w:r>
          </w:p>
        </w:tc>
        <w:tc>
          <w:tcPr>
            <w:tcW w:w="3488" w:type="dxa"/>
          </w:tcPr>
          <w:p>
            <w:pPr>
              <w:rPr>
                <w:rFonts w:hint="eastAsia"/>
                <w:vertAlign w:val="baseline"/>
              </w:rPr>
            </w:pPr>
            <w:r>
              <w:rPr>
                <w:rFonts w:hint="eastAsia"/>
                <w:vertAlign w:val="baseline"/>
              </w:rPr>
              <w:t>971107180215.232</w:t>
            </w:r>
          </w:p>
        </w:tc>
        <w:tc>
          <w:tcPr>
            <w:tcW w:w="2841" w:type="dxa"/>
          </w:tcPr>
          <w:p>
            <w:pPr>
              <w:rPr>
                <w:rFonts w:hint="eastAsia"/>
                <w:vertAlign w:val="baseline"/>
              </w:rPr>
            </w:pPr>
            <w:r>
              <w:rPr>
                <w:rFonts w:hint="eastAsia"/>
                <w:vertAlign w:val="baseline"/>
              </w:rPr>
              <w:t>477102450126.83246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93" w:type="dxa"/>
          </w:tcPr>
          <w:p>
            <w:pPr>
              <w:rPr>
                <w:rFonts w:hint="eastAsia"/>
                <w:vertAlign w:val="baseline"/>
              </w:rPr>
            </w:pPr>
            <w:r>
              <w:rPr>
                <w:rFonts w:hint="default"/>
                <w:vertAlign w:val="baseline"/>
              </w:rPr>
              <w:t>N=20</w:t>
            </w:r>
          </w:p>
        </w:tc>
        <w:tc>
          <w:tcPr>
            <w:tcW w:w="3488" w:type="dxa"/>
          </w:tcPr>
          <w:p>
            <w:pPr>
              <w:rPr>
                <w:rFonts w:hint="eastAsia"/>
                <w:vertAlign w:val="baseline"/>
              </w:rPr>
            </w:pPr>
            <w:r>
              <w:rPr>
                <w:rFonts w:hint="eastAsia"/>
                <w:vertAlign w:val="baseline"/>
              </w:rPr>
              <w:t>1.4286302298176482e+17</w:t>
            </w:r>
          </w:p>
        </w:tc>
        <w:tc>
          <w:tcPr>
            <w:tcW w:w="2841" w:type="dxa"/>
          </w:tcPr>
          <w:p>
            <w:pPr>
              <w:rPr>
                <w:rFonts w:hint="eastAsia"/>
                <w:vertAlign w:val="baseline"/>
              </w:rPr>
            </w:pPr>
            <w:r>
              <w:rPr>
                <w:rFonts w:hint="eastAsia"/>
                <w:vertAlign w:val="baseline"/>
              </w:rPr>
              <w:t>8841509881088502.0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193" w:type="dxa"/>
          </w:tcPr>
          <w:p>
            <w:pPr>
              <w:rPr>
                <w:rFonts w:hint="eastAsia"/>
                <w:vertAlign w:val="baseline"/>
              </w:rPr>
            </w:pPr>
            <w:r>
              <w:rPr>
                <w:rFonts w:hint="default"/>
                <w:vertAlign w:val="baseline"/>
              </w:rPr>
              <w:t>N=30</w:t>
            </w:r>
          </w:p>
        </w:tc>
        <w:tc>
          <w:tcPr>
            <w:tcW w:w="3488" w:type="dxa"/>
          </w:tcPr>
          <w:p>
            <w:pPr>
              <w:rPr>
                <w:rFonts w:hint="eastAsia"/>
                <w:vertAlign w:val="baseline"/>
              </w:rPr>
            </w:pPr>
            <w:r>
              <w:rPr>
                <w:rFonts w:hint="eastAsia"/>
                <w:vertAlign w:val="baseline"/>
              </w:rPr>
              <w:t>1.8157597007240733e+17</w:t>
            </w:r>
          </w:p>
        </w:tc>
        <w:tc>
          <w:tcPr>
            <w:tcW w:w="2841" w:type="dxa"/>
          </w:tcPr>
          <w:p>
            <w:pPr>
              <w:rPr>
                <w:rFonts w:hint="eastAsia"/>
                <w:vertAlign w:val="baseline"/>
              </w:rPr>
            </w:pPr>
            <w:r>
              <w:rPr>
                <w:rFonts w:hint="eastAsia"/>
                <w:vertAlign w:val="baseline"/>
              </w:rPr>
              <w:t>2.2146828605199037e+18</w:t>
            </w:r>
          </w:p>
        </w:tc>
      </w:tr>
    </w:tbl>
    <w:p>
      <w:pPr>
        <w:rPr>
          <w:rFonts w:hint="eastAsia"/>
        </w:rPr>
      </w:pPr>
      <w:r>
        <w:rPr>
          <w:rFonts w:hint="default" w:ascii="苹方-简" w:hAnsi="苹方-简" w:eastAsia="苹方-简" w:cs="苹方-简"/>
          <w:b w:val="0"/>
          <w:i w:val="0"/>
          <w:caps w:val="0"/>
          <w:color w:val="auto"/>
          <w:spacing w:val="0"/>
          <w:kern w:val="0"/>
          <w:sz w:val="24"/>
          <w:szCs w:val="24"/>
          <w:u w:val="none"/>
          <w:shd w:val="clear" w:fill="FFFFFF"/>
          <w:lang w:eastAsia="zh-CN" w:bidi="ar"/>
        </w:rPr>
        <w:t>当N=10，20，行平衡后矩阵条件数降低，印证了行平衡可以降低条件数。而当N=30，进行行平衡后矩阵条件数反而增大。这也说明行平衡对条件数的减小</w:t>
      </w:r>
      <w:r>
        <w:rPr>
          <w:rFonts w:hint="default" w:ascii="苹方-简" w:hAnsi="苹方-简" w:eastAsia="苹方-简" w:cs="苹方-简"/>
          <w:b w:val="0"/>
          <w:i w:val="0"/>
          <w:caps w:val="0"/>
          <w:color w:val="auto"/>
          <w:spacing w:val="0"/>
          <w:kern w:val="0"/>
          <w:sz w:val="24"/>
          <w:szCs w:val="24"/>
          <w:u w:val="none"/>
          <w:shd w:val="clear" w:fill="FFFFFF"/>
          <w:lang w:eastAsia="zh-CN" w:bidi="ar"/>
        </w:rPr>
        <w:t>作用</w:t>
      </w:r>
      <w:r>
        <w:rPr>
          <w:rFonts w:hint="default" w:ascii="苹方-简" w:hAnsi="苹方-简" w:eastAsia="苹方-简" w:cs="苹方-简"/>
          <w:b w:val="0"/>
          <w:i w:val="0"/>
          <w:caps w:val="0"/>
          <w:color w:val="auto"/>
          <w:spacing w:val="0"/>
          <w:kern w:val="0"/>
          <w:sz w:val="24"/>
          <w:szCs w:val="24"/>
          <w:u w:val="none"/>
          <w:shd w:val="clear" w:fill="FFFFFF"/>
          <w:lang w:eastAsia="zh-CN" w:bidi="ar"/>
        </w:rPr>
        <w:t>不是绝对的</w:t>
      </w:r>
      <w:r>
        <w:rPr>
          <w:rFonts w:hint="default" w:ascii="苹方-简" w:hAnsi="苹方-简" w:eastAsia="苹方-简" w:cs="苹方-简"/>
          <w:b w:val="0"/>
          <w:i w:val="0"/>
          <w:caps w:val="0"/>
          <w:color w:val="auto"/>
          <w:spacing w:val="0"/>
          <w:kern w:val="0"/>
          <w:sz w:val="24"/>
          <w:szCs w:val="24"/>
          <w:u w:val="none"/>
          <w:shd w:val="clear" w:fill="FFFFFF"/>
          <w:lang w:eastAsia="zh-CN" w:bidi="ar"/>
        </w:rPr>
        <w:t>，存在随机性</w:t>
      </w:r>
    </w:p>
    <w:p>
      <w:pPr>
        <w:pStyle w:val="3"/>
        <w:numPr>
          <w:ilvl w:val="0"/>
          <w:numId w:val="19"/>
        </w:numPr>
        <w:bidi w:val="0"/>
        <w:ind w:left="425" w:leftChars="0" w:hanging="425" w:firstLineChars="0"/>
        <w:rPr>
          <w:rFonts w:hint="default"/>
          <w:b/>
        </w:rPr>
      </w:pPr>
      <w:r>
        <w:rPr>
          <w:rFonts w:hint="default"/>
          <w:b/>
        </w:rPr>
        <w:t>误差</w:t>
      </w:r>
      <w:r>
        <w:rPr>
          <w:rFonts w:hint="default"/>
          <w:b/>
        </w:rPr>
        <w:t>分析</w:t>
      </w:r>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以下是四种精度数据的实验结果统计表，误差采用公式</w:t>
      </w:r>
      <w:r>
        <w:rPr>
          <w:rFonts w:hint="default" w:ascii="苹方-简" w:hAnsi="苹方-简" w:eastAsia="苹方-简" w:cs="苹方-简"/>
          <w:b w:val="0"/>
          <w:i w:val="0"/>
          <w:caps w:val="0"/>
          <w:color w:val="auto"/>
          <w:spacing w:val="0"/>
          <w:kern w:val="0"/>
          <w:sz w:val="24"/>
          <w:szCs w:val="24"/>
          <w:u w:val="none"/>
          <w:shd w:val="clear" w:fill="FFFFFF"/>
          <w:lang w:eastAsia="zh-CN" w:bidi="ar"/>
        </w:rPr>
        <w:t>||δx||/||x||</w:t>
      </w:r>
      <w:r>
        <w:rPr>
          <w:rFonts w:hint="default" w:ascii="苹方-简" w:hAnsi="苹方-简" w:eastAsia="苹方-简" w:cs="苹方-简"/>
          <w:b w:val="0"/>
          <w:i w:val="0"/>
          <w:caps w:val="0"/>
          <w:color w:val="auto"/>
          <w:spacing w:val="0"/>
          <w:kern w:val="0"/>
          <w:sz w:val="24"/>
          <w:szCs w:val="24"/>
          <w:u w:val="none"/>
          <w:shd w:val="clear" w:fill="FFFFFF"/>
          <w:lang w:eastAsia="zh-CN" w:bidi="ar"/>
        </w:rPr>
        <w:t>进行计算，且数据均取到小数点后四位。</w:t>
      </w:r>
    </w:p>
    <w:p>
      <w:pPr>
        <w:rPr>
          <w:rFonts w:hint="eastAsia"/>
          <w:b w:val="0"/>
          <w:bCs/>
          <w:sz w:val="24"/>
          <w:szCs w:val="24"/>
        </w:rPr>
      </w:pPr>
    </w:p>
    <w:p>
      <w:pPr>
        <w:jc w:val="center"/>
        <w:rPr>
          <w:b/>
          <w:bCs w:val="0"/>
          <w:sz w:val="24"/>
          <w:szCs w:val="24"/>
        </w:rPr>
      </w:pPr>
      <w:r>
        <w:rPr>
          <w:b/>
          <w:bCs w:val="0"/>
          <w:sz w:val="24"/>
          <w:szCs w:val="24"/>
        </w:rPr>
        <w:t>单精度</w:t>
      </w:r>
      <w:r>
        <w:rPr>
          <w:b/>
          <w:bCs w:val="0"/>
          <w:sz w:val="24"/>
          <w:szCs w:val="24"/>
        </w:rPr>
        <w:t>float32误差统计表</w:t>
      </w:r>
    </w:p>
    <w:tbl>
      <w:tblPr>
        <w:tblStyle w:val="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268"/>
        <w:gridCol w:w="1299"/>
        <w:gridCol w:w="1299"/>
        <w:gridCol w:w="1291"/>
        <w:gridCol w:w="129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p>
        </w:tc>
        <w:tc>
          <w:tcPr>
            <w:tcW w:w="2567" w:type="dxa"/>
            <w:gridSpan w:val="2"/>
          </w:tcPr>
          <w:p>
            <w:pPr>
              <w:rPr>
                <w:vertAlign w:val="baseline"/>
              </w:rPr>
            </w:pPr>
            <w:r>
              <w:rPr>
                <w:vertAlign w:val="baseline"/>
              </w:rPr>
              <w:t>列选主元</w:t>
            </w:r>
          </w:p>
        </w:tc>
        <w:tc>
          <w:tcPr>
            <w:tcW w:w="2590" w:type="dxa"/>
            <w:gridSpan w:val="2"/>
          </w:tcPr>
          <w:p>
            <w:pPr>
              <w:rPr>
                <w:vertAlign w:val="baseline"/>
              </w:rPr>
            </w:pPr>
            <w:r>
              <w:rPr>
                <w:vertAlign w:val="baseline"/>
              </w:rPr>
              <w:t>完全选主元</w:t>
            </w:r>
          </w:p>
        </w:tc>
        <w:tc>
          <w:tcPr>
            <w:tcW w:w="2566" w:type="dxa"/>
            <w:gridSpan w:val="2"/>
          </w:tcPr>
          <w:p>
            <w:pPr>
              <w:rPr>
                <w:vertAlign w:val="baseline"/>
              </w:rPr>
            </w:pPr>
            <w:r>
              <w:rPr>
                <w:vertAlign w:val="baseline"/>
              </w:rPr>
              <w:t>Householder</w:t>
            </w:r>
          </w:p>
        </w:tc>
      </w:tr>
      <w:tr>
        <w:tblPrEx>
          <w:tblLayout w:type="fixed"/>
        </w:tblPrEx>
        <w:trPr>
          <w:trHeight w:val="476" w:hRule="atLeast"/>
        </w:trPr>
        <w:tc>
          <w:tcPr>
            <w:tcW w:w="795" w:type="dxa"/>
          </w:tcPr>
          <w:p>
            <w:pPr>
              <w:rPr>
                <w:vertAlign w:val="baseline"/>
              </w:rPr>
            </w:pPr>
          </w:p>
        </w:tc>
        <w:tc>
          <w:tcPr>
            <w:tcW w:w="1268" w:type="dxa"/>
          </w:tcPr>
          <w:p>
            <w:pPr>
              <w:rPr>
                <w:vertAlign w:val="baseline"/>
              </w:rPr>
            </w:pPr>
            <w:r>
              <w:rPr>
                <w:vertAlign w:val="baseline"/>
              </w:rPr>
              <w:t>行平衡前</w:t>
            </w:r>
          </w:p>
        </w:tc>
        <w:tc>
          <w:tcPr>
            <w:tcW w:w="1299" w:type="dxa"/>
          </w:tcPr>
          <w:p>
            <w:pPr>
              <w:rPr>
                <w:vertAlign w:val="baseline"/>
              </w:rPr>
            </w:pPr>
            <w:r>
              <w:rPr>
                <w:vertAlign w:val="baseline"/>
              </w:rPr>
              <w:t>行平衡后</w:t>
            </w:r>
          </w:p>
        </w:tc>
        <w:tc>
          <w:tcPr>
            <w:tcW w:w="1299" w:type="dxa"/>
          </w:tcPr>
          <w:p>
            <w:pPr>
              <w:rPr>
                <w:vertAlign w:val="baseline"/>
              </w:rPr>
            </w:pPr>
            <w:r>
              <w:rPr>
                <w:vertAlign w:val="baseline"/>
              </w:rPr>
              <w:t>行平衡前</w:t>
            </w:r>
          </w:p>
        </w:tc>
        <w:tc>
          <w:tcPr>
            <w:tcW w:w="1291" w:type="dxa"/>
          </w:tcPr>
          <w:p>
            <w:pPr>
              <w:rPr>
                <w:vertAlign w:val="baseline"/>
              </w:rPr>
            </w:pPr>
            <w:r>
              <w:rPr>
                <w:vertAlign w:val="baseline"/>
              </w:rPr>
              <w:t>行平衡后</w:t>
            </w:r>
          </w:p>
        </w:tc>
        <w:tc>
          <w:tcPr>
            <w:tcW w:w="1291" w:type="dxa"/>
          </w:tcPr>
          <w:p>
            <w:pPr>
              <w:rPr>
                <w:vertAlign w:val="baseline"/>
              </w:rPr>
            </w:pPr>
            <w:r>
              <w:rPr>
                <w:vertAlign w:val="baseline"/>
              </w:rPr>
              <w:t>行平衡前</w:t>
            </w:r>
          </w:p>
        </w:tc>
        <w:tc>
          <w:tcPr>
            <w:tcW w:w="1275" w:type="dxa"/>
          </w:tcPr>
          <w:p>
            <w:pPr>
              <w:rPr>
                <w:vertAlign w:val="baseline"/>
              </w:rPr>
            </w:pPr>
            <w:r>
              <w:rPr>
                <w:vertAlign w:val="baseline"/>
              </w:rPr>
              <w:t>行平衡后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r>
              <w:rPr>
                <w:vertAlign w:val="baseline"/>
              </w:rPr>
              <w:t>N=10</w:t>
            </w:r>
          </w:p>
        </w:tc>
        <w:tc>
          <w:tcPr>
            <w:tcW w:w="1268" w:type="dxa"/>
          </w:tcPr>
          <w:p>
            <w:pPr>
              <w:rPr>
                <w:vertAlign w:val="baseline"/>
              </w:rPr>
            </w:pPr>
            <w:r>
              <w:rPr>
                <w:vertAlign w:val="baseline"/>
              </w:rPr>
              <w:t>3.0715</w:t>
            </w:r>
          </w:p>
        </w:tc>
        <w:tc>
          <w:tcPr>
            <w:tcW w:w="1299" w:type="dxa"/>
          </w:tcPr>
          <w:p>
            <w:pPr>
              <w:rPr>
                <w:rFonts w:hint="eastAsia"/>
                <w:vertAlign w:val="baseline"/>
              </w:rPr>
            </w:pPr>
            <w:r>
              <w:rPr>
                <w:rFonts w:hint="default"/>
                <w:vertAlign w:val="baseline"/>
              </w:rPr>
              <w:t>1.1806</w:t>
            </w:r>
          </w:p>
        </w:tc>
        <w:tc>
          <w:tcPr>
            <w:tcW w:w="1299" w:type="dxa"/>
          </w:tcPr>
          <w:p>
            <w:pPr>
              <w:rPr>
                <w:vertAlign w:val="baseline"/>
              </w:rPr>
            </w:pPr>
            <w:r>
              <w:rPr>
                <w:vertAlign w:val="baseline"/>
              </w:rPr>
              <w:t>1.8864</w:t>
            </w:r>
          </w:p>
        </w:tc>
        <w:tc>
          <w:tcPr>
            <w:tcW w:w="1291" w:type="dxa"/>
          </w:tcPr>
          <w:p>
            <w:pPr>
              <w:rPr>
                <w:rFonts w:hint="eastAsia"/>
              </w:rPr>
            </w:pPr>
            <w:r>
              <w:rPr>
                <w:rFonts w:hint="default"/>
              </w:rPr>
              <w:t>1.4776</w:t>
            </w:r>
          </w:p>
        </w:tc>
        <w:tc>
          <w:tcPr>
            <w:tcW w:w="1291" w:type="dxa"/>
          </w:tcPr>
          <w:p>
            <w:pPr>
              <w:rPr>
                <w:vertAlign w:val="baseline"/>
              </w:rPr>
            </w:pPr>
            <w:r>
              <w:rPr>
                <w:vertAlign w:val="baseline"/>
              </w:rPr>
              <w:t>21.7037</w:t>
            </w:r>
          </w:p>
        </w:tc>
        <w:tc>
          <w:tcPr>
            <w:tcW w:w="1275" w:type="dxa"/>
          </w:tcPr>
          <w:p>
            <w:pPr>
              <w:rPr>
                <w:rFonts w:hint="eastAsia"/>
              </w:rPr>
            </w:pPr>
            <w:r>
              <w:rPr>
                <w:rFonts w:hint="default"/>
              </w:rPr>
              <w:t>2.6565</w:t>
            </w:r>
          </w:p>
        </w:tc>
      </w:tr>
      <w:tr>
        <w:tblPrEx>
          <w:tblLayout w:type="fixed"/>
        </w:tblPrEx>
        <w:trPr>
          <w:trHeight w:val="476" w:hRule="atLeast"/>
        </w:trPr>
        <w:tc>
          <w:tcPr>
            <w:tcW w:w="795" w:type="dxa"/>
          </w:tcPr>
          <w:p>
            <w:pPr>
              <w:rPr>
                <w:vertAlign w:val="baseline"/>
              </w:rPr>
            </w:pPr>
            <w:r>
              <w:rPr>
                <w:vertAlign w:val="baseline"/>
              </w:rPr>
              <w:t>N=20</w:t>
            </w:r>
          </w:p>
        </w:tc>
        <w:tc>
          <w:tcPr>
            <w:tcW w:w="1268" w:type="dxa"/>
          </w:tcPr>
          <w:p>
            <w:pPr>
              <w:rPr>
                <w:vertAlign w:val="baseline"/>
              </w:rPr>
            </w:pPr>
            <w:r>
              <w:rPr>
                <w:rFonts w:hint="eastAsia"/>
              </w:rPr>
              <w:t>6</w:t>
            </w:r>
            <w:r>
              <w:rPr>
                <w:rFonts w:hint="default"/>
              </w:rPr>
              <w:t>93.0529</w:t>
            </w:r>
          </w:p>
        </w:tc>
        <w:tc>
          <w:tcPr>
            <w:tcW w:w="1299" w:type="dxa"/>
          </w:tcPr>
          <w:p>
            <w:pPr>
              <w:rPr>
                <w:rFonts w:hint="eastAsia"/>
              </w:rPr>
            </w:pPr>
            <w:r>
              <w:rPr>
                <w:rFonts w:hint="default"/>
              </w:rPr>
              <w:t>63.2871</w:t>
            </w:r>
          </w:p>
        </w:tc>
        <w:tc>
          <w:tcPr>
            <w:tcW w:w="1299" w:type="dxa"/>
          </w:tcPr>
          <w:p>
            <w:pPr>
              <w:rPr>
                <w:vertAlign w:val="baseline"/>
              </w:rPr>
            </w:pPr>
            <w:r>
              <w:rPr>
                <w:vertAlign w:val="baseline"/>
              </w:rPr>
              <w:t>22.4812</w:t>
            </w:r>
          </w:p>
        </w:tc>
        <w:tc>
          <w:tcPr>
            <w:tcW w:w="1291" w:type="dxa"/>
          </w:tcPr>
          <w:p>
            <w:pPr>
              <w:rPr>
                <w:rFonts w:hint="eastAsia"/>
              </w:rPr>
            </w:pPr>
            <w:r>
              <w:rPr>
                <w:rFonts w:hint="default"/>
              </w:rPr>
              <w:t>49.1897</w:t>
            </w:r>
          </w:p>
        </w:tc>
        <w:tc>
          <w:tcPr>
            <w:tcW w:w="1291" w:type="dxa"/>
          </w:tcPr>
          <w:p>
            <w:pPr>
              <w:rPr>
                <w:vertAlign w:val="baseline"/>
              </w:rPr>
            </w:pPr>
            <w:r>
              <w:rPr>
                <w:vertAlign w:val="baseline"/>
              </w:rPr>
              <w:t>31.1121</w:t>
            </w:r>
          </w:p>
        </w:tc>
        <w:tc>
          <w:tcPr>
            <w:tcW w:w="1275" w:type="dxa"/>
          </w:tcPr>
          <w:p>
            <w:pPr>
              <w:rPr>
                <w:rFonts w:hint="eastAsia"/>
              </w:rPr>
            </w:pPr>
            <w:r>
              <w:rPr>
                <w:rFonts w:hint="default"/>
              </w:rPr>
              <w:t>47.0568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1" w:hRule="atLeast"/>
        </w:trPr>
        <w:tc>
          <w:tcPr>
            <w:tcW w:w="795" w:type="dxa"/>
          </w:tcPr>
          <w:p>
            <w:pPr>
              <w:rPr>
                <w:vertAlign w:val="baseline"/>
              </w:rPr>
            </w:pPr>
            <w:r>
              <w:rPr>
                <w:vertAlign w:val="baseline"/>
              </w:rPr>
              <w:t>N=30</w:t>
            </w:r>
          </w:p>
        </w:tc>
        <w:tc>
          <w:tcPr>
            <w:tcW w:w="1268" w:type="dxa"/>
          </w:tcPr>
          <w:p>
            <w:pPr>
              <w:rPr>
                <w:vertAlign w:val="baseline"/>
              </w:rPr>
            </w:pPr>
            <w:r>
              <w:rPr>
                <w:vertAlign w:val="baseline"/>
              </w:rPr>
              <w:t>27.2919</w:t>
            </w:r>
          </w:p>
        </w:tc>
        <w:tc>
          <w:tcPr>
            <w:tcW w:w="1299" w:type="dxa"/>
          </w:tcPr>
          <w:p>
            <w:pPr>
              <w:rPr>
                <w:rFonts w:hint="eastAsia"/>
                <w:vertAlign w:val="baseline"/>
              </w:rPr>
            </w:pPr>
            <w:r>
              <w:rPr>
                <w:rFonts w:hint="default"/>
                <w:vertAlign w:val="baseline"/>
              </w:rPr>
              <w:t>13.9544</w:t>
            </w:r>
          </w:p>
        </w:tc>
        <w:tc>
          <w:tcPr>
            <w:tcW w:w="1299" w:type="dxa"/>
          </w:tcPr>
          <w:p>
            <w:pPr>
              <w:rPr>
                <w:vertAlign w:val="baseline"/>
              </w:rPr>
            </w:pPr>
            <w:r>
              <w:rPr>
                <w:vertAlign w:val="baseline"/>
              </w:rPr>
              <w:t>30.0976</w:t>
            </w:r>
          </w:p>
        </w:tc>
        <w:tc>
          <w:tcPr>
            <w:tcW w:w="1291" w:type="dxa"/>
          </w:tcPr>
          <w:p>
            <w:pPr>
              <w:rPr>
                <w:rFonts w:hint="eastAsia"/>
              </w:rPr>
            </w:pPr>
            <w:r>
              <w:rPr>
                <w:rFonts w:hint="default"/>
              </w:rPr>
              <w:t>15.7400</w:t>
            </w:r>
          </w:p>
        </w:tc>
        <w:tc>
          <w:tcPr>
            <w:tcW w:w="1291" w:type="dxa"/>
          </w:tcPr>
          <w:p>
            <w:pPr>
              <w:rPr>
                <w:vertAlign w:val="baseline"/>
              </w:rPr>
            </w:pPr>
            <w:r>
              <w:rPr>
                <w:rFonts w:hint="eastAsia"/>
              </w:rPr>
              <w:t>2</w:t>
            </w:r>
            <w:r>
              <w:rPr>
                <w:rFonts w:hint="default"/>
              </w:rPr>
              <w:t>5.1963</w:t>
            </w:r>
          </w:p>
        </w:tc>
        <w:tc>
          <w:tcPr>
            <w:tcW w:w="1275" w:type="dxa"/>
          </w:tcPr>
          <w:p>
            <w:pPr>
              <w:rPr>
                <w:rFonts w:hint="eastAsia"/>
              </w:rPr>
            </w:pPr>
            <w:r>
              <w:rPr>
                <w:rFonts w:hint="default"/>
              </w:rPr>
              <w:t>63.9602</w:t>
            </w:r>
          </w:p>
        </w:tc>
      </w:tr>
    </w:tbl>
    <w:p/>
    <w:p/>
    <w:p/>
    <w:p/>
    <w:p/>
    <w:p/>
    <w:p>
      <w:pPr>
        <w:jc w:val="center"/>
        <w:rPr>
          <w:b/>
          <w:bCs/>
          <w:sz w:val="24"/>
          <w:szCs w:val="24"/>
        </w:rPr>
      </w:pPr>
    </w:p>
    <w:p>
      <w:pPr>
        <w:jc w:val="center"/>
        <w:rPr>
          <w:b/>
          <w:bCs/>
          <w:sz w:val="24"/>
          <w:szCs w:val="24"/>
        </w:rPr>
      </w:pPr>
    </w:p>
    <w:p>
      <w:pPr>
        <w:jc w:val="center"/>
      </w:pPr>
      <w:r>
        <w:rPr>
          <w:b/>
          <w:bCs/>
          <w:sz w:val="24"/>
          <w:szCs w:val="24"/>
        </w:rPr>
        <w:t>双精度float64误差统计表</w:t>
      </w:r>
    </w:p>
    <w:tbl>
      <w:tblPr>
        <w:tblStyle w:val="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268"/>
        <w:gridCol w:w="1299"/>
        <w:gridCol w:w="1299"/>
        <w:gridCol w:w="1291"/>
        <w:gridCol w:w="129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p>
        </w:tc>
        <w:tc>
          <w:tcPr>
            <w:tcW w:w="2567" w:type="dxa"/>
            <w:gridSpan w:val="2"/>
          </w:tcPr>
          <w:p>
            <w:pPr>
              <w:rPr>
                <w:vertAlign w:val="baseline"/>
              </w:rPr>
            </w:pPr>
            <w:r>
              <w:rPr>
                <w:vertAlign w:val="baseline"/>
              </w:rPr>
              <w:t>列选主元</w:t>
            </w:r>
          </w:p>
        </w:tc>
        <w:tc>
          <w:tcPr>
            <w:tcW w:w="2590" w:type="dxa"/>
            <w:gridSpan w:val="2"/>
          </w:tcPr>
          <w:p>
            <w:pPr>
              <w:rPr>
                <w:vertAlign w:val="baseline"/>
              </w:rPr>
            </w:pPr>
            <w:r>
              <w:rPr>
                <w:vertAlign w:val="baseline"/>
              </w:rPr>
              <w:t>完全选主元</w:t>
            </w:r>
          </w:p>
        </w:tc>
        <w:tc>
          <w:tcPr>
            <w:tcW w:w="2566" w:type="dxa"/>
            <w:gridSpan w:val="2"/>
          </w:tcPr>
          <w:p>
            <w:pPr>
              <w:rPr>
                <w:vertAlign w:val="baseline"/>
              </w:rPr>
            </w:pPr>
            <w:r>
              <w:rPr>
                <w:vertAlign w:val="baseline"/>
              </w:rPr>
              <w:t>Householder</w:t>
            </w:r>
          </w:p>
        </w:tc>
      </w:tr>
      <w:tr>
        <w:tblPrEx>
          <w:tblLayout w:type="fixed"/>
        </w:tblPrEx>
        <w:trPr>
          <w:trHeight w:val="476" w:hRule="atLeast"/>
        </w:trPr>
        <w:tc>
          <w:tcPr>
            <w:tcW w:w="795" w:type="dxa"/>
          </w:tcPr>
          <w:p>
            <w:pPr>
              <w:rPr>
                <w:vertAlign w:val="baseline"/>
              </w:rPr>
            </w:pPr>
          </w:p>
        </w:tc>
        <w:tc>
          <w:tcPr>
            <w:tcW w:w="1268" w:type="dxa"/>
          </w:tcPr>
          <w:p>
            <w:pPr>
              <w:rPr>
                <w:vertAlign w:val="baseline"/>
              </w:rPr>
            </w:pPr>
            <w:r>
              <w:rPr>
                <w:vertAlign w:val="baseline"/>
              </w:rPr>
              <w:t>行平衡前</w:t>
            </w:r>
          </w:p>
        </w:tc>
        <w:tc>
          <w:tcPr>
            <w:tcW w:w="1299" w:type="dxa"/>
          </w:tcPr>
          <w:p>
            <w:pPr>
              <w:rPr>
                <w:vertAlign w:val="baseline"/>
              </w:rPr>
            </w:pPr>
            <w:r>
              <w:rPr>
                <w:vertAlign w:val="baseline"/>
              </w:rPr>
              <w:t>行平衡后</w:t>
            </w:r>
          </w:p>
        </w:tc>
        <w:tc>
          <w:tcPr>
            <w:tcW w:w="1299" w:type="dxa"/>
          </w:tcPr>
          <w:p>
            <w:pPr>
              <w:rPr>
                <w:vertAlign w:val="baseline"/>
              </w:rPr>
            </w:pPr>
            <w:r>
              <w:rPr>
                <w:vertAlign w:val="baseline"/>
              </w:rPr>
              <w:t>行平衡前</w:t>
            </w:r>
          </w:p>
        </w:tc>
        <w:tc>
          <w:tcPr>
            <w:tcW w:w="1291" w:type="dxa"/>
          </w:tcPr>
          <w:p>
            <w:pPr>
              <w:rPr>
                <w:vertAlign w:val="baseline"/>
              </w:rPr>
            </w:pPr>
            <w:r>
              <w:rPr>
                <w:vertAlign w:val="baseline"/>
              </w:rPr>
              <w:t>行平衡后</w:t>
            </w:r>
          </w:p>
        </w:tc>
        <w:tc>
          <w:tcPr>
            <w:tcW w:w="1291" w:type="dxa"/>
          </w:tcPr>
          <w:p>
            <w:pPr>
              <w:rPr>
                <w:vertAlign w:val="baseline"/>
              </w:rPr>
            </w:pPr>
            <w:r>
              <w:rPr>
                <w:vertAlign w:val="baseline"/>
              </w:rPr>
              <w:t>行平衡前</w:t>
            </w:r>
          </w:p>
        </w:tc>
        <w:tc>
          <w:tcPr>
            <w:tcW w:w="1275" w:type="dxa"/>
          </w:tcPr>
          <w:p>
            <w:pPr>
              <w:rPr>
                <w:vertAlign w:val="baseline"/>
              </w:rPr>
            </w:pPr>
            <w:r>
              <w:rPr>
                <w:vertAlign w:val="baseline"/>
              </w:rPr>
              <w:t>行平衡后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r>
              <w:rPr>
                <w:vertAlign w:val="baseline"/>
              </w:rPr>
              <w:t>N=10</w:t>
            </w:r>
          </w:p>
        </w:tc>
        <w:tc>
          <w:tcPr>
            <w:tcW w:w="1268" w:type="dxa"/>
          </w:tcPr>
          <w:p>
            <w:pPr>
              <w:rPr>
                <w:vertAlign w:val="baseline"/>
              </w:rPr>
            </w:pPr>
            <w:r>
              <w:rPr>
                <w:vertAlign w:val="baseline"/>
              </w:rPr>
              <w:t>0.0002</w:t>
            </w:r>
          </w:p>
        </w:tc>
        <w:tc>
          <w:tcPr>
            <w:tcW w:w="1299" w:type="dxa"/>
          </w:tcPr>
          <w:p>
            <w:pPr>
              <w:rPr>
                <w:rFonts w:hint="eastAsia"/>
                <w:vertAlign w:val="baseline"/>
              </w:rPr>
            </w:pPr>
            <w:r>
              <w:rPr>
                <w:rFonts w:hint="default"/>
                <w:vertAlign w:val="baseline"/>
              </w:rPr>
              <w:t>9.864e-7</w:t>
            </w:r>
          </w:p>
        </w:tc>
        <w:tc>
          <w:tcPr>
            <w:tcW w:w="1299" w:type="dxa"/>
          </w:tcPr>
          <w:p>
            <w:pPr>
              <w:rPr>
                <w:vertAlign w:val="baseline"/>
              </w:rPr>
            </w:pPr>
            <w:r>
              <w:rPr>
                <w:vertAlign w:val="baseline"/>
              </w:rPr>
              <w:t>0.0002</w:t>
            </w:r>
          </w:p>
        </w:tc>
        <w:tc>
          <w:tcPr>
            <w:tcW w:w="1291" w:type="dxa"/>
          </w:tcPr>
          <w:p>
            <w:pPr>
              <w:rPr>
                <w:rFonts w:hint="eastAsia"/>
              </w:rPr>
            </w:pPr>
            <w:r>
              <w:rPr>
                <w:rFonts w:hint="default"/>
              </w:rPr>
              <w:t>2.5952e-5</w:t>
            </w:r>
          </w:p>
        </w:tc>
        <w:tc>
          <w:tcPr>
            <w:tcW w:w="1291" w:type="dxa"/>
          </w:tcPr>
          <w:p>
            <w:pPr>
              <w:rPr>
                <w:vertAlign w:val="baseline"/>
              </w:rPr>
            </w:pPr>
            <w:r>
              <w:rPr>
                <w:vertAlign w:val="baseline"/>
              </w:rPr>
              <w:t>0.0002</w:t>
            </w:r>
          </w:p>
        </w:tc>
        <w:tc>
          <w:tcPr>
            <w:tcW w:w="1275" w:type="dxa"/>
          </w:tcPr>
          <w:p>
            <w:pPr>
              <w:rPr>
                <w:rFonts w:hint="eastAsia"/>
              </w:rPr>
            </w:pPr>
            <w:r>
              <w:rPr>
                <w:rFonts w:hint="default"/>
              </w:rPr>
              <w:t>0.0002</w:t>
            </w:r>
          </w:p>
        </w:tc>
      </w:tr>
      <w:tr>
        <w:tblPrEx>
          <w:tblLayout w:type="fixed"/>
        </w:tblPrEx>
        <w:trPr>
          <w:trHeight w:val="476" w:hRule="atLeast"/>
        </w:trPr>
        <w:tc>
          <w:tcPr>
            <w:tcW w:w="795" w:type="dxa"/>
          </w:tcPr>
          <w:p>
            <w:pPr>
              <w:rPr>
                <w:vertAlign w:val="baseline"/>
              </w:rPr>
            </w:pPr>
            <w:r>
              <w:rPr>
                <w:vertAlign w:val="baseline"/>
              </w:rPr>
              <w:t>N=20</w:t>
            </w:r>
          </w:p>
        </w:tc>
        <w:tc>
          <w:tcPr>
            <w:tcW w:w="1268" w:type="dxa"/>
          </w:tcPr>
          <w:p>
            <w:pPr>
              <w:rPr>
                <w:vertAlign w:val="baseline"/>
              </w:rPr>
            </w:pPr>
            <w:r>
              <w:rPr>
                <w:vertAlign w:val="baseline"/>
              </w:rPr>
              <w:t>1.0419</w:t>
            </w:r>
          </w:p>
        </w:tc>
        <w:tc>
          <w:tcPr>
            <w:tcW w:w="1299" w:type="dxa"/>
          </w:tcPr>
          <w:p>
            <w:pPr>
              <w:rPr>
                <w:rFonts w:hint="eastAsia"/>
              </w:rPr>
            </w:pPr>
            <w:r>
              <w:rPr>
                <w:rFonts w:hint="default"/>
              </w:rPr>
              <w:t>15.6824</w:t>
            </w:r>
          </w:p>
        </w:tc>
        <w:tc>
          <w:tcPr>
            <w:tcW w:w="1299" w:type="dxa"/>
          </w:tcPr>
          <w:p>
            <w:pPr>
              <w:rPr>
                <w:vertAlign w:val="baseline"/>
              </w:rPr>
            </w:pPr>
            <w:r>
              <w:rPr>
                <w:vertAlign w:val="baseline"/>
              </w:rPr>
              <w:t>16.2851</w:t>
            </w:r>
          </w:p>
        </w:tc>
        <w:tc>
          <w:tcPr>
            <w:tcW w:w="1291" w:type="dxa"/>
          </w:tcPr>
          <w:p>
            <w:pPr>
              <w:rPr>
                <w:rFonts w:hint="eastAsia"/>
              </w:rPr>
            </w:pPr>
            <w:r>
              <w:rPr>
                <w:rFonts w:hint="default"/>
              </w:rPr>
              <w:t>9.5182</w:t>
            </w:r>
          </w:p>
        </w:tc>
        <w:tc>
          <w:tcPr>
            <w:tcW w:w="1291" w:type="dxa"/>
          </w:tcPr>
          <w:p>
            <w:pPr>
              <w:rPr>
                <w:vertAlign w:val="baseline"/>
              </w:rPr>
            </w:pPr>
            <w:r>
              <w:rPr>
                <w:vertAlign w:val="baseline"/>
              </w:rPr>
              <w:t>38.7291</w:t>
            </w:r>
          </w:p>
        </w:tc>
        <w:tc>
          <w:tcPr>
            <w:tcW w:w="1275" w:type="dxa"/>
          </w:tcPr>
          <w:p>
            <w:pPr>
              <w:rPr>
                <w:rFonts w:hint="eastAsia"/>
              </w:rPr>
            </w:pPr>
            <w:r>
              <w:rPr>
                <w:rFonts w:hint="default"/>
              </w:rPr>
              <w:t>9.8859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1" w:hRule="atLeast"/>
        </w:trPr>
        <w:tc>
          <w:tcPr>
            <w:tcW w:w="795" w:type="dxa"/>
          </w:tcPr>
          <w:p>
            <w:pPr>
              <w:rPr>
                <w:vertAlign w:val="baseline"/>
              </w:rPr>
            </w:pPr>
            <w:r>
              <w:rPr>
                <w:vertAlign w:val="baseline"/>
              </w:rPr>
              <w:t>N=30</w:t>
            </w:r>
          </w:p>
        </w:tc>
        <w:tc>
          <w:tcPr>
            <w:tcW w:w="1268" w:type="dxa"/>
          </w:tcPr>
          <w:p>
            <w:pPr>
              <w:rPr>
                <w:vertAlign w:val="baseline"/>
              </w:rPr>
            </w:pPr>
            <w:r>
              <w:rPr>
                <w:vertAlign w:val="baseline"/>
              </w:rPr>
              <w:t>34.2972</w:t>
            </w:r>
          </w:p>
        </w:tc>
        <w:tc>
          <w:tcPr>
            <w:tcW w:w="1299" w:type="dxa"/>
          </w:tcPr>
          <w:p>
            <w:pPr>
              <w:rPr>
                <w:rFonts w:hint="eastAsia"/>
                <w:vertAlign w:val="baseline"/>
              </w:rPr>
            </w:pPr>
            <w:r>
              <w:rPr>
                <w:rFonts w:hint="default"/>
                <w:vertAlign w:val="baseline"/>
              </w:rPr>
              <w:t>29.4096</w:t>
            </w:r>
          </w:p>
        </w:tc>
        <w:tc>
          <w:tcPr>
            <w:tcW w:w="1299" w:type="dxa"/>
          </w:tcPr>
          <w:p>
            <w:pPr>
              <w:rPr>
                <w:vertAlign w:val="baseline"/>
              </w:rPr>
            </w:pPr>
            <w:r>
              <w:rPr>
                <w:vertAlign w:val="baseline"/>
              </w:rPr>
              <w:t>44.4488</w:t>
            </w:r>
          </w:p>
        </w:tc>
        <w:tc>
          <w:tcPr>
            <w:tcW w:w="1291" w:type="dxa"/>
          </w:tcPr>
          <w:p>
            <w:pPr>
              <w:rPr>
                <w:rFonts w:hint="eastAsia"/>
              </w:rPr>
            </w:pPr>
            <w:r>
              <w:rPr>
                <w:rFonts w:hint="default"/>
              </w:rPr>
              <w:t>8.4670</w:t>
            </w:r>
          </w:p>
        </w:tc>
        <w:tc>
          <w:tcPr>
            <w:tcW w:w="1291" w:type="dxa"/>
          </w:tcPr>
          <w:p>
            <w:pPr>
              <w:rPr>
                <w:vertAlign w:val="baseline"/>
              </w:rPr>
            </w:pPr>
            <w:r>
              <w:rPr>
                <w:vertAlign w:val="baseline"/>
              </w:rPr>
              <w:t>14.2218</w:t>
            </w:r>
          </w:p>
        </w:tc>
        <w:tc>
          <w:tcPr>
            <w:tcW w:w="1275" w:type="dxa"/>
          </w:tcPr>
          <w:p>
            <w:pPr>
              <w:rPr>
                <w:rFonts w:hint="eastAsia"/>
              </w:rPr>
            </w:pPr>
            <w:r>
              <w:rPr>
                <w:rFonts w:hint="default"/>
              </w:rPr>
              <w:t>29.0159</w:t>
            </w:r>
          </w:p>
        </w:tc>
      </w:tr>
    </w:tbl>
    <w:p/>
    <w:p>
      <w:pPr>
        <w:jc w:val="center"/>
        <w:rPr>
          <w:b/>
          <w:bCs/>
          <w:sz w:val="24"/>
          <w:szCs w:val="24"/>
        </w:rPr>
      </w:pPr>
    </w:p>
    <w:p>
      <w:pPr>
        <w:jc w:val="center"/>
        <w:rPr>
          <w:b/>
          <w:bCs/>
          <w:sz w:val="24"/>
          <w:szCs w:val="24"/>
        </w:rPr>
      </w:pPr>
    </w:p>
    <w:p>
      <w:pPr>
        <w:jc w:val="center"/>
        <w:rPr>
          <w:b/>
          <w:bCs/>
          <w:sz w:val="24"/>
          <w:szCs w:val="24"/>
        </w:rPr>
      </w:pPr>
      <w:r>
        <w:rPr>
          <w:b/>
          <w:bCs/>
          <w:sz w:val="24"/>
          <w:szCs w:val="24"/>
        </w:rPr>
        <w:t>自定义精度Decimal(30)误差统计表</w:t>
      </w:r>
    </w:p>
    <w:tbl>
      <w:tblPr>
        <w:tblStyle w:val="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319"/>
        <w:gridCol w:w="1343"/>
        <w:gridCol w:w="1204"/>
        <w:gridCol w:w="1291"/>
        <w:gridCol w:w="129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p>
        </w:tc>
        <w:tc>
          <w:tcPr>
            <w:tcW w:w="2662" w:type="dxa"/>
            <w:gridSpan w:val="2"/>
          </w:tcPr>
          <w:p>
            <w:pPr>
              <w:rPr>
                <w:vertAlign w:val="baseline"/>
              </w:rPr>
            </w:pPr>
            <w:r>
              <w:rPr>
                <w:vertAlign w:val="baseline"/>
              </w:rPr>
              <w:t>列选主元</w:t>
            </w:r>
          </w:p>
        </w:tc>
        <w:tc>
          <w:tcPr>
            <w:tcW w:w="2495" w:type="dxa"/>
            <w:gridSpan w:val="2"/>
          </w:tcPr>
          <w:p>
            <w:pPr>
              <w:rPr>
                <w:vertAlign w:val="baseline"/>
              </w:rPr>
            </w:pPr>
            <w:r>
              <w:rPr>
                <w:vertAlign w:val="baseline"/>
              </w:rPr>
              <w:t>完全选主元</w:t>
            </w:r>
          </w:p>
        </w:tc>
        <w:tc>
          <w:tcPr>
            <w:tcW w:w="2566" w:type="dxa"/>
            <w:gridSpan w:val="2"/>
          </w:tcPr>
          <w:p>
            <w:pPr>
              <w:rPr>
                <w:vertAlign w:val="baseline"/>
              </w:rPr>
            </w:pPr>
            <w:r>
              <w:rPr>
                <w:vertAlign w:val="baseline"/>
              </w:rPr>
              <w:t>Householder</w:t>
            </w:r>
          </w:p>
        </w:tc>
      </w:tr>
      <w:tr>
        <w:tblPrEx>
          <w:tblLayout w:type="fixed"/>
        </w:tblPrEx>
        <w:trPr>
          <w:trHeight w:val="476" w:hRule="atLeast"/>
        </w:trPr>
        <w:tc>
          <w:tcPr>
            <w:tcW w:w="795" w:type="dxa"/>
          </w:tcPr>
          <w:p>
            <w:pPr>
              <w:rPr>
                <w:vertAlign w:val="baseline"/>
              </w:rPr>
            </w:pPr>
          </w:p>
        </w:tc>
        <w:tc>
          <w:tcPr>
            <w:tcW w:w="1319" w:type="dxa"/>
          </w:tcPr>
          <w:p>
            <w:pPr>
              <w:rPr>
                <w:vertAlign w:val="baseline"/>
              </w:rPr>
            </w:pPr>
            <w:r>
              <w:rPr>
                <w:vertAlign w:val="baseline"/>
              </w:rPr>
              <w:t>行平衡前</w:t>
            </w:r>
          </w:p>
        </w:tc>
        <w:tc>
          <w:tcPr>
            <w:tcW w:w="1343" w:type="dxa"/>
          </w:tcPr>
          <w:p>
            <w:pPr>
              <w:rPr>
                <w:vertAlign w:val="baseline"/>
              </w:rPr>
            </w:pPr>
            <w:r>
              <w:rPr>
                <w:vertAlign w:val="baseline"/>
              </w:rPr>
              <w:t>行平衡后</w:t>
            </w:r>
          </w:p>
        </w:tc>
        <w:tc>
          <w:tcPr>
            <w:tcW w:w="1204" w:type="dxa"/>
          </w:tcPr>
          <w:p>
            <w:pPr>
              <w:rPr>
                <w:vertAlign w:val="baseline"/>
              </w:rPr>
            </w:pPr>
            <w:r>
              <w:rPr>
                <w:vertAlign w:val="baseline"/>
              </w:rPr>
              <w:t>行平衡前</w:t>
            </w:r>
          </w:p>
        </w:tc>
        <w:tc>
          <w:tcPr>
            <w:tcW w:w="1291" w:type="dxa"/>
          </w:tcPr>
          <w:p>
            <w:pPr>
              <w:rPr>
                <w:vertAlign w:val="baseline"/>
              </w:rPr>
            </w:pPr>
            <w:r>
              <w:rPr>
                <w:vertAlign w:val="baseline"/>
              </w:rPr>
              <w:t>行平衡后</w:t>
            </w:r>
          </w:p>
        </w:tc>
        <w:tc>
          <w:tcPr>
            <w:tcW w:w="1291" w:type="dxa"/>
          </w:tcPr>
          <w:p>
            <w:pPr>
              <w:rPr>
                <w:vertAlign w:val="baseline"/>
              </w:rPr>
            </w:pPr>
            <w:r>
              <w:rPr>
                <w:vertAlign w:val="baseline"/>
              </w:rPr>
              <w:t>行平衡前</w:t>
            </w:r>
          </w:p>
        </w:tc>
        <w:tc>
          <w:tcPr>
            <w:tcW w:w="1275" w:type="dxa"/>
          </w:tcPr>
          <w:p>
            <w:pPr>
              <w:rPr>
                <w:vertAlign w:val="baseline"/>
              </w:rPr>
            </w:pPr>
            <w:r>
              <w:rPr>
                <w:vertAlign w:val="baseline"/>
              </w:rPr>
              <w:t>行平衡后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r>
              <w:rPr>
                <w:vertAlign w:val="baseline"/>
              </w:rPr>
              <w:t>N=10</w:t>
            </w:r>
          </w:p>
        </w:tc>
        <w:tc>
          <w:tcPr>
            <w:tcW w:w="1319" w:type="dxa"/>
          </w:tcPr>
          <w:p>
            <w:pPr>
              <w:rPr>
                <w:vertAlign w:val="baseline"/>
              </w:rPr>
            </w:pPr>
            <w:r>
              <w:rPr>
                <w:vertAlign w:val="baseline"/>
              </w:rPr>
              <w:t>2.3859e-18</w:t>
            </w:r>
          </w:p>
        </w:tc>
        <w:tc>
          <w:tcPr>
            <w:tcW w:w="1343" w:type="dxa"/>
          </w:tcPr>
          <w:p>
            <w:pPr>
              <w:rPr>
                <w:rFonts w:hint="eastAsia"/>
                <w:vertAlign w:val="baseline"/>
              </w:rPr>
            </w:pPr>
            <w:r>
              <w:rPr>
                <w:rFonts w:hint="default"/>
                <w:vertAlign w:val="baseline"/>
              </w:rPr>
              <w:t>9.3952e-19</w:t>
            </w:r>
          </w:p>
        </w:tc>
        <w:tc>
          <w:tcPr>
            <w:tcW w:w="1204" w:type="dxa"/>
          </w:tcPr>
          <w:p>
            <w:pPr>
              <w:rPr>
                <w:vertAlign w:val="baseline"/>
              </w:rPr>
            </w:pPr>
            <w:r>
              <w:rPr>
                <w:vertAlign w:val="baseline"/>
              </w:rPr>
              <w:t>2.3589e-18</w:t>
            </w:r>
          </w:p>
        </w:tc>
        <w:tc>
          <w:tcPr>
            <w:tcW w:w="1291" w:type="dxa"/>
          </w:tcPr>
          <w:p>
            <w:pPr>
              <w:rPr>
                <w:rFonts w:hint="eastAsia"/>
              </w:rPr>
            </w:pPr>
            <w:r>
              <w:rPr>
                <w:rFonts w:hint="default"/>
              </w:rPr>
              <w:t>5.9262e-19</w:t>
            </w:r>
          </w:p>
        </w:tc>
        <w:tc>
          <w:tcPr>
            <w:tcW w:w="1291" w:type="dxa"/>
          </w:tcPr>
          <w:p>
            <w:pPr>
              <w:rPr>
                <w:vertAlign w:val="baseline"/>
              </w:rPr>
            </w:pPr>
            <w:r>
              <w:rPr>
                <w:vertAlign w:val="baseline"/>
              </w:rPr>
              <w:t>1.3770e-16</w:t>
            </w:r>
          </w:p>
        </w:tc>
        <w:tc>
          <w:tcPr>
            <w:tcW w:w="1275" w:type="dxa"/>
          </w:tcPr>
          <w:p>
            <w:pPr>
              <w:rPr>
                <w:rFonts w:hint="eastAsia"/>
              </w:rPr>
            </w:pPr>
            <w:r>
              <w:rPr>
                <w:rFonts w:hint="default"/>
              </w:rPr>
              <w:t>1.6240e-16</w:t>
            </w:r>
          </w:p>
        </w:tc>
      </w:tr>
      <w:tr>
        <w:tblPrEx>
          <w:tblLayout w:type="fixed"/>
        </w:tblPrEx>
        <w:trPr>
          <w:trHeight w:val="476" w:hRule="atLeast"/>
        </w:trPr>
        <w:tc>
          <w:tcPr>
            <w:tcW w:w="795" w:type="dxa"/>
          </w:tcPr>
          <w:p>
            <w:pPr>
              <w:rPr>
                <w:vertAlign w:val="baseline"/>
              </w:rPr>
            </w:pPr>
            <w:r>
              <w:rPr>
                <w:vertAlign w:val="baseline"/>
              </w:rPr>
              <w:t>N=20</w:t>
            </w:r>
          </w:p>
        </w:tc>
        <w:tc>
          <w:tcPr>
            <w:tcW w:w="1319" w:type="dxa"/>
          </w:tcPr>
          <w:p>
            <w:pPr>
              <w:rPr>
                <w:vertAlign w:val="baseline"/>
              </w:rPr>
            </w:pPr>
            <w:r>
              <w:rPr>
                <w:vertAlign w:val="baseline"/>
              </w:rPr>
              <w:t>0.0017</w:t>
            </w:r>
          </w:p>
        </w:tc>
        <w:tc>
          <w:tcPr>
            <w:tcW w:w="1343" w:type="dxa"/>
          </w:tcPr>
          <w:p>
            <w:pPr>
              <w:rPr>
                <w:rFonts w:hint="eastAsia"/>
              </w:rPr>
            </w:pPr>
            <w:r>
              <w:rPr>
                <w:rFonts w:hint="default"/>
              </w:rPr>
              <w:t>0.0004</w:t>
            </w:r>
          </w:p>
        </w:tc>
        <w:tc>
          <w:tcPr>
            <w:tcW w:w="1204" w:type="dxa"/>
          </w:tcPr>
          <w:p>
            <w:pPr>
              <w:rPr>
                <w:vertAlign w:val="baseline"/>
              </w:rPr>
            </w:pPr>
            <w:r>
              <w:rPr>
                <w:vertAlign w:val="baseline"/>
              </w:rPr>
              <w:t>0.0021</w:t>
            </w:r>
          </w:p>
        </w:tc>
        <w:tc>
          <w:tcPr>
            <w:tcW w:w="1291" w:type="dxa"/>
          </w:tcPr>
          <w:p>
            <w:pPr>
              <w:rPr>
                <w:rFonts w:hint="eastAsia"/>
              </w:rPr>
            </w:pPr>
            <w:r>
              <w:rPr>
                <w:rFonts w:hint="default"/>
              </w:rPr>
              <w:t>0.0013</w:t>
            </w:r>
          </w:p>
        </w:tc>
        <w:tc>
          <w:tcPr>
            <w:tcW w:w="1291" w:type="dxa"/>
          </w:tcPr>
          <w:p>
            <w:pPr>
              <w:rPr>
                <w:vertAlign w:val="baseline"/>
              </w:rPr>
            </w:pPr>
            <w:r>
              <w:rPr>
                <w:vertAlign w:val="baseline"/>
              </w:rPr>
              <w:t>0.1085</w:t>
            </w:r>
          </w:p>
        </w:tc>
        <w:tc>
          <w:tcPr>
            <w:tcW w:w="1275" w:type="dxa"/>
          </w:tcPr>
          <w:p>
            <w:pPr>
              <w:rPr>
                <w:rFonts w:hint="eastAsia"/>
              </w:rPr>
            </w:pPr>
            <w:r>
              <w:rPr>
                <w:rFonts w:hint="default"/>
              </w:rPr>
              <w:t>0.2271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1" w:hRule="atLeast"/>
        </w:trPr>
        <w:tc>
          <w:tcPr>
            <w:tcW w:w="795" w:type="dxa"/>
          </w:tcPr>
          <w:p>
            <w:pPr>
              <w:rPr>
                <w:vertAlign w:val="baseline"/>
              </w:rPr>
            </w:pPr>
            <w:r>
              <w:rPr>
                <w:vertAlign w:val="baseline"/>
              </w:rPr>
              <w:t>N=30</w:t>
            </w:r>
          </w:p>
        </w:tc>
        <w:tc>
          <w:tcPr>
            <w:tcW w:w="1319" w:type="dxa"/>
          </w:tcPr>
          <w:p>
            <w:pPr>
              <w:rPr>
                <w:vertAlign w:val="baseline"/>
              </w:rPr>
            </w:pPr>
            <w:r>
              <w:rPr>
                <w:vertAlign w:val="baseline"/>
              </w:rPr>
              <w:t>44.6660</w:t>
            </w:r>
          </w:p>
        </w:tc>
        <w:tc>
          <w:tcPr>
            <w:tcW w:w="1343" w:type="dxa"/>
          </w:tcPr>
          <w:p>
            <w:pPr>
              <w:rPr>
                <w:rFonts w:hint="eastAsia"/>
                <w:vertAlign w:val="baseline"/>
              </w:rPr>
            </w:pPr>
            <w:r>
              <w:rPr>
                <w:rFonts w:hint="default"/>
                <w:vertAlign w:val="baseline"/>
              </w:rPr>
              <w:t>174.7939</w:t>
            </w:r>
          </w:p>
        </w:tc>
        <w:tc>
          <w:tcPr>
            <w:tcW w:w="1204" w:type="dxa"/>
          </w:tcPr>
          <w:p>
            <w:pPr>
              <w:rPr>
                <w:vertAlign w:val="baseline"/>
              </w:rPr>
            </w:pPr>
            <w:r>
              <w:rPr>
                <w:vertAlign w:val="baseline"/>
              </w:rPr>
              <w:t>960.8791</w:t>
            </w:r>
          </w:p>
        </w:tc>
        <w:tc>
          <w:tcPr>
            <w:tcW w:w="1291" w:type="dxa"/>
          </w:tcPr>
          <w:p>
            <w:pPr>
              <w:rPr>
                <w:rFonts w:hint="eastAsia"/>
              </w:rPr>
            </w:pPr>
            <w:r>
              <w:rPr>
                <w:rFonts w:hint="default"/>
              </w:rPr>
              <w:t>63.4425</w:t>
            </w:r>
          </w:p>
        </w:tc>
        <w:tc>
          <w:tcPr>
            <w:tcW w:w="1291" w:type="dxa"/>
          </w:tcPr>
          <w:p>
            <w:pPr>
              <w:rPr>
                <w:vertAlign w:val="baseline"/>
              </w:rPr>
            </w:pPr>
            <w:r>
              <w:rPr>
                <w:vertAlign w:val="baseline"/>
              </w:rPr>
              <w:t>10.9932</w:t>
            </w:r>
          </w:p>
        </w:tc>
        <w:tc>
          <w:tcPr>
            <w:tcW w:w="1275" w:type="dxa"/>
          </w:tcPr>
          <w:p>
            <w:pPr>
              <w:rPr>
                <w:rFonts w:hint="eastAsia"/>
              </w:rPr>
            </w:pPr>
            <w:r>
              <w:rPr>
                <w:rFonts w:hint="default"/>
              </w:rPr>
              <w:t>256.1088</w:t>
            </w:r>
          </w:p>
        </w:tc>
      </w:tr>
    </w:tbl>
    <w:p/>
    <w:p/>
    <w:p/>
    <w:p>
      <w:pPr>
        <w:jc w:val="center"/>
        <w:rPr>
          <w:b/>
          <w:bCs/>
          <w:sz w:val="24"/>
          <w:szCs w:val="24"/>
        </w:rPr>
      </w:pPr>
      <w:r>
        <w:rPr>
          <w:b/>
          <w:bCs/>
          <w:sz w:val="24"/>
          <w:szCs w:val="24"/>
        </w:rPr>
        <w:t>有理数Fraction误差统计表</w:t>
      </w:r>
    </w:p>
    <w:tbl>
      <w:tblPr>
        <w:tblStyle w:val="9"/>
        <w:tblW w:w="851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5"/>
        <w:gridCol w:w="1268"/>
        <w:gridCol w:w="1299"/>
        <w:gridCol w:w="1299"/>
        <w:gridCol w:w="1291"/>
        <w:gridCol w:w="1291"/>
        <w:gridCol w:w="12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p>
        </w:tc>
        <w:tc>
          <w:tcPr>
            <w:tcW w:w="2567" w:type="dxa"/>
            <w:gridSpan w:val="2"/>
          </w:tcPr>
          <w:p>
            <w:pPr>
              <w:rPr>
                <w:vertAlign w:val="baseline"/>
              </w:rPr>
            </w:pPr>
            <w:r>
              <w:rPr>
                <w:vertAlign w:val="baseline"/>
              </w:rPr>
              <w:t>列选主元</w:t>
            </w:r>
          </w:p>
        </w:tc>
        <w:tc>
          <w:tcPr>
            <w:tcW w:w="2590" w:type="dxa"/>
            <w:gridSpan w:val="2"/>
          </w:tcPr>
          <w:p>
            <w:pPr>
              <w:rPr>
                <w:vertAlign w:val="baseline"/>
              </w:rPr>
            </w:pPr>
            <w:r>
              <w:rPr>
                <w:vertAlign w:val="baseline"/>
              </w:rPr>
              <w:t>完全选主元</w:t>
            </w:r>
          </w:p>
        </w:tc>
        <w:tc>
          <w:tcPr>
            <w:tcW w:w="2566" w:type="dxa"/>
            <w:gridSpan w:val="2"/>
          </w:tcPr>
          <w:p>
            <w:pPr>
              <w:rPr>
                <w:vertAlign w:val="baseline"/>
              </w:rPr>
            </w:pPr>
            <w:r>
              <w:rPr>
                <w:vertAlign w:val="baseline"/>
              </w:rPr>
              <w:t>Householder</w:t>
            </w:r>
          </w:p>
        </w:tc>
      </w:tr>
      <w:tr>
        <w:tblPrEx>
          <w:tblLayout w:type="fixed"/>
        </w:tblPrEx>
        <w:trPr>
          <w:trHeight w:val="476" w:hRule="atLeast"/>
        </w:trPr>
        <w:tc>
          <w:tcPr>
            <w:tcW w:w="795" w:type="dxa"/>
          </w:tcPr>
          <w:p>
            <w:pPr>
              <w:rPr>
                <w:vertAlign w:val="baseline"/>
              </w:rPr>
            </w:pPr>
          </w:p>
        </w:tc>
        <w:tc>
          <w:tcPr>
            <w:tcW w:w="1268" w:type="dxa"/>
          </w:tcPr>
          <w:p>
            <w:pPr>
              <w:rPr>
                <w:vertAlign w:val="baseline"/>
              </w:rPr>
            </w:pPr>
            <w:r>
              <w:rPr>
                <w:vertAlign w:val="baseline"/>
              </w:rPr>
              <w:t>行平衡前</w:t>
            </w:r>
          </w:p>
        </w:tc>
        <w:tc>
          <w:tcPr>
            <w:tcW w:w="1299" w:type="dxa"/>
          </w:tcPr>
          <w:p>
            <w:pPr>
              <w:rPr>
                <w:vertAlign w:val="baseline"/>
              </w:rPr>
            </w:pPr>
            <w:r>
              <w:rPr>
                <w:vertAlign w:val="baseline"/>
              </w:rPr>
              <w:t>行平衡后</w:t>
            </w:r>
          </w:p>
        </w:tc>
        <w:tc>
          <w:tcPr>
            <w:tcW w:w="1299" w:type="dxa"/>
          </w:tcPr>
          <w:p>
            <w:pPr>
              <w:rPr>
                <w:vertAlign w:val="baseline"/>
              </w:rPr>
            </w:pPr>
            <w:r>
              <w:rPr>
                <w:vertAlign w:val="baseline"/>
              </w:rPr>
              <w:t>行平衡前</w:t>
            </w:r>
          </w:p>
        </w:tc>
        <w:tc>
          <w:tcPr>
            <w:tcW w:w="1291" w:type="dxa"/>
          </w:tcPr>
          <w:p>
            <w:pPr>
              <w:rPr>
                <w:vertAlign w:val="baseline"/>
              </w:rPr>
            </w:pPr>
            <w:r>
              <w:rPr>
                <w:vertAlign w:val="baseline"/>
              </w:rPr>
              <w:t>行平衡后</w:t>
            </w:r>
          </w:p>
        </w:tc>
        <w:tc>
          <w:tcPr>
            <w:tcW w:w="1291" w:type="dxa"/>
          </w:tcPr>
          <w:p>
            <w:pPr>
              <w:rPr>
                <w:vertAlign w:val="baseline"/>
              </w:rPr>
            </w:pPr>
            <w:r>
              <w:rPr>
                <w:vertAlign w:val="baseline"/>
              </w:rPr>
              <w:t>行平衡前</w:t>
            </w:r>
          </w:p>
        </w:tc>
        <w:tc>
          <w:tcPr>
            <w:tcW w:w="1275" w:type="dxa"/>
          </w:tcPr>
          <w:p>
            <w:pPr>
              <w:rPr>
                <w:vertAlign w:val="baseline"/>
              </w:rPr>
            </w:pPr>
            <w:r>
              <w:rPr>
                <w:vertAlign w:val="baseline"/>
              </w:rPr>
              <w:t>行平衡后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76" w:hRule="atLeast"/>
        </w:trPr>
        <w:tc>
          <w:tcPr>
            <w:tcW w:w="795" w:type="dxa"/>
          </w:tcPr>
          <w:p>
            <w:pPr>
              <w:rPr>
                <w:vertAlign w:val="baseline"/>
              </w:rPr>
            </w:pPr>
            <w:r>
              <w:rPr>
                <w:vertAlign w:val="baseline"/>
              </w:rPr>
              <w:t>N=10</w:t>
            </w:r>
          </w:p>
        </w:tc>
        <w:tc>
          <w:tcPr>
            <w:tcW w:w="1268" w:type="dxa"/>
          </w:tcPr>
          <w:p>
            <w:pPr>
              <w:rPr>
                <w:vertAlign w:val="baseline"/>
              </w:rPr>
            </w:pPr>
            <w:r>
              <w:rPr>
                <w:vertAlign w:val="baseline"/>
              </w:rPr>
              <w:t>0</w:t>
            </w:r>
          </w:p>
        </w:tc>
        <w:tc>
          <w:tcPr>
            <w:tcW w:w="1299" w:type="dxa"/>
          </w:tcPr>
          <w:p>
            <w:pPr>
              <w:rPr>
                <w:rFonts w:hint="eastAsia"/>
                <w:vertAlign w:val="baseline"/>
              </w:rPr>
            </w:pPr>
            <w:r>
              <w:rPr>
                <w:rFonts w:hint="default"/>
                <w:vertAlign w:val="baseline"/>
              </w:rPr>
              <w:t>0</w:t>
            </w:r>
          </w:p>
        </w:tc>
        <w:tc>
          <w:tcPr>
            <w:tcW w:w="1299" w:type="dxa"/>
          </w:tcPr>
          <w:p>
            <w:pPr>
              <w:rPr>
                <w:vertAlign w:val="baseline"/>
              </w:rPr>
            </w:pPr>
            <w:r>
              <w:rPr>
                <w:vertAlign w:val="baseline"/>
              </w:rPr>
              <w:t>0</w:t>
            </w:r>
          </w:p>
        </w:tc>
        <w:tc>
          <w:tcPr>
            <w:tcW w:w="1291" w:type="dxa"/>
          </w:tcPr>
          <w:p>
            <w:pPr>
              <w:rPr>
                <w:rFonts w:hint="eastAsia"/>
              </w:rPr>
            </w:pPr>
            <w:r>
              <w:rPr>
                <w:rFonts w:hint="default"/>
              </w:rPr>
              <w:t>0</w:t>
            </w:r>
          </w:p>
        </w:tc>
        <w:tc>
          <w:tcPr>
            <w:tcW w:w="1291" w:type="dxa"/>
          </w:tcPr>
          <w:p>
            <w:pPr>
              <w:rPr>
                <w:vertAlign w:val="baseline"/>
              </w:rPr>
            </w:pPr>
            <w:r>
              <w:rPr>
                <w:vertAlign w:val="baseline"/>
              </w:rPr>
              <w:t>9.3637e-05</w:t>
            </w:r>
          </w:p>
        </w:tc>
        <w:tc>
          <w:tcPr>
            <w:tcW w:w="1275" w:type="dxa"/>
          </w:tcPr>
          <w:p>
            <w:pPr>
              <w:rPr>
                <w:rFonts w:hint="eastAsia"/>
              </w:rPr>
            </w:pPr>
            <w:r>
              <w:rPr>
                <w:rFonts w:hint="default"/>
              </w:rPr>
              <w:t>0.0002</w:t>
            </w:r>
          </w:p>
        </w:tc>
      </w:tr>
      <w:tr>
        <w:tblPrEx>
          <w:tblLayout w:type="fixed"/>
        </w:tblPrEx>
        <w:trPr>
          <w:trHeight w:val="476" w:hRule="atLeast"/>
        </w:trPr>
        <w:tc>
          <w:tcPr>
            <w:tcW w:w="795" w:type="dxa"/>
          </w:tcPr>
          <w:p>
            <w:pPr>
              <w:rPr>
                <w:vertAlign w:val="baseline"/>
              </w:rPr>
            </w:pPr>
            <w:r>
              <w:rPr>
                <w:vertAlign w:val="baseline"/>
              </w:rPr>
              <w:t>N=20</w:t>
            </w:r>
          </w:p>
        </w:tc>
        <w:tc>
          <w:tcPr>
            <w:tcW w:w="1268" w:type="dxa"/>
          </w:tcPr>
          <w:p>
            <w:pPr>
              <w:rPr>
                <w:vertAlign w:val="baseline"/>
              </w:rPr>
            </w:pPr>
            <w:r>
              <w:rPr>
                <w:vertAlign w:val="baseline"/>
              </w:rPr>
              <w:t>0</w:t>
            </w:r>
          </w:p>
        </w:tc>
        <w:tc>
          <w:tcPr>
            <w:tcW w:w="1299" w:type="dxa"/>
          </w:tcPr>
          <w:p>
            <w:pPr>
              <w:rPr>
                <w:rFonts w:hint="eastAsia"/>
              </w:rPr>
            </w:pPr>
            <w:r>
              <w:rPr>
                <w:rFonts w:hint="default"/>
              </w:rPr>
              <w:t>0</w:t>
            </w:r>
          </w:p>
        </w:tc>
        <w:tc>
          <w:tcPr>
            <w:tcW w:w="1299" w:type="dxa"/>
          </w:tcPr>
          <w:p>
            <w:pPr>
              <w:rPr>
                <w:vertAlign w:val="baseline"/>
              </w:rPr>
            </w:pPr>
            <w:r>
              <w:rPr>
                <w:vertAlign w:val="baseline"/>
              </w:rPr>
              <w:t>0</w:t>
            </w:r>
          </w:p>
        </w:tc>
        <w:tc>
          <w:tcPr>
            <w:tcW w:w="1291" w:type="dxa"/>
          </w:tcPr>
          <w:p>
            <w:pPr>
              <w:rPr>
                <w:rFonts w:hint="eastAsia"/>
              </w:rPr>
            </w:pPr>
            <w:r>
              <w:rPr>
                <w:rFonts w:hint="default"/>
              </w:rPr>
              <w:t>0</w:t>
            </w:r>
          </w:p>
        </w:tc>
        <w:tc>
          <w:tcPr>
            <w:tcW w:w="1291" w:type="dxa"/>
          </w:tcPr>
          <w:p>
            <w:pPr>
              <w:rPr>
                <w:vertAlign w:val="baseline"/>
              </w:rPr>
            </w:pPr>
            <w:r>
              <w:rPr>
                <w:vertAlign w:val="baseline"/>
              </w:rPr>
              <w:t>15.5460</w:t>
            </w:r>
          </w:p>
        </w:tc>
        <w:tc>
          <w:tcPr>
            <w:tcW w:w="1275" w:type="dxa"/>
          </w:tcPr>
          <w:p>
            <w:pPr>
              <w:rPr>
                <w:rFonts w:hint="eastAsia"/>
              </w:rPr>
            </w:pPr>
            <w:r>
              <w:rPr>
                <w:rFonts w:hint="default"/>
              </w:rPr>
              <w:t>14.6529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491" w:hRule="atLeast"/>
        </w:trPr>
        <w:tc>
          <w:tcPr>
            <w:tcW w:w="795" w:type="dxa"/>
          </w:tcPr>
          <w:p>
            <w:pPr>
              <w:rPr>
                <w:vertAlign w:val="baseline"/>
              </w:rPr>
            </w:pPr>
            <w:r>
              <w:rPr>
                <w:vertAlign w:val="baseline"/>
              </w:rPr>
              <w:t>N=30</w:t>
            </w:r>
          </w:p>
        </w:tc>
        <w:tc>
          <w:tcPr>
            <w:tcW w:w="1268" w:type="dxa"/>
          </w:tcPr>
          <w:p>
            <w:pPr>
              <w:rPr>
                <w:vertAlign w:val="baseline"/>
              </w:rPr>
            </w:pPr>
            <w:r>
              <w:rPr>
                <w:vertAlign w:val="baseline"/>
              </w:rPr>
              <w:t>0</w:t>
            </w:r>
          </w:p>
        </w:tc>
        <w:tc>
          <w:tcPr>
            <w:tcW w:w="1299" w:type="dxa"/>
          </w:tcPr>
          <w:p>
            <w:pPr>
              <w:rPr>
                <w:rFonts w:hint="eastAsia"/>
                <w:vertAlign w:val="baseline"/>
              </w:rPr>
            </w:pPr>
            <w:r>
              <w:rPr>
                <w:rFonts w:hint="default"/>
                <w:vertAlign w:val="baseline"/>
              </w:rPr>
              <w:t>0</w:t>
            </w:r>
          </w:p>
        </w:tc>
        <w:tc>
          <w:tcPr>
            <w:tcW w:w="1299" w:type="dxa"/>
          </w:tcPr>
          <w:p>
            <w:pPr>
              <w:rPr>
                <w:vertAlign w:val="baseline"/>
              </w:rPr>
            </w:pPr>
            <w:r>
              <w:rPr>
                <w:vertAlign w:val="baseline"/>
              </w:rPr>
              <w:t>0</w:t>
            </w:r>
          </w:p>
        </w:tc>
        <w:tc>
          <w:tcPr>
            <w:tcW w:w="1291" w:type="dxa"/>
          </w:tcPr>
          <w:p>
            <w:pPr>
              <w:rPr>
                <w:rFonts w:hint="eastAsia"/>
              </w:rPr>
            </w:pPr>
            <w:r>
              <w:rPr>
                <w:rFonts w:hint="default"/>
              </w:rPr>
              <w:t>0</w:t>
            </w:r>
          </w:p>
        </w:tc>
        <w:tc>
          <w:tcPr>
            <w:tcW w:w="1291" w:type="dxa"/>
          </w:tcPr>
          <w:p>
            <w:pPr>
              <w:rPr>
                <w:vertAlign w:val="baseline"/>
              </w:rPr>
            </w:pPr>
            <w:r>
              <w:rPr>
                <w:vertAlign w:val="baseline"/>
              </w:rPr>
              <w:t>7.1387</w:t>
            </w:r>
          </w:p>
        </w:tc>
        <w:tc>
          <w:tcPr>
            <w:tcW w:w="1275" w:type="dxa"/>
          </w:tcPr>
          <w:p>
            <w:pPr>
              <w:rPr>
                <w:rFonts w:hint="eastAsia"/>
              </w:rPr>
            </w:pPr>
            <w:r>
              <w:rPr>
                <w:rFonts w:hint="default"/>
              </w:rPr>
              <w:t>51.2108</w:t>
            </w:r>
          </w:p>
        </w:tc>
      </w:tr>
    </w:tbl>
    <w:p/>
    <w:p>
      <w:pPr>
        <w:keepNext w:val="0"/>
        <w:keepLines w:val="0"/>
        <w:pageBreakBefore w:val="0"/>
        <w:widowControl w:val="0"/>
        <w:kinsoku/>
        <w:wordWrap/>
        <w:overflowPunct/>
        <w:topLinePunct w:val="0"/>
        <w:autoSpaceDE/>
        <w:autoSpaceDN/>
        <w:bidi w:val="0"/>
        <w:adjustRightInd/>
        <w:snapToGrid/>
        <w:spacing w:line="240" w:lineRule="auto"/>
        <w:ind w:right="0" w:rightChars="0"/>
        <w:jc w:val="both"/>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对比以上四张表作出下面规律总结与分析</w:t>
      </w:r>
    </w:p>
    <w:p>
      <w:pPr>
        <w:pStyle w:val="4"/>
        <w:numPr>
          <w:ilvl w:val="0"/>
          <w:numId w:val="20"/>
        </w:numPr>
        <w:bidi w:val="0"/>
        <w:ind w:left="0" w:leftChars="0" w:firstLine="641" w:firstLineChars="200"/>
      </w:pPr>
      <w:r>
        <w:t>数据类型对结果的影响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实验中采用的四种数据类型：单精度float32，双精度float64,自定义精度decimal30,有理数Fraction，精度逐渐增加。因此纵向对比四张表的每一列发现四个对于同一个阶数的矩阵，采用同一种算法，结果误差逐渐减小。数据类型精度越高，计算过程中因为精度不足而产生的舍入误差越小，自然结果误差会更小。但是对于decimal30精度N=30的误差相较单精度和双精度大很多。观察Decimal(30)的误差统计表，发现从N=20到N=30误差突然骤增。</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查看自定义精度类型列选主元消去后矩阵的状态发现由于精度太高消去的时候被消元的部分不能被消去为0。从计算原理来看消去之后应该可以准确得到一个下三角矩阵，对于浮点类型，由于精度不够所以被消元部分舍入后为0，而自定义类型由于精度更高反而记录到了误差。虽然下三角部分的数据不对结果产生影响但是可以据此推断在消元过程中可能因为精度高但又不完全准确所以记录到了更多的误差。当N=30时累计的误差显现出来。</w:t>
      </w:r>
    </w:p>
    <w:p>
      <w:pPr>
        <w:rPr>
          <w:rFonts w:hint="default"/>
          <w:sz w:val="24"/>
          <w:szCs w:val="24"/>
        </w:rPr>
      </w:pPr>
      <w:r>
        <w:rPr>
          <w:rFonts w:hint="default"/>
          <w:sz w:val="24"/>
          <w:szCs w:val="24"/>
        </w:rPr>
        <w:drawing>
          <wp:inline distT="0" distB="0" distL="114300" distR="114300">
            <wp:extent cx="5269865" cy="1943735"/>
            <wp:effectExtent l="0" t="0" r="13335" b="12065"/>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2"/>
                    <a:stretch>
                      <a:fillRect/>
                    </a:stretch>
                  </pic:blipFill>
                  <pic:spPr>
                    <a:xfrm>
                      <a:off x="0" y="0"/>
                      <a:ext cx="5269865" cy="194373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sz w:val="24"/>
          <w:szCs w:val="24"/>
        </w:rPr>
      </w:pPr>
      <w:r>
        <w:rPr>
          <w:rFonts w:hint="default" w:ascii="苹方-简" w:hAnsi="苹方-简" w:eastAsia="苹方-简" w:cs="苹方-简"/>
          <w:b w:val="0"/>
          <w:i w:val="0"/>
          <w:caps w:val="0"/>
          <w:color w:val="auto"/>
          <w:spacing w:val="0"/>
          <w:kern w:val="0"/>
          <w:sz w:val="24"/>
          <w:szCs w:val="24"/>
          <w:u w:val="none"/>
          <w:shd w:val="clear" w:fill="FFFFFF"/>
          <w:lang w:eastAsia="zh-CN" w:bidi="ar"/>
        </w:rPr>
        <w:t>使用有理数数据类型，采用高斯消去方式求解不产生误差，但采用Householder方法会产生误差。原因是HIlbert矩阵中的元素都是分数，采用有理数类型存储可以不损失任何精度。并且高斯消去过程中对于数据的计算只涉及加减乘除，所以计算过程中矩阵中的数据也仍然全部是分数，用有理数类型不会产生舍入误差。而采用householder变换由于需要计算向量的二范数，开放后数据不再能保证是有理数所以Fraction数据类型会产生舍入误差，因此最终结果存在误差。</w:t>
      </w:r>
    </w:p>
    <w:p>
      <w:pPr>
        <w:pStyle w:val="4"/>
        <w:numPr>
          <w:ilvl w:val="0"/>
          <w:numId w:val="20"/>
        </w:numPr>
        <w:bidi w:val="0"/>
        <w:ind w:left="0" w:leftChars="0" w:firstLine="400" w:firstLineChars="0"/>
      </w:pPr>
      <w:r>
        <w:t>矩阵阶数对于结果的影响</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总体来看随着n的增大，对于任意一种算法其误差都逐渐增大。这是因为计算过程中的误差来自于精度不足产生的舍入误差。随着矩阵阶数增加，计算步骤</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增加，计算过程中出现舍入误差的步骤增多，所以总体的误差呈现增大的趋势。然而对于单精度数据类型采用列选主元消去和单精度行平衡后全选主元消去以及单精度行平衡前Householder变换求解，随着n的增大，结果误差先增大再减小。猜测</w:t>
      </w:r>
      <w:r>
        <w:rPr>
          <w:rFonts w:hint="default" w:ascii="苹方-简" w:hAnsi="苹方-简" w:eastAsia="苹方-简" w:cs="苹方-简"/>
          <w:b w:val="0"/>
          <w:i w:val="0"/>
          <w:caps w:val="0"/>
          <w:color w:val="auto"/>
          <w:spacing w:val="0"/>
          <w:kern w:val="0"/>
          <w:sz w:val="24"/>
          <w:szCs w:val="24"/>
          <w:u w:val="none"/>
          <w:shd w:val="clear" w:fill="FFFFFF"/>
          <w:lang w:eastAsia="zh-CN" w:bidi="ar"/>
        </w:rPr>
        <w:t>这可能是因为误差的求法采用向量的一范式。当矩阵阶数很大时，||∆x||的增大非常有限，因为Hibert矩阵在行列数越大的位置的元素，数值越小，逐渐趋近于0。所以30阶时，对比20阶，||∆x||变化微弱但是分子n从20增大到30。所以计算得到的误差值变小</w:t>
      </w:r>
      <w:r>
        <w:rPr>
          <w:rFonts w:hint="default" w:ascii="苹方-简" w:hAnsi="苹方-简" w:eastAsia="苹方-简" w:cs="苹方-简"/>
          <w:b w:val="0"/>
          <w:i w:val="0"/>
          <w:caps w:val="0"/>
          <w:color w:val="auto"/>
          <w:spacing w:val="0"/>
          <w:kern w:val="0"/>
          <w:sz w:val="24"/>
          <w:szCs w:val="24"/>
          <w:u w:val="none"/>
          <w:shd w:val="clear" w:fill="FFFFFF"/>
          <w:lang w:eastAsia="zh-CN" w:bidi="ar"/>
        </w:rPr>
        <w:t>。</w:t>
      </w:r>
    </w:p>
    <w:p>
      <w:pPr>
        <w:pStyle w:val="4"/>
        <w:numPr>
          <w:ilvl w:val="0"/>
          <w:numId w:val="20"/>
        </w:numPr>
        <w:bidi w:val="0"/>
        <w:ind w:left="0" w:leftChars="0" w:firstLine="400" w:firstLineChars="0"/>
        <w:rPr>
          <w:rFonts w:hint="default"/>
          <w:lang w:eastAsia="zh-CN"/>
        </w:rPr>
      </w:pPr>
      <w:r>
        <w:rPr>
          <w:rFonts w:hint="default"/>
          <w:lang w:eastAsia="zh-CN"/>
        </w:rPr>
        <w:t>行平衡产生的影响</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观察实验数据，总体来看采用行平衡可以使结果误差减小。根据上一部分中给出的条件数计算结果可知进行行平衡可以使得Hilbert矩阵条件数降低。这意味着矩阵的变态程度得到降低，微小扰动对结果的影响减小，因而结果误差降低。同时当N=30，行平衡后矩阵的条件数增大，这一点在四种数据类型N=30采用Householder变换求解时都有体现。在这几个情况下行平衡后结果误差不降反增。</w:t>
      </w:r>
    </w:p>
    <w:p>
      <w:pPr>
        <w:pStyle w:val="4"/>
        <w:numPr>
          <w:ilvl w:val="0"/>
          <w:numId w:val="20"/>
        </w:numPr>
        <w:bidi w:val="0"/>
        <w:ind w:left="0" w:leftChars="0" w:firstLine="641" w:firstLineChars="200"/>
      </w:pPr>
      <w:r>
        <w:t>算法对结果的影响</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eastAsia" w:ascii="苹方-简" w:hAnsi="苹方-简" w:eastAsia="苹方-简" w:cs="苹方-简"/>
          <w:b w:val="0"/>
          <w:i w:val="0"/>
          <w:caps w:val="0"/>
          <w:color w:val="auto"/>
          <w:spacing w:val="0"/>
          <w:kern w:val="0"/>
          <w:sz w:val="24"/>
          <w:szCs w:val="24"/>
          <w:u w:val="none"/>
          <w:shd w:val="clear" w:fill="FFFFFF"/>
          <w:lang w:val="en-US" w:eastAsia="zh-CN" w:bidi="ar"/>
        </w:rPr>
        <w:t>通常高斯消去法有两个过程:消元过程和回代过程. 如果不选主元,消元过程第1步需要进行下面运算,a22-(a21/a11)*a12</w:t>
      </w:r>
      <w:r>
        <w:rPr>
          <w:rFonts w:hint="default" w:ascii="苹方-简" w:hAnsi="苹方-简" w:eastAsia="苹方-简" w:cs="苹方-简"/>
          <w:b w:val="0"/>
          <w:i w:val="0"/>
          <w:caps w:val="0"/>
          <w:color w:val="auto"/>
          <w:spacing w:val="0"/>
          <w:kern w:val="0"/>
          <w:sz w:val="24"/>
          <w:szCs w:val="24"/>
          <w:u w:val="none"/>
          <w:shd w:val="clear" w:fill="FFFFFF"/>
          <w:lang w:eastAsia="zh-CN" w:bidi="ar"/>
        </w:rPr>
        <w:t>。</w:t>
      </w:r>
      <w:r>
        <w:rPr>
          <w:rFonts w:hint="eastAsia" w:ascii="苹方-简" w:hAnsi="苹方-简" w:eastAsia="苹方-简" w:cs="苹方-简"/>
          <w:b w:val="0"/>
          <w:i w:val="0"/>
          <w:caps w:val="0"/>
          <w:color w:val="auto"/>
          <w:spacing w:val="0"/>
          <w:kern w:val="0"/>
          <w:sz w:val="24"/>
          <w:szCs w:val="24"/>
          <w:u w:val="none"/>
          <w:shd w:val="clear" w:fill="FFFFFF"/>
          <w:lang w:val="en-US" w:eastAsia="zh-CN" w:bidi="ar"/>
        </w:rPr>
        <w:t>这是消元后所得新的第2个方程的x2的系数,如果a11较a21小的多,则a21/a11就很大,由于在计算机上编程计算或手算时,</w:t>
      </w:r>
      <w:r>
        <w:rPr>
          <w:rFonts w:hint="eastAsia" w:ascii="苹方-简" w:hAnsi="苹方-简" w:eastAsia="苹方-简" w:cs="苹方-简"/>
          <w:b w:val="0"/>
          <w:i w:val="0"/>
          <w:caps w:val="0"/>
          <w:color w:val="auto"/>
          <w:spacing w:val="0"/>
          <w:kern w:val="0"/>
          <w:sz w:val="24"/>
          <w:szCs w:val="24"/>
          <w:u w:val="none"/>
          <w:lang w:val="en-US" w:eastAsia="zh-CN" w:bidi="ar"/>
        </w:rPr>
        <w:fldChar w:fldCharType="begin"/>
      </w:r>
      <w:r>
        <w:rPr>
          <w:rFonts w:hint="eastAsia" w:ascii="苹方-简" w:hAnsi="苹方-简" w:eastAsia="苹方-简" w:cs="苹方-简"/>
          <w:b w:val="0"/>
          <w:i w:val="0"/>
          <w:caps w:val="0"/>
          <w:color w:val="auto"/>
          <w:spacing w:val="0"/>
          <w:kern w:val="0"/>
          <w:sz w:val="24"/>
          <w:szCs w:val="24"/>
          <w:u w:val="none"/>
          <w:lang w:val="en-US" w:eastAsia="zh-CN" w:bidi="ar"/>
        </w:rPr>
        <w:instrText xml:space="preserve"> HYPERLINK "https://www.baidu.com/s?wd=%E8%88%8D%E5%85%A5%E8%AF%AF%E5%B7%AE&amp;tn=SE_PcZhidaonwhc_ngpagmjz&amp;rsv_dl=gh_pc_zhidao" \t "/Users/xiaoyu/Documents\\x/_blank" </w:instrText>
      </w:r>
      <w:r>
        <w:rPr>
          <w:rFonts w:hint="eastAsia" w:ascii="苹方-简" w:hAnsi="苹方-简" w:eastAsia="苹方-简" w:cs="苹方-简"/>
          <w:b w:val="0"/>
          <w:i w:val="0"/>
          <w:caps w:val="0"/>
          <w:color w:val="auto"/>
          <w:spacing w:val="0"/>
          <w:kern w:val="0"/>
          <w:sz w:val="24"/>
          <w:szCs w:val="24"/>
          <w:u w:val="none"/>
          <w:lang w:val="en-US" w:eastAsia="zh-CN" w:bidi="ar"/>
        </w:rPr>
        <w:fldChar w:fldCharType="separate"/>
      </w:r>
      <w:r>
        <w:rPr>
          <w:rStyle w:val="7"/>
          <w:rFonts w:hint="eastAsia" w:ascii="苹方-简" w:hAnsi="苹方-简" w:eastAsia="苹方-简" w:cs="苹方-简"/>
          <w:b w:val="0"/>
          <w:i w:val="0"/>
          <w:caps w:val="0"/>
          <w:color w:val="auto"/>
          <w:spacing w:val="0"/>
          <w:sz w:val="24"/>
          <w:szCs w:val="24"/>
          <w:u w:val="none"/>
        </w:rPr>
        <w:t>舍入误差</w:t>
      </w:r>
      <w:r>
        <w:rPr>
          <w:rFonts w:hint="eastAsia" w:ascii="苹方-简" w:hAnsi="苹方-简" w:eastAsia="苹方-简" w:cs="苹方-简"/>
          <w:b w:val="0"/>
          <w:i w:val="0"/>
          <w:caps w:val="0"/>
          <w:color w:val="auto"/>
          <w:spacing w:val="0"/>
          <w:kern w:val="0"/>
          <w:sz w:val="24"/>
          <w:szCs w:val="24"/>
          <w:u w:val="none"/>
          <w:lang w:val="en-US" w:eastAsia="zh-CN" w:bidi="ar"/>
        </w:rPr>
        <w:fldChar w:fldCharType="end"/>
      </w:r>
      <w:r>
        <w:rPr>
          <w:rFonts w:hint="eastAsia" w:ascii="苹方-简" w:hAnsi="苹方-简" w:eastAsia="苹方-简" w:cs="苹方-简"/>
          <w:b w:val="0"/>
          <w:i w:val="0"/>
          <w:caps w:val="0"/>
          <w:color w:val="auto"/>
          <w:spacing w:val="0"/>
          <w:kern w:val="0"/>
          <w:sz w:val="24"/>
          <w:szCs w:val="24"/>
          <w:u w:val="none"/>
          <w:shd w:val="clear" w:fill="FFFFFF"/>
          <w:lang w:val="en-US" w:eastAsia="zh-CN" w:bidi="ar"/>
        </w:rPr>
        <w:t>难以避免,如a12=1/3,计算时需舍入为有限小数,比如保留8位</w:t>
      </w:r>
      <w:r>
        <w:rPr>
          <w:rFonts w:hint="eastAsia" w:ascii="苹方-简" w:hAnsi="苹方-简" w:eastAsia="苹方-简" w:cs="苹方-简"/>
          <w:b w:val="0"/>
          <w:i w:val="0"/>
          <w:caps w:val="0"/>
          <w:color w:val="auto"/>
          <w:spacing w:val="0"/>
          <w:kern w:val="0"/>
          <w:sz w:val="24"/>
          <w:szCs w:val="24"/>
          <w:u w:val="none"/>
          <w:lang w:val="en-US" w:eastAsia="zh-CN" w:bidi="ar"/>
        </w:rPr>
        <w:fldChar w:fldCharType="begin"/>
      </w:r>
      <w:r>
        <w:rPr>
          <w:rFonts w:hint="eastAsia" w:ascii="苹方-简" w:hAnsi="苹方-简" w:eastAsia="苹方-简" w:cs="苹方-简"/>
          <w:b w:val="0"/>
          <w:i w:val="0"/>
          <w:caps w:val="0"/>
          <w:color w:val="auto"/>
          <w:spacing w:val="0"/>
          <w:kern w:val="0"/>
          <w:sz w:val="24"/>
          <w:szCs w:val="24"/>
          <w:u w:val="none"/>
          <w:lang w:val="en-US" w:eastAsia="zh-CN" w:bidi="ar"/>
        </w:rPr>
        <w:instrText xml:space="preserve"> HYPERLINK "https://www.baidu.com/s?wd=%E6%9C%89%E6%95%88%E6%95%B0%E5%AD%97&amp;tn=SE_PcZhidaonwhc_ngpagmjz&amp;rsv_dl=gh_pc_zhidao" \t "/Users/xiaoyu/Documents\\x/_blank" </w:instrText>
      </w:r>
      <w:r>
        <w:rPr>
          <w:rFonts w:hint="eastAsia" w:ascii="苹方-简" w:hAnsi="苹方-简" w:eastAsia="苹方-简" w:cs="苹方-简"/>
          <w:b w:val="0"/>
          <w:i w:val="0"/>
          <w:caps w:val="0"/>
          <w:color w:val="auto"/>
          <w:spacing w:val="0"/>
          <w:kern w:val="0"/>
          <w:sz w:val="24"/>
          <w:szCs w:val="24"/>
          <w:u w:val="none"/>
          <w:lang w:val="en-US" w:eastAsia="zh-CN" w:bidi="ar"/>
        </w:rPr>
        <w:fldChar w:fldCharType="separate"/>
      </w:r>
      <w:r>
        <w:rPr>
          <w:rStyle w:val="7"/>
          <w:rFonts w:hint="eastAsia" w:ascii="苹方-简" w:hAnsi="苹方-简" w:eastAsia="苹方-简" w:cs="苹方-简"/>
          <w:b w:val="0"/>
          <w:i w:val="0"/>
          <w:caps w:val="0"/>
          <w:color w:val="auto"/>
          <w:spacing w:val="0"/>
          <w:sz w:val="24"/>
          <w:szCs w:val="24"/>
          <w:u w:val="none"/>
        </w:rPr>
        <w:t>有效数字</w:t>
      </w:r>
      <w:r>
        <w:rPr>
          <w:rFonts w:hint="eastAsia" w:ascii="苹方-简" w:hAnsi="苹方-简" w:eastAsia="苹方-简" w:cs="苹方-简"/>
          <w:b w:val="0"/>
          <w:i w:val="0"/>
          <w:caps w:val="0"/>
          <w:color w:val="auto"/>
          <w:spacing w:val="0"/>
          <w:kern w:val="0"/>
          <w:sz w:val="24"/>
          <w:szCs w:val="24"/>
          <w:u w:val="none"/>
          <w:lang w:val="en-US" w:eastAsia="zh-CN" w:bidi="ar"/>
        </w:rPr>
        <w:fldChar w:fldCharType="end"/>
      </w:r>
      <w:r>
        <w:rPr>
          <w:rFonts w:hint="eastAsia" w:ascii="苹方-简" w:hAnsi="苹方-简" w:eastAsia="苹方-简" w:cs="苹方-简"/>
          <w:b w:val="0"/>
          <w:i w:val="0"/>
          <w:caps w:val="0"/>
          <w:color w:val="auto"/>
          <w:spacing w:val="0"/>
          <w:kern w:val="0"/>
          <w:sz w:val="24"/>
          <w:szCs w:val="24"/>
          <w:u w:val="none"/>
          <w:shd w:val="clear" w:fill="FFFFFF"/>
          <w:lang w:val="en-US" w:eastAsia="zh-CN" w:bidi="ar"/>
        </w:rPr>
        <w:t>,1/3用0.33333333代替,误差很小,但是当a21/a11很大,比如a21=10,a11=0.000001,则a21/a11=10000000,此时计算a22-(a21/a11)*a12的值,由于a12有10^(-8)的误差,则(a21/a11)*a12的误差却变为了10^(-1),误差被大大的放大了</w:t>
      </w:r>
      <w:r>
        <w:rPr>
          <w:rFonts w:hint="default" w:ascii="苹方-简" w:hAnsi="苹方-简" w:eastAsia="苹方-简" w:cs="苹方-简"/>
          <w:b w:val="0"/>
          <w:i w:val="0"/>
          <w:caps w:val="0"/>
          <w:color w:val="auto"/>
          <w:spacing w:val="0"/>
          <w:kern w:val="0"/>
          <w:sz w:val="24"/>
          <w:szCs w:val="24"/>
          <w:u w:val="none"/>
          <w:shd w:val="clear" w:fill="FFFFFF"/>
          <w:lang w:eastAsia="zh-CN" w:bidi="ar"/>
        </w:rPr>
        <w:t>。</w:t>
      </w:r>
      <w:r>
        <w:rPr>
          <w:rFonts w:hint="eastAsia" w:ascii="苹方-简" w:hAnsi="苹方-简" w:eastAsia="苹方-简" w:cs="苹方-简"/>
          <w:b w:val="0"/>
          <w:i w:val="0"/>
          <w:caps w:val="0"/>
          <w:color w:val="auto"/>
          <w:spacing w:val="0"/>
          <w:kern w:val="0"/>
          <w:sz w:val="24"/>
          <w:szCs w:val="24"/>
          <w:u w:val="none"/>
          <w:shd w:val="clear" w:fill="FFFFFF"/>
          <w:lang w:val="en-US" w:eastAsia="zh-CN" w:bidi="ar"/>
        </w:rPr>
        <w:t>这在</w:t>
      </w:r>
      <w:r>
        <w:rPr>
          <w:rFonts w:hint="eastAsia" w:ascii="苹方-简" w:hAnsi="苹方-简" w:eastAsia="苹方-简" w:cs="苹方-简"/>
          <w:b w:val="0"/>
          <w:i w:val="0"/>
          <w:caps w:val="0"/>
          <w:color w:val="auto"/>
          <w:spacing w:val="0"/>
          <w:kern w:val="0"/>
          <w:sz w:val="24"/>
          <w:szCs w:val="24"/>
          <w:u w:val="none"/>
          <w:lang w:val="en-US" w:eastAsia="zh-CN" w:bidi="ar"/>
        </w:rPr>
        <w:fldChar w:fldCharType="begin"/>
      </w:r>
      <w:r>
        <w:rPr>
          <w:rFonts w:hint="eastAsia" w:ascii="苹方-简" w:hAnsi="苹方-简" w:eastAsia="苹方-简" w:cs="苹方-简"/>
          <w:b w:val="0"/>
          <w:i w:val="0"/>
          <w:caps w:val="0"/>
          <w:color w:val="auto"/>
          <w:spacing w:val="0"/>
          <w:kern w:val="0"/>
          <w:sz w:val="24"/>
          <w:szCs w:val="24"/>
          <w:u w:val="none"/>
          <w:lang w:val="en-US" w:eastAsia="zh-CN" w:bidi="ar"/>
        </w:rPr>
        <w:instrText xml:space="preserve"> HYPERLINK "https://www.baidu.com/s?wd=%E6%95%B0%E5%80%BC%E5%88%86%E6%9E%90&amp;tn=SE_PcZhidaonwhc_ngpagmjz&amp;rsv_dl=gh_pc_zhidao" \t "/Users/xiaoyu/Documents\\x/_blank" </w:instrText>
      </w:r>
      <w:r>
        <w:rPr>
          <w:rFonts w:hint="eastAsia" w:ascii="苹方-简" w:hAnsi="苹方-简" w:eastAsia="苹方-简" w:cs="苹方-简"/>
          <w:b w:val="0"/>
          <w:i w:val="0"/>
          <w:caps w:val="0"/>
          <w:color w:val="auto"/>
          <w:spacing w:val="0"/>
          <w:kern w:val="0"/>
          <w:sz w:val="24"/>
          <w:szCs w:val="24"/>
          <w:u w:val="none"/>
          <w:lang w:val="en-US" w:eastAsia="zh-CN" w:bidi="ar"/>
        </w:rPr>
        <w:fldChar w:fldCharType="separate"/>
      </w:r>
      <w:r>
        <w:rPr>
          <w:rStyle w:val="7"/>
          <w:rFonts w:hint="eastAsia" w:ascii="苹方-简" w:hAnsi="苹方-简" w:eastAsia="苹方-简" w:cs="苹方-简"/>
          <w:b w:val="0"/>
          <w:i w:val="0"/>
          <w:caps w:val="0"/>
          <w:color w:val="auto"/>
          <w:spacing w:val="0"/>
          <w:sz w:val="24"/>
          <w:szCs w:val="24"/>
          <w:u w:val="none"/>
        </w:rPr>
        <w:t>数值分析</w:t>
      </w:r>
      <w:r>
        <w:rPr>
          <w:rFonts w:hint="eastAsia" w:ascii="苹方-简" w:hAnsi="苹方-简" w:eastAsia="苹方-简" w:cs="苹方-简"/>
          <w:b w:val="0"/>
          <w:i w:val="0"/>
          <w:caps w:val="0"/>
          <w:color w:val="auto"/>
          <w:spacing w:val="0"/>
          <w:kern w:val="0"/>
          <w:sz w:val="24"/>
          <w:szCs w:val="24"/>
          <w:u w:val="none"/>
          <w:lang w:val="en-US" w:eastAsia="zh-CN" w:bidi="ar"/>
        </w:rPr>
        <w:fldChar w:fldCharType="end"/>
      </w:r>
      <w:r>
        <w:rPr>
          <w:rFonts w:hint="eastAsia" w:ascii="苹方-简" w:hAnsi="苹方-简" w:eastAsia="苹方-简" w:cs="苹方-简"/>
          <w:b w:val="0"/>
          <w:i w:val="0"/>
          <w:caps w:val="0"/>
          <w:color w:val="auto"/>
          <w:spacing w:val="0"/>
          <w:kern w:val="0"/>
          <w:sz w:val="24"/>
          <w:szCs w:val="24"/>
          <w:u w:val="none"/>
          <w:shd w:val="clear" w:fill="FFFFFF"/>
          <w:lang w:val="en-US" w:eastAsia="zh-CN" w:bidi="ar"/>
        </w:rPr>
        <w:t>中称这种现象是算法不稳定,不稳定的算法计算出的结果就不可靠了</w:t>
      </w:r>
      <w:r>
        <w:rPr>
          <w:rFonts w:hint="default" w:ascii="苹方-简" w:hAnsi="苹方-简" w:eastAsia="苹方-简" w:cs="苹方-简"/>
          <w:b w:val="0"/>
          <w:i w:val="0"/>
          <w:caps w:val="0"/>
          <w:color w:val="auto"/>
          <w:spacing w:val="0"/>
          <w:kern w:val="0"/>
          <w:sz w:val="24"/>
          <w:szCs w:val="24"/>
          <w:u w:val="none"/>
          <w:shd w:val="clear" w:fill="FFFFFF"/>
          <w:lang w:eastAsia="zh-CN" w:bidi="ar"/>
        </w:rPr>
        <w:t>。</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bCs/>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列选主元消去通过寻找列中绝对值最大的数，调换行的位置使得其位于分母的位置。此时</w:t>
      </w:r>
      <w:r>
        <w:rPr>
          <w:rFonts w:hint="eastAsia" w:ascii="苹方-简" w:hAnsi="苹方-简" w:eastAsia="苹方-简" w:cs="苹方-简"/>
          <w:b w:val="0"/>
          <w:i w:val="0"/>
          <w:caps w:val="0"/>
          <w:color w:val="auto"/>
          <w:spacing w:val="0"/>
          <w:kern w:val="0"/>
          <w:sz w:val="24"/>
          <w:szCs w:val="24"/>
          <w:u w:val="none"/>
          <w:shd w:val="clear" w:fill="FFFFFF"/>
          <w:lang w:val="en-US" w:eastAsia="zh-CN" w:bidi="ar"/>
        </w:rPr>
        <w:t>方程的a11较a21大,a21/a11的绝对值小于1,这样做的结果,在以后的计算中,误差不但不被放大,反而缩小</w:t>
      </w:r>
      <w:r>
        <w:rPr>
          <w:rFonts w:hint="default" w:ascii="苹方-简" w:hAnsi="苹方-简" w:eastAsia="苹方-简" w:cs="苹方-简"/>
          <w:b w:val="0"/>
          <w:i w:val="0"/>
          <w:caps w:val="0"/>
          <w:color w:val="auto"/>
          <w:spacing w:val="0"/>
          <w:kern w:val="0"/>
          <w:sz w:val="24"/>
          <w:szCs w:val="24"/>
          <w:u w:val="none"/>
          <w:shd w:val="clear" w:fill="FFFFFF"/>
          <w:lang w:eastAsia="zh-CN" w:bidi="ar"/>
        </w:rPr>
        <w:t>。因此列选主元消去法是数值稳定的算法。</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苹方-简" w:hAnsi="苹方-简" w:eastAsia="苹方-简" w:cs="苹方-简"/>
          <w:b w:val="0"/>
          <w:i w:val="0"/>
          <w:caps w:val="0"/>
          <w:color w:val="auto"/>
          <w:spacing w:val="0"/>
          <w:kern w:val="0"/>
          <w:sz w:val="24"/>
          <w:szCs w:val="24"/>
          <w:u w:val="none"/>
          <w:shd w:val="clear" w:fill="FFFFFF"/>
          <w:lang w:eastAsia="zh-CN" w:bidi="ar"/>
        </w:rPr>
      </w:pPr>
      <w:r>
        <w:rPr>
          <w:rFonts w:hint="default" w:ascii="苹方-简" w:hAnsi="苹方-简" w:eastAsia="苹方-简" w:cs="苹方-简"/>
          <w:b w:val="0"/>
          <w:i w:val="0"/>
          <w:caps w:val="0"/>
          <w:color w:val="auto"/>
          <w:spacing w:val="0"/>
          <w:kern w:val="0"/>
          <w:sz w:val="24"/>
          <w:szCs w:val="24"/>
          <w:u w:val="none"/>
          <w:shd w:val="clear" w:fill="FFFFFF"/>
          <w:lang w:eastAsia="zh-CN" w:bidi="ar"/>
        </w:rPr>
        <w:t>全选主元高斯消去与列选主元高斯消去非常相似，不同点是为了使消元时用来消元的行乘以的系数尽可能小，也就是使当前进行到的第i行的第1个不为0元素，H（i，i）尽可能大，搜索右下角的整个矩阵找到其中绝对值最大的元素，通过行交换和列交换使其位于矩阵（i，i）位置。因此对于同一个矩阵，采用列选主元消去时矩阵（i，i）位置的数值一定小于等于采用全主元消去时该位置的值。</w:t>
      </w:r>
      <w:r>
        <w:rPr>
          <w:rFonts w:hint="default" w:ascii="苹方-简" w:hAnsi="苹方-简" w:eastAsia="苹方-简" w:cs="苹方-简"/>
          <w:b w:val="0"/>
          <w:i w:val="0"/>
          <w:caps w:val="0"/>
          <w:color w:val="auto"/>
          <w:spacing w:val="0"/>
          <w:kern w:val="0"/>
          <w:sz w:val="24"/>
          <w:szCs w:val="24"/>
          <w:u w:val="none"/>
          <w:shd w:val="clear" w:fill="FFFFFF"/>
          <w:lang w:eastAsia="zh-CN" w:bidi="ar"/>
        </w:rPr>
        <w:t>但是观察实验数据，完全选主元消去并不一定结果误差小于列选主元消去。</w:t>
      </w:r>
    </w:p>
    <w:p>
      <w:pPr>
        <w:keepNext w:val="0"/>
        <w:keepLines w:val="0"/>
        <w:pageBreakBefore w:val="0"/>
        <w:widowControl/>
        <w:suppressLineNumbers w:val="0"/>
        <w:kinsoku/>
        <w:wordWrap/>
        <w:overflowPunct/>
        <w:topLinePunct w:val="0"/>
        <w:autoSpaceDE/>
        <w:autoSpaceDN/>
        <w:bidi w:val="0"/>
        <w:adjustRightInd/>
        <w:snapToGrid/>
        <w:spacing w:line="240" w:lineRule="auto"/>
        <w:ind w:left="0" w:leftChars="0" w:right="0" w:rightChars="0" w:firstLine="480" w:firstLineChars="200"/>
        <w:jc w:val="left"/>
        <w:textAlignment w:val="auto"/>
        <w:outlineLvl w:val="9"/>
        <w:rPr>
          <w:rFonts w:hint="default" w:asciiTheme="minorHAnsi" w:hAnsiTheme="minorHAnsi" w:eastAsiaTheme="minorEastAsia" w:cstheme="minorBidi"/>
          <w:b/>
          <w:kern w:val="44"/>
          <w:sz w:val="44"/>
          <w:szCs w:val="22"/>
          <w:lang w:val="en-US" w:eastAsia="zh-CN" w:bidi="ar-SA"/>
        </w:rPr>
      </w:pPr>
      <w:r>
        <w:rPr>
          <w:rFonts w:hint="default" w:ascii="苹方-简" w:hAnsi="苹方-简" w:eastAsia="苹方-简" w:cs="苹方-简"/>
          <w:b w:val="0"/>
          <w:i w:val="0"/>
          <w:caps w:val="0"/>
          <w:color w:val="auto"/>
          <w:spacing w:val="0"/>
          <w:kern w:val="0"/>
          <w:sz w:val="24"/>
          <w:szCs w:val="24"/>
          <w:u w:val="none"/>
          <w:shd w:val="clear" w:fill="FFFFFF"/>
          <w:lang w:eastAsia="zh-CN" w:bidi="ar"/>
        </w:rPr>
        <w:t>Householder的原理比高斯消去算法的数值稳定性更高，但是实验中其误差均大于高斯消去得到的结果。推断这是因为Householder变换求解在求二范数过程中开方操作计算过程中产生了较大的误差。</w:t>
      </w:r>
    </w:p>
    <w:p>
      <w:pPr>
        <w:pStyle w:val="2"/>
        <w:numPr>
          <w:ilvl w:val="0"/>
          <w:numId w:val="1"/>
        </w:numPr>
        <w:bidi w:val="0"/>
        <w:ind w:left="0" w:leftChars="0" w:firstLine="881" w:firstLineChars="200"/>
      </w:pPr>
      <w:r>
        <w:t>实验源代码</w:t>
      </w:r>
    </w:p>
    <w:p>
      <w:pPr>
        <w:pStyle w:val="4"/>
        <w:bidi w:val="0"/>
      </w:pPr>
      <w:r>
        <w:t>ChooseCol.py 列选主元高斯消去</w:t>
      </w:r>
    </w:p>
    <w:p>
      <w:pPr>
        <w:pStyle w:val="5"/>
        <w:keepNext w:val="0"/>
        <w:keepLines w:val="0"/>
        <w:widowControl/>
        <w:suppressLineNumbers w:val="0"/>
        <w:shd w:val="clear" w:fill="FFFFFF"/>
        <w:spacing w:after="180" w:afterAutospacing="0"/>
      </w:pP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fractions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decimal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Decimal</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numpy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Tools </w:t>
      </w:r>
      <w:r>
        <w:rPr>
          <w:rFonts w:hint="default" w:ascii="Menlo" w:hAnsi="Menlo" w:eastAsia="Menlo" w:cs="Menlo"/>
          <w:b/>
          <w:color w:val="000080"/>
          <w:sz w:val="18"/>
          <w:szCs w:val="18"/>
          <w:shd w:val="clear" w:fill="FFFFFF"/>
        </w:rPr>
        <w:t>import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#返回最大值的索引</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findMax(a):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num=</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808080"/>
          <w:sz w:val="18"/>
          <w:szCs w:val="18"/>
          <w:shd w:val="clear" w:fill="FFFFFF"/>
        </w:rPr>
        <w:t>len</w:t>
      </w:r>
      <w:r>
        <w:rPr>
          <w:rFonts w:hint="default" w:ascii="Menlo" w:hAnsi="Menlo" w:eastAsia="Menlo" w:cs="Menlo"/>
          <w:color w:val="000000"/>
          <w:sz w:val="18"/>
          <w:szCs w:val="18"/>
          <w:shd w:val="clear" w:fill="FFFFFF"/>
        </w:rPr>
        <w:t>=a.shape[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(a.shape[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(a[i]&gt;max):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max=a[i]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num=i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num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#找列向量v,第n行之后最大的元素,返回索引</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findColMax(v,i):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num=</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(i,v.size):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(abs(v[i])&gt;max):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max=abs(v[i])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num=i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num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colChoose(n,type,balance):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#构造Hilbert矩阵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 = createHilbert(n)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#构造X向量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 = createX(n)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#计算b</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b = dot(H, 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#构造增广矩阵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augment = Combine(H, b,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#行平衡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(balance==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 = rowBalance(augment)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#设置精度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floatmode</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'unique'</w:t>
      </w:r>
      <w:r>
        <w:rPr>
          <w:rFonts w:hint="default" w:ascii="Menlo" w:hAnsi="Menlo" w:eastAsia="Menlo" w:cs="Menlo"/>
          <w:color w:val="000000"/>
          <w:sz w:val="18"/>
          <w:szCs w:val="18"/>
          <w:shd w:val="clear" w:fill="FFFFFF"/>
        </w:rPr>
        <w:t xml:space="preserve">, </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(Decimal(x))})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w:t>
      </w:r>
      <w:r>
        <w:rPr>
          <w:rFonts w:hint="default" w:ascii="Menlo" w:hAnsi="Menlo" w:eastAsia="Menlo" w:cs="Menlo"/>
          <w:color w:val="0000FF"/>
          <w:sz w:val="18"/>
          <w:szCs w:val="18"/>
          <w:shd w:val="clear" w:fill="FFFFFF"/>
        </w:rPr>
        <w:t>30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augment[i, j] = Decimal(augment[i, j].numerator) / Decimal(augment[i, j].denominator)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augment=float32(augment)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augment=float64(augment)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(Fraction(x))})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#找到列中最大绝对值索引</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t=findColMax(augment[:,i],i)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#交换i行和最大值所在行</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exchangeRow(augment,i,t,type)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#消元</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 xml:space="preserve">1 </w:t>
      </w:r>
      <w:r>
        <w:rPr>
          <w:rFonts w:hint="default" w:ascii="Menlo" w:hAnsi="Menlo" w:eastAsia="Menlo" w:cs="Menlo"/>
          <w:color w:val="000000"/>
          <w:sz w:val="18"/>
          <w:szCs w:val="18"/>
          <w:shd w:val="clear" w:fill="FFFFFF"/>
        </w:rPr>
        <w:t>,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 = augment[k, i] / augment[i, 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augment[k, :] = augment[k, :] - m * augment[i, :]</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#回带求解</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res=solution(augment,type)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"||δx||/||x||误差为："</w:t>
      </w:r>
      <w:r>
        <w:rPr>
          <w:rFonts w:hint="default" w:ascii="Menlo" w:hAnsi="Menlo" w:eastAsia="Menlo" w:cs="Menlo"/>
          <w:color w:val="000000"/>
          <w:sz w:val="18"/>
          <w:szCs w:val="18"/>
          <w:shd w:val="clear" w:fill="FFFFFF"/>
        </w:rPr>
        <w:t>,error(res))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"||b-Ax'||/||x||误差为"</w:t>
      </w:r>
      <w:r>
        <w:rPr>
          <w:rFonts w:hint="default" w:ascii="Menlo" w:hAnsi="Menlo" w:eastAsia="Menlo" w:cs="Menlo"/>
          <w:color w:val="000000"/>
          <w:sz w:val="18"/>
          <w:szCs w:val="18"/>
          <w:shd w:val="clear" w:fill="FFFFFF"/>
        </w:rPr>
        <w:t>,balanceError(res,type))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"解为："</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__name__ == </w:t>
      </w:r>
      <w:r>
        <w:rPr>
          <w:rFonts w:hint="default" w:ascii="Menlo" w:hAnsi="Menlo" w:eastAsia="Menlo" w:cs="Menlo"/>
          <w:b/>
          <w:color w:val="008080"/>
          <w:sz w:val="18"/>
          <w:szCs w:val="18"/>
          <w:shd w:val="clear" w:fill="FFFFFF"/>
        </w:rPr>
        <w:t>'__main__'</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type = </w:t>
      </w:r>
      <w:r>
        <w:rPr>
          <w:rFonts w:hint="default" w:ascii="Menlo" w:hAnsi="Menlo" w:eastAsia="Menlo" w:cs="Menlo"/>
          <w:b/>
          <w:color w:val="008080"/>
          <w:sz w:val="18"/>
          <w:szCs w:val="18"/>
          <w:shd w:val="clear" w:fill="FFFFFF"/>
        </w:rPr>
        <w:t>"fraction"</w:t>
      </w:r>
      <w:r>
        <w:rPr>
          <w:rFonts w:hint="default" w:ascii="Menlo" w:hAnsi="Menlo" w:eastAsia="Menlo" w:cs="Menlo"/>
          <w:b/>
          <w:color w:val="008080"/>
          <w:sz w:val="18"/>
          <w:szCs w:val="18"/>
          <w:shd w:val="clear" w:fill="FFFFFF"/>
        </w:rPr>
        <w:br w:type="textWrapping"/>
      </w:r>
      <w:r>
        <w:rPr>
          <w:rFonts w:hint="default" w:ascii="Menlo" w:hAnsi="Menlo" w:eastAsia="Menlo" w:cs="Menlo"/>
          <w:b/>
          <w:color w:val="0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n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 n ="</w:t>
      </w:r>
      <w:r>
        <w:rPr>
          <w:rFonts w:hint="default" w:ascii="Menlo" w:hAnsi="Menlo" w:eastAsia="Menlo" w:cs="Menlo"/>
          <w:color w:val="000000"/>
          <w:sz w:val="18"/>
          <w:szCs w:val="18"/>
          <w:shd w:val="clear" w:fill="FFFFFF"/>
        </w:rPr>
        <w:t>,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print("单精度")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"行平衡前"</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colChoose(</w:t>
      </w:r>
      <w:r>
        <w:rPr>
          <w:rFonts w:hint="default" w:ascii="Menlo" w:hAnsi="Menlo" w:eastAsia="Menlo" w:cs="Menlo"/>
          <w:color w:val="0000FF"/>
          <w:sz w:val="18"/>
          <w:szCs w:val="18"/>
          <w:shd w:val="clear" w:fill="FFFFFF"/>
        </w:rPr>
        <w:t xml:space="preserve">10 </w:t>
      </w:r>
      <w:r>
        <w:rPr>
          <w:rFonts w:hint="default" w:ascii="Menlo" w:hAnsi="Menlo" w:eastAsia="Menlo" w:cs="Menlo"/>
          <w:color w:val="000000"/>
          <w:sz w:val="18"/>
          <w:szCs w:val="18"/>
          <w:shd w:val="clear" w:fill="FFFFFF"/>
        </w:rPr>
        <w:t xml:space="preserve">* n, type,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"行平衡后"</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colChoose(</w:t>
      </w:r>
      <w:r>
        <w:rPr>
          <w:rFonts w:hint="default" w:ascii="Menlo" w:hAnsi="Menlo" w:eastAsia="Menlo" w:cs="Menlo"/>
          <w:color w:val="0000FF"/>
          <w:sz w:val="18"/>
          <w:szCs w:val="18"/>
          <w:shd w:val="clear" w:fill="FFFFFF"/>
        </w:rPr>
        <w:t xml:space="preserve">10 </w:t>
      </w:r>
      <w:r>
        <w:rPr>
          <w:rFonts w:hint="default" w:ascii="Menlo" w:hAnsi="Menlo" w:eastAsia="Menlo" w:cs="Menlo"/>
          <w:color w:val="000000"/>
          <w:sz w:val="18"/>
          <w:szCs w:val="18"/>
          <w:shd w:val="clear" w:fill="FFFFFF"/>
        </w:rPr>
        <w:t xml:space="preserve">* n, type,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p>
    <w:p>
      <w:pPr>
        <w:pStyle w:val="4"/>
        <w:bidi w:val="0"/>
      </w:pPr>
      <w:r>
        <w:t>ChooseMat.py完全选主元高斯消去</w:t>
      </w:r>
    </w:p>
    <w:p>
      <w:pPr>
        <w:pStyle w:val="5"/>
        <w:keepNext w:val="0"/>
        <w:keepLines w:val="0"/>
        <w:widowControl/>
        <w:suppressLineNumbers w:val="0"/>
        <w:shd w:val="clear" w:fill="FFFFFF"/>
        <w:rPr>
          <w:rFonts w:ascii="Menlo" w:hAnsi="Menlo" w:eastAsia="Menlo" w:cs="Menlo"/>
          <w:color w:val="000000"/>
          <w:sz w:val="18"/>
          <w:szCs w:val="18"/>
        </w:rPr>
      </w:pP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fractions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decimal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Decimal</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numpy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Tools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#找矩阵最大绝对值位置</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findMatMax(m):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row=shape(m)[</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col=shape(m)[</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x=</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y=</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(row):</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(col):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(abs(m[i,j])&gt;max):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max=abs(m[i,j])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y=j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x ,y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#交换列i，t</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exchangeCol(mat,i,t,type):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n=mat.shape[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80"/>
          <w:sz w:val="18"/>
          <w:szCs w:val="18"/>
          <w:shd w:val="clear" w:fill="FFFFFF"/>
        </w:rPr>
        <w:t xml:space="preserve">temp </w:t>
      </w:r>
      <w:r>
        <w:rPr>
          <w:rFonts w:hint="default" w:ascii="Menlo" w:hAnsi="Menlo" w:eastAsia="Menlo" w:cs="Menlo"/>
          <w:color w:val="000000"/>
          <w:sz w:val="18"/>
          <w:szCs w:val="18"/>
          <w:shd w:val="clear" w:fill="FFFFFF"/>
        </w:rPr>
        <w:t xml:space="preserve">= createTempMat(n,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#temp=zeros(n, dtype=fraction)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temp=mat[:,i].copy()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mat[:,i]=mat[:,t].copy()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mat[:,t]=temp.copy()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#完全选主元消去</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completeChoose(n,type,balance):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#创建Hilbert矩阵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H=createHilbert(n)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X=createX(n)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#创建B</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b=dot(H,X)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#创建增广矩阵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augment=Combine(H,b,n)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#行平衡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(balance==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 = rowBalance(augment)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#设置精度和对应输出方式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augment=float32(augment)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augment=float64(augment)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floatmode</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'unique'</w:t>
      </w:r>
      <w:r>
        <w:rPr>
          <w:rFonts w:hint="default" w:ascii="Menlo" w:hAnsi="Menlo" w:eastAsia="Menlo" w:cs="Menlo"/>
          <w:color w:val="000000"/>
          <w:sz w:val="18"/>
          <w:szCs w:val="18"/>
          <w:shd w:val="clear" w:fill="FFFFFF"/>
        </w:rPr>
        <w:t xml:space="preserve">, </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(Decimal(x))})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w:t>
      </w:r>
      <w:r>
        <w:rPr>
          <w:rFonts w:hint="default" w:ascii="Menlo" w:hAnsi="Menlo" w:eastAsia="Menlo" w:cs="Menlo"/>
          <w:color w:val="0000FF"/>
          <w:sz w:val="18"/>
          <w:szCs w:val="18"/>
          <w:shd w:val="clear" w:fill="FFFFFF"/>
        </w:rPr>
        <w:t>30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 xml:space="preserve">(n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augment[i, j] = Decimal(augment[i, j].numerator) / Decimal(augment[i, j].denominator)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(Fraction(x))})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#记录位置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pos=zeros(n)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 xml:space="preserve">range </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#取矩阵切片</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temp=augment[i:n,i:n]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#到切片绝对值最大值位置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x,y=findMatMax(temp)</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#行列交换</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exchangeRow(augment,x+i,i,type)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exchangeCol(augment,y+i,i,type)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#记录列交换位置</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temp=pos[y+i]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pos[y+i]=pos[i]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pos[i]=temp</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#消元</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m=augment[k,i]/augment[i,i]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augment[k,:]=augment[k,:]-m*augment[i,:]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#return augment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#由增广矩阵回带求X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sol=solution(augment,type)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#结果列顺序还原</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l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num=</w:t>
      </w:r>
      <w:r>
        <w:rPr>
          <w:rFonts w:hint="default" w:ascii="Menlo" w:hAnsi="Menlo" w:eastAsia="Menlo" w:cs="Menlo"/>
          <w:color w:val="000080"/>
          <w:sz w:val="18"/>
          <w:szCs w:val="18"/>
          <w:shd w:val="clear" w:fill="FFFFFF"/>
        </w:rPr>
        <w:t>int</w:t>
      </w:r>
      <w:r>
        <w:rPr>
          <w:rFonts w:hint="default" w:ascii="Menlo" w:hAnsi="Menlo" w:eastAsia="Menlo" w:cs="Menlo"/>
          <w:color w:val="000000"/>
          <w:sz w:val="18"/>
          <w:szCs w:val="18"/>
          <w:shd w:val="clear" w:fill="FFFFFF"/>
        </w:rPr>
        <w:t>(pos[l])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X[num]=sol[l]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"||δx||/||x||误差为："</w:t>
      </w:r>
      <w:r>
        <w:rPr>
          <w:rFonts w:hint="default" w:ascii="Menlo" w:hAnsi="Menlo" w:eastAsia="Menlo" w:cs="Menlo"/>
          <w:color w:val="000000"/>
          <w:sz w:val="18"/>
          <w:szCs w:val="18"/>
          <w:shd w:val="clear" w:fill="FFFFFF"/>
        </w:rPr>
        <w:t>, error(X))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"||b-Ax'||/||x||误差为"</w:t>
      </w:r>
      <w:r>
        <w:rPr>
          <w:rFonts w:hint="default" w:ascii="Menlo" w:hAnsi="Menlo" w:eastAsia="Menlo" w:cs="Menlo"/>
          <w:color w:val="000000"/>
          <w:sz w:val="18"/>
          <w:szCs w:val="18"/>
          <w:shd w:val="clear" w:fill="FFFFFF"/>
        </w:rPr>
        <w:t>, balanceError(X, 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"结果为："</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__name__ == </w:t>
      </w:r>
      <w:r>
        <w:rPr>
          <w:rFonts w:hint="default" w:ascii="Menlo" w:hAnsi="Menlo" w:eastAsia="Menlo" w:cs="Menlo"/>
          <w:b/>
          <w:color w:val="008080"/>
          <w:sz w:val="18"/>
          <w:szCs w:val="18"/>
          <w:shd w:val="clear" w:fill="FFFFFF"/>
        </w:rPr>
        <w:t>'__main__'</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type = </w:t>
      </w:r>
      <w:r>
        <w:rPr>
          <w:rFonts w:hint="default" w:ascii="Menlo" w:hAnsi="Menlo" w:eastAsia="Menlo" w:cs="Menlo"/>
          <w:b/>
          <w:color w:val="008080"/>
          <w:sz w:val="18"/>
          <w:szCs w:val="18"/>
          <w:shd w:val="clear" w:fill="FFFFFF"/>
        </w:rPr>
        <w:t>"fraction"</w:t>
      </w:r>
      <w:r>
        <w:rPr>
          <w:rFonts w:hint="default" w:ascii="Menlo" w:hAnsi="Menlo" w:eastAsia="Menlo" w:cs="Menlo"/>
          <w:b/>
          <w:color w:val="008080"/>
          <w:sz w:val="18"/>
          <w:szCs w:val="18"/>
          <w:shd w:val="clear" w:fill="FFFFFF"/>
        </w:rPr>
        <w:br w:type="textWrapping"/>
      </w:r>
      <w:r>
        <w:rPr>
          <w:rFonts w:hint="default" w:ascii="Menlo" w:hAnsi="Menlo" w:eastAsia="Menlo" w:cs="Menlo"/>
          <w:b/>
          <w:color w:val="0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n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 n ="</w:t>
      </w:r>
      <w:r>
        <w:rPr>
          <w:rFonts w:hint="default" w:ascii="Menlo" w:hAnsi="Menlo" w:eastAsia="Menlo" w:cs="Menlo"/>
          <w:color w:val="000000"/>
          <w:sz w:val="18"/>
          <w:szCs w:val="18"/>
          <w:shd w:val="clear" w:fill="FFFFFF"/>
        </w:rPr>
        <w:t>,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8080"/>
          <w:sz w:val="18"/>
          <w:szCs w:val="18"/>
          <w:shd w:val="clear" w:fill="FFFFFF"/>
        </w:rPr>
        <w: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print("单精度")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"行平衡前"</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completeChoose(</w:t>
      </w:r>
      <w:r>
        <w:rPr>
          <w:rFonts w:hint="default" w:ascii="Menlo" w:hAnsi="Menlo" w:eastAsia="Menlo" w:cs="Menlo"/>
          <w:color w:val="0000FF"/>
          <w:sz w:val="18"/>
          <w:szCs w:val="18"/>
          <w:shd w:val="clear" w:fill="FFFFFF"/>
        </w:rPr>
        <w:t xml:space="preserve">10 </w:t>
      </w:r>
      <w:r>
        <w:rPr>
          <w:rFonts w:hint="default" w:ascii="Menlo" w:hAnsi="Menlo" w:eastAsia="Menlo" w:cs="Menlo"/>
          <w:color w:val="000000"/>
          <w:sz w:val="18"/>
          <w:szCs w:val="18"/>
          <w:shd w:val="clear" w:fill="FFFFFF"/>
        </w:rPr>
        <w:t xml:space="preserve">* n, type, </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"行平衡后"</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completeChoose(</w:t>
      </w:r>
      <w:r>
        <w:rPr>
          <w:rFonts w:hint="default" w:ascii="Menlo" w:hAnsi="Menlo" w:eastAsia="Menlo" w:cs="Menlo"/>
          <w:color w:val="0000FF"/>
          <w:sz w:val="18"/>
          <w:szCs w:val="18"/>
          <w:shd w:val="clear" w:fill="FFFFFF"/>
        </w:rPr>
        <w:t xml:space="preserve">10 </w:t>
      </w:r>
      <w:r>
        <w:rPr>
          <w:rFonts w:hint="default" w:ascii="Menlo" w:hAnsi="Menlo" w:eastAsia="Menlo" w:cs="Menlo"/>
          <w:color w:val="000000"/>
          <w:sz w:val="18"/>
          <w:szCs w:val="18"/>
          <w:shd w:val="clear" w:fill="FFFFFF"/>
        </w:rPr>
        <w:t xml:space="preserve">* n, type,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p>
    <w:p/>
    <w:p/>
    <w:p/>
    <w:p/>
    <w:p>
      <w:pPr>
        <w:pStyle w:val="4"/>
        <w:bidi w:val="0"/>
      </w:pPr>
      <w:r>
        <w:t>Householder.py 豪斯霍尔德变换</w:t>
      </w:r>
    </w:p>
    <w:p>
      <w:pPr>
        <w:pStyle w:val="5"/>
        <w:keepNext w:val="0"/>
        <w:keepLines w:val="0"/>
        <w:widowControl/>
        <w:suppressLineNumbers w:val="0"/>
        <w:shd w:val="clear" w:fill="FFFFFF"/>
        <w:rPr>
          <w:rFonts w:hint="default" w:ascii="Menlo" w:hAnsi="Menlo" w:eastAsia="Menlo" w:cs="Menlo"/>
          <w:color w:val="000000"/>
          <w:sz w:val="18"/>
          <w:szCs w:val="18"/>
          <w:shd w:val="clear" w:fill="FFFFFF"/>
        </w:rPr>
      </w:pP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math</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numpy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Tools </w:t>
      </w:r>
      <w:r>
        <w:rPr>
          <w:rFonts w:hint="default" w:ascii="Menlo" w:hAnsi="Menlo" w:eastAsia="Menlo" w:cs="Menlo"/>
          <w:b/>
          <w:color w:val="000080"/>
          <w:sz w:val="18"/>
          <w:szCs w:val="18"/>
          <w:shd w:val="clear" w:fill="FFFFFF"/>
        </w:rPr>
        <w:t>import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createH(h,n,type):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H=createTempMat(n,</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k=h.shape[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H[n-k:n,n-k:n]=h.copy()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,n-k):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H[i,i]=</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#回带求解</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H_solution(a, 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n=size(b)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d = a[n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B[n-1]/d的值为解x[n-1]</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b[n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 b[n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 d</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对x[0..n-2]的值进行回代</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 xml:space="preserve">(n - </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t = </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 xml:space="preserve">(i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t = t + a[i, j] * b[j]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b[i] = (b[i] - t) / a[i, 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#单位向量减去H</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IminusH(h):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n=h.shape[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(i==j):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h[i,j]=</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-h[i,j]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h[i,j]=-h[i,j]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#求向量范数</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norm(v,type):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n=v.size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sum+=v[i]*v[i]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sqrt(sum.astype(float32))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sqrt(sum.astype(float64))</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sum **</w:t>
      </w:r>
      <w:r>
        <w:rPr>
          <w:rFonts w:hint="default" w:ascii="Menlo" w:hAnsi="Menlo" w:eastAsia="Menlo" w:cs="Menlo"/>
          <w:color w:val="0000FF"/>
          <w:sz w:val="18"/>
          <w:szCs w:val="18"/>
          <w:shd w:val="clear" w:fill="FFFFFF"/>
        </w:rPr>
        <w:t>0.5</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 = Decimal(sum)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sum ** Decimal(</w:t>
      </w:r>
      <w:r>
        <w:rPr>
          <w:rFonts w:hint="default" w:ascii="Menlo" w:hAnsi="Menlo" w:eastAsia="Menlo" w:cs="Menlo"/>
          <w:color w:val="0000FF"/>
          <w:sz w:val="18"/>
          <w:szCs w:val="18"/>
          <w:shd w:val="clear" w:fill="FFFFFF"/>
        </w:rPr>
        <w:t>0.5</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#行平衡</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H_rowBalance(a,b):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n=a.shape[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a[i,:]=a[i,:]/a[i,</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b[i]=b[i]/a[i,</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#矩阵H左乘向量B</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left_multi(H, b, 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 = size(b)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 = size(H[</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 = createTempMat(n,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res[i]=b[i]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res[n-m+i] += H[i,j] * b[n - m + 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#两个n*n矩阵相乘</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matrixMul(a, b,type):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n=a.shape[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 = createTempMat(n,</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(b[</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res[i][j] += a[i][k] * b[k][j]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householder(n,type,balance):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创建Hilbert矩阵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a = createHilbert(n)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 = createX(n)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#行平衡</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(balance==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a=rowBalance(a)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 创建B</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b = transpose(dot(a, 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#设置精度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a=float32(a)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b=float32(b)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a=float64(a)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b=float64(b)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floatmode</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'unique'</w:t>
      </w:r>
      <w:r>
        <w:rPr>
          <w:rFonts w:hint="default" w:ascii="Menlo" w:hAnsi="Menlo" w:eastAsia="Menlo" w:cs="Menlo"/>
          <w:color w:val="000000"/>
          <w:sz w:val="18"/>
          <w:szCs w:val="18"/>
          <w:shd w:val="clear" w:fill="FFFFFF"/>
        </w:rPr>
        <w:t xml:space="preserve">, </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(Decimal(x))})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w:t>
      </w:r>
      <w:r>
        <w:rPr>
          <w:rFonts w:hint="default" w:ascii="Menlo" w:hAnsi="Menlo" w:eastAsia="Menlo" w:cs="Menlo"/>
          <w:color w:val="0000FF"/>
          <w:sz w:val="18"/>
          <w:szCs w:val="18"/>
          <w:shd w:val="clear" w:fill="FFFFFF"/>
        </w:rPr>
        <w:t>28</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a[i, j] = Decimal(a[i, j].numerator) / Decimal(a[i, j].denominator)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b[i]=Decimal(b[i].numerator) / Decimal(b[i].denominator)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set_printoptions(</w:t>
      </w:r>
      <w:r>
        <w:rPr>
          <w:rFonts w:hint="default" w:ascii="Menlo" w:hAnsi="Menlo" w:eastAsia="Menlo" w:cs="Menlo"/>
          <w:color w:val="660099"/>
          <w:sz w:val="18"/>
          <w:szCs w:val="18"/>
          <w:shd w:val="clear" w:fill="FFFFFF"/>
        </w:rPr>
        <w:t>formatter</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'all'</w:t>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lambda </w:t>
      </w:r>
      <w:r>
        <w:rPr>
          <w:rFonts w:hint="default" w:ascii="Menlo" w:hAnsi="Menlo" w:eastAsia="Menlo" w:cs="Menlo"/>
          <w:color w:val="000000"/>
          <w:sz w:val="18"/>
          <w:szCs w:val="18"/>
          <w:shd w:val="clear" w:fill="FFFFFF"/>
        </w:rPr>
        <w:t xml:space="preserve">x: </w:t>
      </w:r>
      <w:r>
        <w:rPr>
          <w:rFonts w:hint="default" w:ascii="Menlo" w:hAnsi="Menlo" w:eastAsia="Menlo" w:cs="Menlo"/>
          <w:color w:val="000080"/>
          <w:sz w:val="18"/>
          <w:szCs w:val="18"/>
          <w:shd w:val="clear" w:fill="FFFFFF"/>
        </w:rPr>
        <w:t>str</w:t>
      </w:r>
      <w:r>
        <w:rPr>
          <w:rFonts w:hint="default" w:ascii="Menlo" w:hAnsi="Menlo" w:eastAsia="Menlo" w:cs="Menlo"/>
          <w:color w:val="000000"/>
          <w:sz w:val="18"/>
          <w:szCs w:val="18"/>
          <w:shd w:val="clear" w:fill="FFFFFF"/>
        </w:rPr>
        <w:t>(Fraction(x))})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#对于矩阵每一列</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#求二范数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k=norm(a[i:n,i],type)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(a[i,i]&lt;</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k=-k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#求u</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u=createTempMat(n-i,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col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(i,n):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u[col-i]=a[col,i]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u=u.reshape(n-i,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#u的转制</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uT=u.reshape(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#求U的二范数</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u2=</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 xml:space="preserve">range </w:t>
      </w:r>
      <w:r>
        <w:rPr>
          <w:rFonts w:hint="default" w:ascii="Menlo" w:hAnsi="Menlo" w:eastAsia="Menlo" w:cs="Menlo"/>
          <w:color w:val="000000"/>
          <w:sz w:val="18"/>
          <w:szCs w:val="18"/>
          <w:shd w:val="clear" w:fill="FFFFFF"/>
        </w:rPr>
        <w:t>(</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(u)):</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u2+=</w:t>
      </w:r>
      <w:r>
        <w:rPr>
          <w:rFonts w:hint="default" w:ascii="Menlo" w:hAnsi="Menlo" w:eastAsia="Menlo" w:cs="Menlo"/>
          <w:color w:val="000080"/>
          <w:sz w:val="18"/>
          <w:szCs w:val="18"/>
          <w:shd w:val="clear" w:fill="FFFFFF"/>
        </w:rPr>
        <w:t>pow</w:t>
      </w:r>
      <w:r>
        <w:rPr>
          <w:rFonts w:hint="default" w:ascii="Menlo" w:hAnsi="Menlo" w:eastAsia="Menlo" w:cs="Menlo"/>
          <w:color w:val="000000"/>
          <w:sz w:val="18"/>
          <w:szCs w:val="18"/>
          <w:shd w:val="clear" w:fill="FFFFFF"/>
        </w:rPr>
        <w:t>(u[j],</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#计算beta</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beta=Decimal(</w:t>
      </w:r>
      <w:r>
        <w:rPr>
          <w:rFonts w:hint="default" w:ascii="Menlo" w:hAnsi="Menlo" w:eastAsia="Menlo" w:cs="Menlo"/>
          <w:color w:val="0000FF"/>
          <w:sz w:val="18"/>
          <w:szCs w:val="18"/>
          <w:shd w:val="clear" w:fill="FFFFFF"/>
        </w:rPr>
        <w:t>0.5</w:t>
      </w:r>
      <w:r>
        <w:rPr>
          <w:rFonts w:hint="default" w:ascii="Menlo" w:hAnsi="Menlo" w:eastAsia="Menlo" w:cs="Menlo"/>
          <w:color w:val="000000"/>
          <w:sz w:val="18"/>
          <w:szCs w:val="18"/>
          <w:shd w:val="clear" w:fill="FFFFFF"/>
        </w:rPr>
        <w:t>)*u2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 = Fraction(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 * 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 = </w:t>
      </w:r>
      <w:r>
        <w:rPr>
          <w:rFonts w:hint="default" w:ascii="Menlo" w:hAnsi="Menlo" w:eastAsia="Menlo" w:cs="Menlo"/>
          <w:color w:val="0000FF"/>
          <w:sz w:val="18"/>
          <w:szCs w:val="18"/>
          <w:shd w:val="clear" w:fill="FFFFFF"/>
        </w:rPr>
        <w:t xml:space="preserve">0.5 </w:t>
      </w:r>
      <w:r>
        <w:rPr>
          <w:rFonts w:hint="default" w:ascii="Menlo" w:hAnsi="Menlo" w:eastAsia="Menlo" w:cs="Menlo"/>
          <w:color w:val="000000"/>
          <w:sz w:val="18"/>
          <w:szCs w:val="18"/>
          <w:shd w:val="clear" w:fill="FFFFFF"/>
        </w:rPr>
        <w:t>* u2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#计算Householder矩阵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H=matrixMul(u,uT,type)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beta=beta[</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H=Fraction(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H=Decimal(</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else</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/beta)*H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#单位矩阵减去H</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H=IminusH(H)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#将H补足成可以相乘的大小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H=createH(H,n,type)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#Hilbert矩阵左乘Houseder矩阵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a=matrixMul(H,a,type)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#b左乘Householder矩阵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b=left_multi(H,b,type)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res = H_solution(a,b)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"||δx||/||x||误差为："</w:t>
      </w:r>
      <w:r>
        <w:rPr>
          <w:rFonts w:hint="default" w:ascii="Menlo" w:hAnsi="Menlo" w:eastAsia="Menlo" w:cs="Menlo"/>
          <w:color w:val="000000"/>
          <w:sz w:val="18"/>
          <w:szCs w:val="18"/>
          <w:shd w:val="clear" w:fill="FFFFFF"/>
        </w:rPr>
        <w:t>, error(res))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"||b-Ax'||/||x||误差为"</w:t>
      </w:r>
      <w:r>
        <w:rPr>
          <w:rFonts w:hint="default" w:ascii="Menlo" w:hAnsi="Menlo" w:eastAsia="Menlo" w:cs="Menlo"/>
          <w:color w:val="000000"/>
          <w:sz w:val="18"/>
          <w:szCs w:val="18"/>
          <w:shd w:val="clear" w:fill="FFFFFF"/>
        </w:rPr>
        <w:t>, balanceError(res, 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"解为"</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(res)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"fraction"</w:t>
      </w:r>
      <w:r>
        <w:rPr>
          <w:rFonts w:hint="default" w:ascii="Menlo" w:hAnsi="Menlo" w:eastAsia="Menlo" w:cs="Menlo"/>
          <w:b/>
          <w:color w:val="008080"/>
          <w:sz w:val="18"/>
          <w:szCs w:val="18"/>
          <w:shd w:val="clear" w:fill="FFFFFF"/>
        </w:rPr>
        <w:br w:type="textWrapping"/>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n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 n ="</w:t>
      </w:r>
      <w:r>
        <w:rPr>
          <w:rFonts w:hint="default" w:ascii="Menlo" w:hAnsi="Menlo" w:eastAsia="Menlo" w:cs="Menlo"/>
          <w:color w:val="000000"/>
          <w:sz w:val="18"/>
          <w:szCs w:val="18"/>
          <w:shd w:val="clear" w:fill="FFFFFF"/>
        </w:rPr>
        <w:t>,n,</w:t>
      </w:r>
      <w:r>
        <w:rPr>
          <w:rFonts w:hint="default" w:ascii="Menlo" w:hAnsi="Menlo" w:eastAsia="Menlo" w:cs="Menlo"/>
          <w:b/>
          <w:color w:val="008080"/>
          <w:sz w:val="18"/>
          <w:szCs w:val="18"/>
          <w:shd w:val="clear" w:fill="FFFFFF"/>
        </w:rPr>
        <w: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#print("单精度")</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"行平衡前"</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householder(</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*n,type,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w:t>
      </w:r>
      <w:r>
        <w:rPr>
          <w:rFonts w:hint="default" w:ascii="Menlo" w:hAnsi="Menlo" w:eastAsia="Menlo" w:cs="Menlo"/>
          <w:b/>
          <w:color w:val="008080"/>
          <w:sz w:val="18"/>
          <w:szCs w:val="18"/>
          <w:shd w:val="clear" w:fill="FFFFFF"/>
        </w:rPr>
        <w:t>"行平衡后"</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householder(</w:t>
      </w:r>
      <w:r>
        <w:rPr>
          <w:rFonts w:hint="default" w:ascii="Menlo" w:hAnsi="Menlo" w:eastAsia="Menlo" w:cs="Menlo"/>
          <w:color w:val="0000FF"/>
          <w:sz w:val="18"/>
          <w:szCs w:val="18"/>
          <w:shd w:val="clear" w:fill="FFFFFF"/>
        </w:rPr>
        <w:t>10</w:t>
      </w:r>
      <w:r>
        <w:rPr>
          <w:rFonts w:hint="default" w:ascii="Menlo" w:hAnsi="Menlo" w:eastAsia="Menlo" w:cs="Menlo"/>
          <w:color w:val="000000"/>
          <w:sz w:val="18"/>
          <w:szCs w:val="18"/>
          <w:shd w:val="clear" w:fill="FFFFFF"/>
        </w:rPr>
        <w:t>*n,type,</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p>
    <w:p>
      <w:pPr>
        <w:pStyle w:val="5"/>
        <w:keepNext w:val="0"/>
        <w:keepLines w:val="0"/>
        <w:widowControl/>
        <w:suppressLineNumbers w:val="0"/>
        <w:shd w:val="clear" w:fill="FFFFFF"/>
        <w:rPr>
          <w:rFonts w:hint="default" w:ascii="Menlo" w:hAnsi="Menlo" w:eastAsia="Menlo" w:cs="Menlo"/>
          <w:color w:val="000000"/>
          <w:sz w:val="18"/>
          <w:szCs w:val="18"/>
          <w:shd w:val="clear" w:fill="FFFFFF"/>
        </w:rPr>
      </w:pPr>
    </w:p>
    <w:p>
      <w:pPr>
        <w:pStyle w:val="4"/>
        <w:bidi w:val="0"/>
        <w:rPr>
          <w:rFonts w:hint="default"/>
        </w:rPr>
      </w:pPr>
      <w:r>
        <w:rPr>
          <w:rFonts w:hint="default"/>
        </w:rPr>
        <w:t>Tools.py 存放通用的工具函数</w:t>
      </w:r>
    </w:p>
    <w:p>
      <w:pPr>
        <w:pStyle w:val="5"/>
        <w:keepNext w:val="0"/>
        <w:keepLines w:val="0"/>
        <w:widowControl/>
        <w:suppressLineNumbers w:val="0"/>
        <w:shd w:val="clear" w:fill="FFFFFF"/>
        <w:spacing w:after="180" w:afterAutospacing="0"/>
        <w:rPr>
          <w:rFonts w:ascii="Menlo" w:hAnsi="Menlo" w:eastAsia="Menlo" w:cs="Menlo"/>
          <w:color w:val="000000"/>
          <w:szCs w:val="18"/>
        </w:rPr>
      </w:pP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decimal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numpy </w:t>
      </w:r>
      <w:r>
        <w:rPr>
          <w:rFonts w:hint="default" w:ascii="Menlo" w:hAnsi="Menlo" w:eastAsia="Menlo" w:cs="Menlo"/>
          <w:b/>
          <w:color w:val="000080"/>
          <w:sz w:val="18"/>
          <w:szCs w:val="18"/>
          <w:shd w:val="clear" w:fill="FFFFFF"/>
        </w:rPr>
        <w:t>import</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b/>
          <w:color w:val="000080"/>
          <w:sz w:val="18"/>
          <w:szCs w:val="18"/>
          <w:shd w:val="clear" w:fill="FFFFFF"/>
        </w:rPr>
        <w:t xml:space="preserve">from </w:t>
      </w:r>
      <w:r>
        <w:rPr>
          <w:rFonts w:hint="default" w:ascii="Menlo" w:hAnsi="Menlo" w:eastAsia="Menlo" w:cs="Menlo"/>
          <w:color w:val="000000"/>
          <w:sz w:val="18"/>
          <w:szCs w:val="18"/>
          <w:shd w:val="clear" w:fill="FFFFFF"/>
        </w:rPr>
        <w:t xml:space="preserve">fractions </w:t>
      </w:r>
      <w:r>
        <w:rPr>
          <w:rFonts w:hint="default" w:ascii="Menlo" w:hAnsi="Menlo" w:eastAsia="Menlo" w:cs="Menlo"/>
          <w:b/>
          <w:color w:val="000080"/>
          <w:sz w:val="18"/>
          <w:szCs w:val="18"/>
          <w:shd w:val="clear" w:fill="FFFFFF"/>
        </w:rPr>
        <w:t xml:space="preserve">import </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fraction=Fraction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dec=</w:t>
      </w:r>
      <w:r>
        <w:rPr>
          <w:rFonts w:hint="default" w:ascii="Menlo" w:hAnsi="Menlo" w:eastAsia="Menlo" w:cs="Menlo"/>
          <w:color w:val="0000FF"/>
          <w:sz w:val="18"/>
          <w:szCs w:val="18"/>
          <w:shd w:val="clear" w:fill="FFFFFF"/>
        </w:rPr>
        <w:t>30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br w:type="textWrapping"/>
      </w:r>
      <w:r>
        <w:rPr>
          <w:rFonts w:hint="default" w:ascii="Menlo" w:hAnsi="Menlo" w:eastAsia="Menlo" w:cs="Menlo"/>
          <w:i/>
          <w:color w:val="808080"/>
          <w:sz w:val="18"/>
          <w:szCs w:val="18"/>
          <w:shd w:val="clear" w:fill="FFFFFF"/>
        </w:rPr>
        <w:t>#构造增广矩阵</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Combine(a,b,n):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 = zeros((n, n + </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 xml:space="preserve">),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c[i,j]=a[i,j]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c[k,n]=b[k]</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#构造hilbert矩阵</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createHilbert(n):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a[i,j]=Fraction(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,(i+j+</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#创建相应精度和纬度的矩阵</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createTempMat(n,i,type):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=float32)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=float64)</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dec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=Decimal)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=float32)</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=float64)</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dec</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=Decimal)</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"fraction"</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 = zeros((n, 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#交换mat第t和i行，行元素个数为n</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exchangeRow(mat,t,i,type):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n=mat.shape[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808080"/>
          <w:sz w:val="18"/>
          <w:szCs w:val="18"/>
          <w:shd w:val="clear" w:fill="FFFFFF"/>
        </w:rPr>
        <w:t>temp</w:t>
      </w:r>
      <w:r>
        <w:rPr>
          <w:rFonts w:hint="default" w:ascii="Menlo" w:hAnsi="Menlo" w:eastAsia="Menlo" w:cs="Menlo"/>
          <w:color w:val="000000"/>
          <w:sz w:val="18"/>
          <w:szCs w:val="18"/>
          <w:shd w:val="clear" w:fill="FFFFFF"/>
        </w:rPr>
        <w:t>=createTempMat(n,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temp=mat[t,:].copy()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mat[t,:]=mat[i,:].copy()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mat[i,:]=temp.copy()</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#增广矩阵回带函数</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solution(a,type):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n=a.shape[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#构造n x 1精度为type的矩阵</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x=createTempMat(n,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#求x最后一个元素</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x[n-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]=a[n-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,n]/a[n-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#求剩下的X</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sum_fra = </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i/>
          <w:color w:val="808080"/>
          <w:sz w:val="18"/>
          <w:szCs w:val="18"/>
          <w:shd w:val="clear" w:fill="FFFFFF"/>
        </w:rPr>
        <w:t>#从倒数第二行到0行递减</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FF"/>
          <w:sz w:val="18"/>
          <w:szCs w:val="18"/>
          <w:shd w:val="clear" w:fill="FFFFFF"/>
        </w:rPr>
        <w:t>2</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 xml:space="preserve">range </w:t>
      </w:r>
      <w:r>
        <w:rPr>
          <w:rFonts w:hint="default" w:ascii="Menlo" w:hAnsi="Menlo" w:eastAsia="Menlo" w:cs="Menlo"/>
          <w:color w:val="000000"/>
          <w:sz w:val="18"/>
          <w:szCs w:val="18"/>
          <w:shd w:val="clear" w:fill="FFFFFF"/>
        </w:rPr>
        <w:t>(i+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sum_fra += a[i, j] * x[j]</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b=a[i,n]-sum_fra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x[i]=b/a[i,i]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sum_fra=</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#创建fraction精度的X</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createX(n):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if (type == "float32"):</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a = zeros(n, dtype=float32).T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if (type == "float64"):</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a = zeros(n, dtype=float64).T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if (type == "decimal"):</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getcontext().prec = 28</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a = zeros(n, dtype=Decimal).T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if (type == "fraction"):</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a = zeros(n, dtype=fraction).T</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 xml:space="preserve">a = zeros(n, </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a[i]=</w:t>
      </w:r>
      <w:r>
        <w:rPr>
          <w:rFonts w:hint="default" w:ascii="Menlo" w:hAnsi="Menlo" w:eastAsia="Menlo" w:cs="Menlo"/>
          <w:color w:val="0000FF"/>
          <w:sz w:val="18"/>
          <w:szCs w:val="18"/>
          <w:shd w:val="clear" w:fill="FFFFFF"/>
        </w:rPr>
        <w:t>1</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a</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#行平衡</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rowBalance(m):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n=m.shape[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m[i,:]=m[i,:]/m[i,</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#向量一范式,误差||δx||/||x||</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error(s):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(s)</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sum+=abs(s[i]-</w:t>
      </w:r>
      <w:r>
        <w:rPr>
          <w:rFonts w:hint="default" w:ascii="Menlo" w:hAnsi="Menlo" w:eastAsia="Menlo" w:cs="Menlo"/>
          <w:color w:val="0000FF"/>
          <w:sz w:val="18"/>
          <w:szCs w:val="18"/>
          <w:shd w:val="clear" w:fill="FFFFFF"/>
        </w:rPr>
        <w:t>1</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sum/n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#误差</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balanceError(x,type):</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w:t>
      </w:r>
      <w:r>
        <w:rPr>
          <w:rFonts w:hint="default" w:ascii="Menlo" w:hAnsi="Menlo" w:eastAsia="Menlo" w:cs="Menlo"/>
          <w:color w:val="000080"/>
          <w:sz w:val="18"/>
          <w:szCs w:val="18"/>
          <w:shd w:val="clear" w:fill="FFFFFF"/>
        </w:rPr>
        <w:t>len</w:t>
      </w:r>
      <w:r>
        <w:rPr>
          <w:rFonts w:hint="default" w:ascii="Menlo" w:hAnsi="Menlo" w:eastAsia="Menlo" w:cs="Menlo"/>
          <w:color w:val="000000"/>
          <w:sz w:val="18"/>
          <w:szCs w:val="18"/>
          <w:shd w:val="clear" w:fill="FFFFFF"/>
        </w:rPr>
        <w:t>(x)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error=</w:t>
      </w:r>
      <w:r>
        <w:rPr>
          <w:rFonts w:hint="default" w:ascii="Menlo" w:hAnsi="Menlo" w:eastAsia="Menlo" w:cs="Menlo"/>
          <w:color w:val="0000FF"/>
          <w:sz w:val="18"/>
          <w:szCs w:val="18"/>
          <w:shd w:val="clear" w:fill="FFFFFF"/>
        </w:rPr>
        <w:t>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color w:val="000000"/>
          <w:sz w:val="18"/>
          <w:szCs w:val="18"/>
          <w:shd w:val="clear" w:fill="FFFFFF"/>
        </w:rPr>
        <w:t>H=createHilbert(n)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b=dot(H,createX(n))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"float32"</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H=float32(H)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b=float32(b)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(type==</w:t>
      </w:r>
      <w:r>
        <w:rPr>
          <w:rFonts w:hint="default" w:ascii="Menlo" w:hAnsi="Menlo" w:eastAsia="Menlo" w:cs="Menlo"/>
          <w:b/>
          <w:color w:val="008080"/>
          <w:sz w:val="18"/>
          <w:szCs w:val="18"/>
          <w:shd w:val="clear" w:fill="FFFFFF"/>
        </w:rPr>
        <w:t>"float64"</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H=float32(H)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b=float32(b)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if </w:t>
      </w:r>
      <w:r>
        <w:rPr>
          <w:rFonts w:hint="default" w:ascii="Menlo" w:hAnsi="Menlo" w:eastAsia="Menlo" w:cs="Menlo"/>
          <w:color w:val="000000"/>
          <w:sz w:val="18"/>
          <w:szCs w:val="18"/>
          <w:shd w:val="clear" w:fill="FFFFFF"/>
        </w:rPr>
        <w:t xml:space="preserve">(type == </w:t>
      </w:r>
      <w:r>
        <w:rPr>
          <w:rFonts w:hint="default" w:ascii="Menlo" w:hAnsi="Menlo" w:eastAsia="Menlo" w:cs="Menlo"/>
          <w:b/>
          <w:color w:val="008080"/>
          <w:sz w:val="18"/>
          <w:szCs w:val="18"/>
          <w:shd w:val="clear" w:fill="FFFFFF"/>
        </w:rPr>
        <w:t>"decimal"</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getcontext().prec = </w:t>
      </w:r>
      <w:r>
        <w:rPr>
          <w:rFonts w:hint="default" w:ascii="Menlo" w:hAnsi="Menlo" w:eastAsia="Menlo" w:cs="Menlo"/>
          <w:color w:val="0000FF"/>
          <w:sz w:val="18"/>
          <w:szCs w:val="18"/>
          <w:shd w:val="clear" w:fill="FFFFFF"/>
        </w:rPr>
        <w:t>30</w:t>
      </w:r>
      <w:r>
        <w:rPr>
          <w:rFonts w:hint="default" w:ascii="Menlo" w:hAnsi="Menlo" w:eastAsia="Menlo" w:cs="Menlo"/>
          <w:color w:val="0000FF"/>
          <w:sz w:val="18"/>
          <w:szCs w:val="18"/>
          <w:shd w:val="clear" w:fill="FFFFFF"/>
        </w:rPr>
        <w:br w:type="textWrapping"/>
      </w:r>
      <w:r>
        <w:rPr>
          <w:rFonts w:hint="default" w:ascii="Menlo" w:hAnsi="Menlo" w:eastAsia="Menlo" w:cs="Menlo"/>
          <w:color w:val="0000FF"/>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H[i, j] = Decimal(H[i, j].numerator) / Decimal(H[i, j].denominator)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b[i] = Decimal(b[i].numerator) / Decimal(b[i].denominator)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error += abs(b[i] - x[i])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error = error / 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error</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#矩阵一范式</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paradigm(m):</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n=m.shape[</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max=Fraction(</w:t>
      </w:r>
      <w:r>
        <w:rPr>
          <w:rFonts w:hint="default" w:ascii="Menlo" w:hAnsi="Menlo" w:eastAsia="Menlo" w:cs="Menlo"/>
          <w:color w:val="0000FF"/>
          <w:sz w:val="18"/>
          <w:szCs w:val="18"/>
          <w:shd w:val="clear" w:fill="FFFFFF"/>
        </w:rPr>
        <w:t>0</w:t>
      </w:r>
      <w:r>
        <w:rPr>
          <w:rFonts w:hint="default" w:ascii="Menlo" w:hAnsi="Menlo" w:eastAsia="Menlo" w:cs="Menlo"/>
          <w:color w:val="000000"/>
          <w:sz w:val="18"/>
          <w:szCs w:val="18"/>
          <w:shd w:val="clear" w:fill="FFFFFF"/>
        </w:rPr>
        <w:t>)</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sum=zeros(n,</w:t>
      </w:r>
      <w:r>
        <w:rPr>
          <w:rFonts w:hint="default" w:ascii="Menlo" w:hAnsi="Menlo" w:eastAsia="Menlo" w:cs="Menlo"/>
          <w:color w:val="660099"/>
          <w:sz w:val="18"/>
          <w:szCs w:val="18"/>
          <w:shd w:val="clear" w:fill="FFFFFF"/>
        </w:rPr>
        <w:t>dtype</w:t>
      </w:r>
      <w:r>
        <w:rPr>
          <w:rFonts w:hint="default" w:ascii="Menlo" w:hAnsi="Menlo" w:eastAsia="Menlo" w:cs="Menlo"/>
          <w:color w:val="000000"/>
          <w:sz w:val="18"/>
          <w:szCs w:val="18"/>
          <w:shd w:val="clear" w:fill="FFFFFF"/>
        </w:rPr>
        <w:t>=Fraction)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#求列向量绝对值之和</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i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j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sum[i]+=abs(m[j,i])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#求和的最大值</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b/>
          <w:color w:val="000080"/>
          <w:sz w:val="18"/>
          <w:szCs w:val="18"/>
          <w:shd w:val="clear" w:fill="FFFFFF"/>
        </w:rPr>
        <w:t xml:space="preserve">for </w:t>
      </w:r>
      <w:r>
        <w:rPr>
          <w:rFonts w:hint="default" w:ascii="Menlo" w:hAnsi="Menlo" w:eastAsia="Menlo" w:cs="Menlo"/>
          <w:color w:val="000000"/>
          <w:sz w:val="18"/>
          <w:szCs w:val="18"/>
          <w:shd w:val="clear" w:fill="FFFFFF"/>
        </w:rPr>
        <w:t xml:space="preserve">k </w:t>
      </w:r>
      <w:r>
        <w:rPr>
          <w:rFonts w:hint="default" w:ascii="Menlo" w:hAnsi="Menlo" w:eastAsia="Menlo" w:cs="Menlo"/>
          <w:b/>
          <w:color w:val="000080"/>
          <w:sz w:val="18"/>
          <w:szCs w:val="18"/>
          <w:shd w:val="clear" w:fill="FFFFFF"/>
        </w:rPr>
        <w:t xml:space="preserve">in </w:t>
      </w:r>
      <w:r>
        <w:rPr>
          <w:rFonts w:hint="default" w:ascii="Menlo" w:hAnsi="Menlo" w:eastAsia="Menlo" w:cs="Menlo"/>
          <w:color w:val="000080"/>
          <w:sz w:val="18"/>
          <w:szCs w:val="18"/>
          <w:shd w:val="clear" w:fill="FFFFFF"/>
        </w:rPr>
        <w:t>range</w:t>
      </w:r>
      <w:r>
        <w:rPr>
          <w:rFonts w:hint="default" w:ascii="Menlo" w:hAnsi="Menlo" w:eastAsia="Menlo" w:cs="Menlo"/>
          <w:color w:val="000000"/>
          <w:sz w:val="18"/>
          <w:szCs w:val="18"/>
          <w:shd w:val="clear" w:fill="FFFFFF"/>
        </w:rPr>
        <w:t>(n):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if</w:t>
      </w:r>
      <w:r>
        <w:rPr>
          <w:rFonts w:hint="default" w:ascii="Menlo" w:hAnsi="Menlo" w:eastAsia="Menlo" w:cs="Menlo"/>
          <w:color w:val="000000"/>
          <w:sz w:val="18"/>
          <w:szCs w:val="18"/>
          <w:shd w:val="clear" w:fill="FFFFFF"/>
        </w:rPr>
        <w:t>(sum[i]&gt;max):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max=sum[i]</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max</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br w:type="textWrapping"/>
      </w:r>
      <w:r>
        <w:rPr>
          <w:rFonts w:hint="default" w:ascii="Menlo" w:hAnsi="Menlo" w:eastAsia="Menlo" w:cs="Menlo"/>
          <w:i/>
          <w:color w:val="808080"/>
          <w:sz w:val="18"/>
          <w:szCs w:val="18"/>
          <w:shd w:val="clear" w:fill="FFFFFF"/>
        </w:rPr>
        <w:t>#向量一范式</w:t>
      </w:r>
      <w:r>
        <w:rPr>
          <w:rFonts w:hint="default" w:ascii="Menlo" w:hAnsi="Menlo" w:eastAsia="Menlo" w:cs="Menlo"/>
          <w:i/>
          <w:color w:val="808080"/>
          <w:sz w:val="18"/>
          <w:szCs w:val="18"/>
          <w:shd w:val="clear" w:fill="FFFFFF"/>
        </w:rPr>
        <w:br w:type="textWrapping"/>
      </w:r>
      <w:r>
        <w:rPr>
          <w:rFonts w:hint="default" w:ascii="Menlo" w:hAnsi="Menlo" w:eastAsia="Menlo" w:cs="Menlo"/>
          <w:b/>
          <w:color w:val="000080"/>
          <w:sz w:val="18"/>
          <w:szCs w:val="18"/>
          <w:shd w:val="clear" w:fill="FFFFFF"/>
        </w:rPr>
        <w:t xml:space="preserve">def </w:t>
      </w:r>
      <w:r>
        <w:rPr>
          <w:rFonts w:hint="default" w:ascii="Menlo" w:hAnsi="Menlo" w:eastAsia="Menlo" w:cs="Menlo"/>
          <w:color w:val="000000"/>
          <w:sz w:val="18"/>
          <w:szCs w:val="18"/>
          <w:shd w:val="clear" w:fill="FFFFFF"/>
        </w:rPr>
        <w:t>condition(H):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i/>
          <w:color w:val="808080"/>
          <w:sz w:val="18"/>
          <w:szCs w:val="18"/>
          <w:shd w:val="clear" w:fill="FFFFFF"/>
        </w:rPr>
        <w:t>#rH=linalg.pinv(H)</w:t>
      </w:r>
      <w:r>
        <w:rPr>
          <w:rFonts w:hint="default" w:ascii="Menlo" w:hAnsi="Menlo" w:eastAsia="Menlo" w:cs="Menlo"/>
          <w:i/>
          <w:color w:val="808080"/>
          <w:sz w:val="18"/>
          <w:szCs w:val="18"/>
          <w:shd w:val="clear" w:fill="FFFFFF"/>
        </w:rPr>
        <w:br w:type="textWrapping"/>
      </w:r>
      <w:r>
        <w:rPr>
          <w:rFonts w:hint="default" w:ascii="Menlo" w:hAnsi="Menlo" w:eastAsia="Menlo" w:cs="Menlo"/>
          <w:i/>
          <w:color w:val="808080"/>
          <w:sz w:val="18"/>
          <w:szCs w:val="18"/>
          <w:shd w:val="clear" w:fill="FFFFFF"/>
        </w:rPr>
        <w:t xml:space="preserve">    </w:t>
      </w:r>
      <w:r>
        <w:rPr>
          <w:rFonts w:hint="default" w:ascii="Menlo" w:hAnsi="Menlo" w:eastAsia="Menlo" w:cs="Menlo"/>
          <w:color w:val="000000"/>
          <w:sz w:val="18"/>
          <w:szCs w:val="18"/>
          <w:shd w:val="clear" w:fill="FFFFFF"/>
        </w:rPr>
        <w:t>H=float64(H)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rH=linalg.inv(H)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a=paradigm(H)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b=paradigm(rH)</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con=a*b</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color w:val="000080"/>
          <w:sz w:val="18"/>
          <w:szCs w:val="18"/>
          <w:shd w:val="clear" w:fill="FFFFFF"/>
        </w:rPr>
        <w:t>print</w:t>
      </w:r>
      <w:r>
        <w:rPr>
          <w:rFonts w:hint="default" w:ascii="Menlo" w:hAnsi="Menlo" w:eastAsia="Menlo" w:cs="Menlo"/>
          <w:color w:val="000000"/>
          <w:sz w:val="18"/>
          <w:szCs w:val="18"/>
          <w:shd w:val="clear" w:fill="FFFFFF"/>
        </w:rPr>
        <w:t>(con)</w:t>
      </w:r>
      <w:r>
        <w:rPr>
          <w:rFonts w:hint="default" w:ascii="Menlo" w:hAnsi="Menlo" w:eastAsia="Menlo" w:cs="Menlo"/>
          <w:color w:val="000000"/>
          <w:sz w:val="18"/>
          <w:szCs w:val="18"/>
          <w:shd w:val="clear" w:fill="FFFFFF"/>
        </w:rPr>
        <w:br w:type="textWrapping"/>
      </w:r>
      <w:r>
        <w:rPr>
          <w:rFonts w:hint="default" w:ascii="Menlo" w:hAnsi="Menlo" w:eastAsia="Menlo" w:cs="Menlo"/>
          <w:color w:val="000000"/>
          <w:sz w:val="18"/>
          <w:szCs w:val="18"/>
          <w:shd w:val="clear" w:fill="FFFFFF"/>
        </w:rPr>
        <w:t xml:space="preserve">    </w:t>
      </w:r>
      <w:r>
        <w:rPr>
          <w:rFonts w:hint="default" w:ascii="Menlo" w:hAnsi="Menlo" w:eastAsia="Menlo" w:cs="Menlo"/>
          <w:b/>
          <w:color w:val="000080"/>
          <w:sz w:val="18"/>
          <w:szCs w:val="18"/>
          <w:shd w:val="clear" w:fill="FFFFFF"/>
        </w:rPr>
        <w:t xml:space="preserve">return </w:t>
      </w:r>
      <w:r>
        <w:rPr>
          <w:rFonts w:hint="default" w:ascii="Menlo" w:hAnsi="Menlo" w:eastAsia="Menlo" w:cs="Menlo"/>
          <w:color w:val="000000"/>
          <w:sz w:val="18"/>
          <w:szCs w:val="18"/>
          <w:shd w:val="clear" w:fill="FFFFFF"/>
        </w:rPr>
        <w:t>con</w:t>
      </w:r>
      <w:r>
        <w:rPr>
          <w:rFonts w:hint="default" w:ascii="Menlo" w:hAnsi="Menlo" w:eastAsia="Menlo" w:cs="Menlo"/>
          <w:color w:val="000000"/>
          <w:szCs w:val="18"/>
          <w:shd w:val="clear" w:fill="FFFFFF"/>
        </w:rPr>
        <w:br w:type="textWrapping"/>
      </w:r>
      <w:r>
        <w:rPr>
          <w:rFonts w:hint="default" w:ascii="Menlo" w:hAnsi="Menlo" w:eastAsia="Menlo" w:cs="Menlo"/>
          <w:color w:val="000000"/>
          <w:szCs w:val="18"/>
          <w:shd w:val="clear" w:fill="FFFFFF"/>
        </w:rPr>
        <w:br w:type="textWrapping"/>
      </w:r>
    </w:p>
    <w:p/>
    <w:p>
      <w:pPr>
        <w:pStyle w:val="5"/>
        <w:keepNext w:val="0"/>
        <w:keepLines w:val="0"/>
        <w:widowControl/>
        <w:numPr>
          <w:numId w:val="0"/>
        </w:numPr>
        <w:suppressLineNumbers w:val="0"/>
        <w:shd w:val="clear" w:fill="FFFFFF"/>
        <w:jc w:val="left"/>
        <w:rPr>
          <w:rFonts w:hint="default"/>
        </w:rPr>
      </w:pPr>
      <w:r>
        <w:rPr>
          <w:rFonts w:hint="default" w:asciiTheme="minorHAnsi" w:hAnsiTheme="minorHAnsi" w:eastAsiaTheme="minorEastAsia" w:cstheme="minorBidi"/>
          <w:b/>
          <w:kern w:val="44"/>
          <w:sz w:val="44"/>
          <w:szCs w:val="22"/>
          <w:lang w:val="en-US" w:eastAsia="zh-CN" w:bidi="ar-SA"/>
        </w:rPr>
        <w:t xml:space="preserve">  </w:t>
      </w:r>
      <w:r>
        <w:t xml:space="preserve">                                                                    </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宋体-简">
    <w:panose1 w:val="02010800040101010101"/>
    <w:charset w:val="86"/>
    <w:family w:val="auto"/>
    <w:pitch w:val="default"/>
    <w:sig w:usb0="00000001" w:usb1="080F0000" w:usb2="00000000" w:usb3="00000000" w:csb0="00040000" w:csb1="00000000"/>
  </w:font>
  <w:font w:name="黑体">
    <w:altName w:val="汉仪中黑KW"/>
    <w:panose1 w:val="02010609060101010101"/>
    <w:charset w:val="86"/>
    <w:family w:val="modern"/>
    <w:pitch w:val="default"/>
    <w:sig w:usb0="00000000" w:usb1="00000000" w:usb2="00000016" w:usb3="00000000" w:csb0="00040001" w:csb1="00000000"/>
  </w:font>
  <w:font w:name="华文新魏">
    <w:altName w:val="宋体-简"/>
    <w:panose1 w:val="02010800040101010101"/>
    <w:charset w:val="86"/>
    <w:family w:val="auto"/>
    <w:pitch w:val="default"/>
    <w:sig w:usb0="00000000" w:usb1="00000000" w:usb2="00000010" w:usb3="00000000" w:csb0="00040000" w:csb1="00000000"/>
  </w:font>
  <w:font w:name="楷体_GB2312">
    <w:altName w:val="汉仪楷体KW"/>
    <w:panose1 w:val="020B0604020202020204"/>
    <w:charset w:val="86"/>
    <w:family w:val="modern"/>
    <w:pitch w:val="default"/>
    <w:sig w:usb0="00000000" w:usb1="00000000" w:usb2="00000010" w:usb3="00000000" w:csb0="00040000" w:csb1="00000000"/>
  </w:font>
  <w:font w:name="微软雅黑">
    <w:altName w:val="汉仪旗黑KW"/>
    <w:panose1 w:val="020B0503020204020204"/>
    <w:charset w:val="86"/>
    <w:family w:val="swiss"/>
    <w:pitch w:val="default"/>
    <w:sig w:usb0="00000000" w:usb1="00000000" w:usb2="00000016" w:usb3="00000000" w:csb0="0004001F" w:csb1="00000000"/>
  </w:font>
  <w:font w:name="华文中宋">
    <w:altName w:val="华文宋体"/>
    <w:panose1 w:val="02010600040101010101"/>
    <w:charset w:val="86"/>
    <w:family w:val="auto"/>
    <w:pitch w:val="default"/>
    <w:sig w:usb0="00000000" w:usb1="00000000" w:usb2="00000010" w:usb3="00000000" w:csb0="0004009F" w:csb1="00000000"/>
  </w:font>
  <w:font w:name="楷体">
    <w:altName w:val="汉仪楷体KW"/>
    <w:panose1 w:val="02010609060101010101"/>
    <w:charset w:val="86"/>
    <w:family w:val="modern"/>
    <w:pitch w:val="default"/>
    <w:sig w:usb0="00000000" w:usb1="00000000" w:usb2="00000016" w:usb3="00000000" w:csb0="00040001" w:csb1="00000000"/>
  </w:font>
  <w:font w:name="汉仪中黑KW">
    <w:panose1 w:val="00020600040101010101"/>
    <w:charset w:val="86"/>
    <w:family w:val="auto"/>
    <w:pitch w:val="default"/>
    <w:sig w:usb0="A00002BF" w:usb1="18EF7CFA" w:usb2="00000016" w:usb3="00000000" w:csb0="00040000" w:csb1="00000000"/>
  </w:font>
  <w:font w:name="汉仪君黑">
    <w:panose1 w:val="020B0604020202020204"/>
    <w:charset w:val="86"/>
    <w:family w:val="auto"/>
    <w:pitch w:val="default"/>
    <w:sig w:usb0="A00002BF" w:usb1="0ACF7CFA" w:usb2="00000016" w:usb3="00000000" w:csb0="2004000F" w:csb1="00000000"/>
  </w:font>
  <w:font w:name="汉仪楷体KW">
    <w:panose1 w:val="00020600040101010101"/>
    <w:charset w:val="86"/>
    <w:family w:val="auto"/>
    <w:pitch w:val="default"/>
    <w:sig w:usb0="A00002BF" w:usb1="18EF7CFA" w:usb2="00000016" w:usb3="00000000" w:csb0="00040000" w:csb1="00000000"/>
  </w:font>
  <w:font w:name="华文宋体">
    <w:panose1 w:val="02010600040101010101"/>
    <w:charset w:val="86"/>
    <w:family w:val="auto"/>
    <w:pitch w:val="default"/>
    <w:sig w:usb0="80000287" w:usb1="280F3C52" w:usb2="00000016" w:usb3="00000000" w:csb0="0004001F" w:csb1="00000000"/>
  </w:font>
  <w:font w:name="Calibri Light">
    <w:altName w:val="Helvetica Neue"/>
    <w:panose1 w:val="020F0302020204030204"/>
    <w:charset w:val="00"/>
    <w:family w:val="swiss"/>
    <w:pitch w:val="default"/>
    <w:sig w:usb0="00000000" w:usb1="00000000" w:usb2="00000009" w:usb3="00000000" w:csb0="000001FF" w:csb1="00000000"/>
  </w:font>
  <w:font w:name="楷体">
    <w:altName w:val="汉仪楷体KW"/>
    <w:panose1 w:val="00000000000000000000"/>
    <w:charset w:val="00"/>
    <w:family w:val="auto"/>
    <w:pitch w:val="default"/>
    <w:sig w:usb0="00000000" w:usb1="00000000" w:usb2="00000000" w:usb3="00000000" w:csb0="00000000" w:csb1="00000000"/>
  </w:font>
  <w:font w:name="儷宋 Pro">
    <w:panose1 w:val="02020300000000000000"/>
    <w:charset w:val="88"/>
    <w:family w:val="auto"/>
    <w:pitch w:val="default"/>
    <w:sig w:usb0="80000001" w:usb1="28091800" w:usb2="00000016" w:usb3="00000000" w:csb0="00100000" w:csb1="00000000"/>
  </w:font>
  <w:font w:name="汉仪旗黑KW">
    <w:panose1 w:val="00020600040101010101"/>
    <w:charset w:val="86"/>
    <w:family w:val="auto"/>
    <w:pitch w:val="default"/>
    <w:sig w:usb0="A00002BF" w:usb1="3ACF7CFA" w:usb2="00000016" w:usb3="00000000" w:csb0="0004009F" w:csb1="DFD70000"/>
  </w:font>
  <w:font w:name="Wingdings">
    <w:panose1 w:val="05000000000000000000"/>
    <w:charset w:val="02"/>
    <w:family w:val="auto"/>
    <w:pitch w:val="default"/>
    <w:sig w:usb0="00000000" w:usb1="00000000" w:usb2="00000000" w:usb3="00000000" w:csb0="80000000" w:csb1="00000000"/>
  </w:font>
  <w:font w:name="等线">
    <w:altName w:val="汉仪中等线KW"/>
    <w:panose1 w:val="02010600030101010101"/>
    <w:charset w:val="86"/>
    <w:family w:val="auto"/>
    <w:pitch w:val="default"/>
    <w:sig w:usb0="00000000" w:usb1="00000000" w:usb2="00000016" w:usb3="00000000" w:csb0="0004000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汉仪中等线KW">
    <w:panose1 w:val="01010104010101010101"/>
    <w:charset w:val="86"/>
    <w:family w:val="auto"/>
    <w:pitch w:val="default"/>
    <w:sig w:usb0="800002BF" w:usb1="004F7CFA" w:usb2="00000000" w:usb3="00000000" w:csb0="00040001" w:csb1="00000000"/>
  </w:font>
  <w:font w:name="Menlo">
    <w:panose1 w:val="020B0609030804020204"/>
    <w:charset w:val="00"/>
    <w:family w:val="auto"/>
    <w:pitch w:val="default"/>
    <w:sig w:usb0="E60022FF" w:usb1="D200F9FB" w:usb2="02000028" w:usb3="00000000" w:csb0="600001DF" w:csb1="FFDF0000"/>
  </w:font>
  <w:font w:name="手札体-繁">
    <w:panose1 w:val="03000500000000000000"/>
    <w:charset w:val="86"/>
    <w:family w:val="auto"/>
    <w:pitch w:val="default"/>
    <w:sig w:usb0="A00002FF" w:usb1="7ACF7CFB" w:usb2="00000016" w:usb3="00000000" w:csb0="00040001" w:csb1="00000000"/>
  </w:font>
  <w:font w:name="兰亭黑-繁">
    <w:panose1 w:val="03000509000000000000"/>
    <w:charset w:val="88"/>
    <w:family w:val="auto"/>
    <w:pitch w:val="default"/>
    <w:sig w:usb0="00000001" w:usb1="080E0000" w:usb2="00000000" w:usb3="00000000" w:csb0="00100000" w:csb1="00000000"/>
  </w:font>
  <w:font w:name="AdobeSongStd">
    <w:altName w:val="苹方-简"/>
    <w:panose1 w:val="00000000000000000000"/>
    <w:charset w:val="00"/>
    <w:family w:val="auto"/>
    <w:pitch w:val="default"/>
    <w:sig w:usb0="00000000" w:usb1="00000000" w:usb2="00000000" w:usb3="00000000" w:csb0="00000000" w:csb1="00000000"/>
  </w:font>
  <w:font w:name="Apple Color Emoji">
    <w:panose1 w:val="00000000000000000000"/>
    <w:charset w:val="00"/>
    <w:family w:val="auto"/>
    <w:pitch w:val="default"/>
    <w:sig w:usb0="00000003" w:usb1="18000000" w:usb2="14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04DB6D"/>
    <w:multiLevelType w:val="singleLevel"/>
    <w:tmpl w:val="5E04DB6D"/>
    <w:lvl w:ilvl="0" w:tentative="0">
      <w:start w:val="1"/>
      <w:numFmt w:val="chineseCounting"/>
      <w:suff w:val="nothing"/>
      <w:lvlText w:val="%1、"/>
      <w:lvlJc w:val="left"/>
      <w:pPr>
        <w:ind w:left="0" w:leftChars="0" w:firstLine="420" w:firstLineChars="0"/>
      </w:pPr>
      <w:rPr>
        <w:rFonts w:hint="eastAsia"/>
      </w:rPr>
    </w:lvl>
  </w:abstractNum>
  <w:abstractNum w:abstractNumId="1">
    <w:nsid w:val="5E04E340"/>
    <w:multiLevelType w:val="singleLevel"/>
    <w:tmpl w:val="5E04E340"/>
    <w:lvl w:ilvl="0" w:tentative="0">
      <w:start w:val="1"/>
      <w:numFmt w:val="chineseCounting"/>
      <w:suff w:val="nothing"/>
      <w:lvlText w:val="（%1）"/>
      <w:lvlJc w:val="left"/>
      <w:pPr>
        <w:ind w:left="0" w:leftChars="0" w:firstLine="420" w:firstLineChars="0"/>
      </w:pPr>
      <w:rPr>
        <w:rFonts w:hint="eastAsia"/>
      </w:rPr>
    </w:lvl>
  </w:abstractNum>
  <w:abstractNum w:abstractNumId="2">
    <w:nsid w:val="5E04E958"/>
    <w:multiLevelType w:val="singleLevel"/>
    <w:tmpl w:val="5E04E958"/>
    <w:lvl w:ilvl="0" w:tentative="0">
      <w:start w:val="1"/>
      <w:numFmt w:val="decimal"/>
      <w:suff w:val="nothing"/>
      <w:lvlText w:val="%1．"/>
      <w:lvlJc w:val="left"/>
      <w:pPr>
        <w:ind w:left="0" w:leftChars="0" w:firstLine="400" w:firstLineChars="0"/>
      </w:pPr>
      <w:rPr>
        <w:rFonts w:hint="default"/>
      </w:rPr>
    </w:lvl>
  </w:abstractNum>
  <w:abstractNum w:abstractNumId="3">
    <w:nsid w:val="5E04ED4A"/>
    <w:multiLevelType w:val="singleLevel"/>
    <w:tmpl w:val="5E04ED4A"/>
    <w:lvl w:ilvl="0" w:tentative="0">
      <w:start w:val="1"/>
      <w:numFmt w:val="decimal"/>
      <w:suff w:val="nothing"/>
      <w:lvlText w:val="%1．"/>
      <w:lvlJc w:val="left"/>
      <w:pPr>
        <w:ind w:left="0" w:leftChars="0" w:firstLine="400" w:firstLineChars="0"/>
      </w:pPr>
      <w:rPr>
        <w:rFonts w:hint="default"/>
      </w:rPr>
    </w:lvl>
  </w:abstractNum>
  <w:abstractNum w:abstractNumId="4">
    <w:nsid w:val="5E04F314"/>
    <w:multiLevelType w:val="singleLevel"/>
    <w:tmpl w:val="5E04F314"/>
    <w:lvl w:ilvl="0" w:tentative="0">
      <w:start w:val="1"/>
      <w:numFmt w:val="decimal"/>
      <w:suff w:val="nothing"/>
      <w:lvlText w:val="%1．"/>
      <w:lvlJc w:val="left"/>
      <w:pPr>
        <w:ind w:left="0" w:leftChars="0" w:firstLine="400" w:firstLineChars="0"/>
      </w:pPr>
      <w:rPr>
        <w:rFonts w:hint="default"/>
      </w:rPr>
    </w:lvl>
  </w:abstractNum>
  <w:abstractNum w:abstractNumId="5">
    <w:nsid w:val="5E050355"/>
    <w:multiLevelType w:val="singleLevel"/>
    <w:tmpl w:val="5E050355"/>
    <w:lvl w:ilvl="0" w:tentative="0">
      <w:start w:val="1"/>
      <w:numFmt w:val="chineseCounting"/>
      <w:suff w:val="nothing"/>
      <w:lvlText w:val="（%1）"/>
      <w:lvlJc w:val="left"/>
      <w:pPr>
        <w:ind w:left="0" w:leftChars="0" w:firstLine="420" w:firstLineChars="0"/>
      </w:pPr>
      <w:rPr>
        <w:rFonts w:hint="eastAsia"/>
      </w:rPr>
    </w:lvl>
  </w:abstractNum>
  <w:abstractNum w:abstractNumId="6">
    <w:nsid w:val="5E050401"/>
    <w:multiLevelType w:val="singleLevel"/>
    <w:tmpl w:val="5E050401"/>
    <w:lvl w:ilvl="0" w:tentative="0">
      <w:start w:val="1"/>
      <w:numFmt w:val="decimal"/>
      <w:suff w:val="nothing"/>
      <w:lvlText w:val="%1．"/>
      <w:lvlJc w:val="left"/>
      <w:pPr>
        <w:ind w:left="0" w:leftChars="0" w:firstLine="400" w:firstLineChars="0"/>
      </w:pPr>
      <w:rPr>
        <w:rFonts w:hint="default"/>
      </w:rPr>
    </w:lvl>
  </w:abstractNum>
  <w:abstractNum w:abstractNumId="7">
    <w:nsid w:val="5E057426"/>
    <w:multiLevelType w:val="singleLevel"/>
    <w:tmpl w:val="5E057426"/>
    <w:lvl w:ilvl="0" w:tentative="0">
      <w:start w:val="1"/>
      <w:numFmt w:val="decimal"/>
      <w:lvlText w:val="%1."/>
      <w:lvlJc w:val="left"/>
      <w:pPr>
        <w:ind w:left="425" w:leftChars="0" w:hanging="425" w:firstLineChars="0"/>
      </w:pPr>
      <w:rPr>
        <w:rFonts w:hint="default"/>
      </w:rPr>
    </w:lvl>
  </w:abstractNum>
  <w:abstractNum w:abstractNumId="8">
    <w:nsid w:val="5E0E29B6"/>
    <w:multiLevelType w:val="singleLevel"/>
    <w:tmpl w:val="5E0E29B6"/>
    <w:lvl w:ilvl="0" w:tentative="0">
      <w:start w:val="1"/>
      <w:numFmt w:val="decimal"/>
      <w:suff w:val="nothing"/>
      <w:lvlText w:val="%1．"/>
      <w:lvlJc w:val="left"/>
      <w:pPr>
        <w:ind w:left="0" w:leftChars="0" w:firstLine="400" w:firstLineChars="0"/>
      </w:pPr>
      <w:rPr>
        <w:rFonts w:hint="default"/>
      </w:rPr>
    </w:lvl>
  </w:abstractNum>
  <w:abstractNum w:abstractNumId="9">
    <w:nsid w:val="5E0E29F4"/>
    <w:multiLevelType w:val="singleLevel"/>
    <w:tmpl w:val="5E0E29F4"/>
    <w:lvl w:ilvl="0" w:tentative="0">
      <w:start w:val="1"/>
      <w:numFmt w:val="decimal"/>
      <w:suff w:val="nothing"/>
      <w:lvlText w:val="%1．"/>
      <w:lvlJc w:val="left"/>
      <w:pPr>
        <w:ind w:left="0" w:leftChars="0" w:firstLine="400" w:firstLineChars="0"/>
      </w:pPr>
      <w:rPr>
        <w:rFonts w:hint="default"/>
      </w:rPr>
    </w:lvl>
  </w:abstractNum>
  <w:abstractNum w:abstractNumId="10">
    <w:nsid w:val="5E0E2A29"/>
    <w:multiLevelType w:val="singleLevel"/>
    <w:tmpl w:val="5E0E2A29"/>
    <w:lvl w:ilvl="0" w:tentative="0">
      <w:start w:val="1"/>
      <w:numFmt w:val="decimal"/>
      <w:suff w:val="nothing"/>
      <w:lvlText w:val="%1．"/>
      <w:lvlJc w:val="left"/>
      <w:pPr>
        <w:ind w:left="0" w:leftChars="0" w:firstLine="400" w:firstLineChars="0"/>
      </w:pPr>
      <w:rPr>
        <w:rFonts w:hint="default"/>
      </w:rPr>
    </w:lvl>
  </w:abstractNum>
  <w:abstractNum w:abstractNumId="11">
    <w:nsid w:val="5E0E2A69"/>
    <w:multiLevelType w:val="singleLevel"/>
    <w:tmpl w:val="5E0E2A69"/>
    <w:lvl w:ilvl="0" w:tentative="0">
      <w:start w:val="1"/>
      <w:numFmt w:val="decimal"/>
      <w:suff w:val="nothing"/>
      <w:lvlText w:val="%1．"/>
      <w:lvlJc w:val="left"/>
      <w:pPr>
        <w:ind w:left="0" w:leftChars="0" w:firstLine="400" w:firstLineChars="0"/>
      </w:pPr>
      <w:rPr>
        <w:rFonts w:hint="default"/>
      </w:rPr>
    </w:lvl>
  </w:abstractNum>
  <w:abstractNum w:abstractNumId="12">
    <w:nsid w:val="5E0E2A79"/>
    <w:multiLevelType w:val="singleLevel"/>
    <w:tmpl w:val="5E0E2A79"/>
    <w:lvl w:ilvl="0" w:tentative="0">
      <w:start w:val="1"/>
      <w:numFmt w:val="decimal"/>
      <w:suff w:val="nothing"/>
      <w:lvlText w:val="%1．"/>
      <w:lvlJc w:val="left"/>
      <w:pPr>
        <w:ind w:left="0" w:leftChars="0" w:firstLine="400" w:firstLineChars="0"/>
      </w:pPr>
      <w:rPr>
        <w:rFonts w:hint="default"/>
      </w:rPr>
    </w:lvl>
  </w:abstractNum>
  <w:abstractNum w:abstractNumId="13">
    <w:nsid w:val="5E0E2A88"/>
    <w:multiLevelType w:val="singleLevel"/>
    <w:tmpl w:val="5E0E2A88"/>
    <w:lvl w:ilvl="0" w:tentative="0">
      <w:start w:val="1"/>
      <w:numFmt w:val="decimal"/>
      <w:suff w:val="nothing"/>
      <w:lvlText w:val="%1．"/>
      <w:lvlJc w:val="left"/>
      <w:pPr>
        <w:ind w:left="0" w:leftChars="0" w:firstLine="400" w:firstLineChars="0"/>
      </w:pPr>
      <w:rPr>
        <w:rFonts w:hint="default"/>
      </w:rPr>
    </w:lvl>
  </w:abstractNum>
  <w:abstractNum w:abstractNumId="14">
    <w:nsid w:val="5E0E2AC6"/>
    <w:multiLevelType w:val="singleLevel"/>
    <w:tmpl w:val="5E0E2AC6"/>
    <w:lvl w:ilvl="0" w:tentative="0">
      <w:start w:val="1"/>
      <w:numFmt w:val="decimal"/>
      <w:suff w:val="nothing"/>
      <w:lvlText w:val="%1．"/>
      <w:lvlJc w:val="left"/>
      <w:pPr>
        <w:ind w:left="0" w:leftChars="0" w:firstLine="400" w:firstLineChars="0"/>
      </w:pPr>
      <w:rPr>
        <w:rFonts w:hint="default"/>
      </w:rPr>
    </w:lvl>
  </w:abstractNum>
  <w:abstractNum w:abstractNumId="15">
    <w:nsid w:val="5E0E2AFF"/>
    <w:multiLevelType w:val="singleLevel"/>
    <w:tmpl w:val="5E0E2AFF"/>
    <w:lvl w:ilvl="0" w:tentative="0">
      <w:start w:val="1"/>
      <w:numFmt w:val="decimal"/>
      <w:suff w:val="nothing"/>
      <w:lvlText w:val="%1．"/>
      <w:lvlJc w:val="left"/>
      <w:pPr>
        <w:ind w:left="0" w:leftChars="0" w:firstLine="400" w:firstLineChars="0"/>
      </w:pPr>
      <w:rPr>
        <w:rFonts w:hint="default"/>
      </w:rPr>
    </w:lvl>
  </w:abstractNum>
  <w:abstractNum w:abstractNumId="16">
    <w:nsid w:val="5E0E2B0E"/>
    <w:multiLevelType w:val="singleLevel"/>
    <w:tmpl w:val="5E0E2B0E"/>
    <w:lvl w:ilvl="0" w:tentative="0">
      <w:start w:val="1"/>
      <w:numFmt w:val="decimal"/>
      <w:suff w:val="nothing"/>
      <w:lvlText w:val="%1．"/>
      <w:lvlJc w:val="left"/>
      <w:pPr>
        <w:ind w:left="0" w:leftChars="0" w:firstLine="400" w:firstLineChars="0"/>
      </w:pPr>
      <w:rPr>
        <w:rFonts w:hint="default"/>
      </w:rPr>
    </w:lvl>
  </w:abstractNum>
  <w:abstractNum w:abstractNumId="17">
    <w:nsid w:val="5E0E2B1D"/>
    <w:multiLevelType w:val="singleLevel"/>
    <w:tmpl w:val="5E0E2B1D"/>
    <w:lvl w:ilvl="0" w:tentative="0">
      <w:start w:val="1"/>
      <w:numFmt w:val="decimal"/>
      <w:suff w:val="nothing"/>
      <w:lvlText w:val="%1．"/>
      <w:lvlJc w:val="left"/>
      <w:pPr>
        <w:ind w:left="0" w:leftChars="0" w:firstLine="400" w:firstLineChars="0"/>
      </w:pPr>
      <w:rPr>
        <w:rFonts w:hint="default"/>
      </w:rPr>
    </w:lvl>
  </w:abstractNum>
  <w:abstractNum w:abstractNumId="18">
    <w:nsid w:val="5E0E2B2C"/>
    <w:multiLevelType w:val="singleLevel"/>
    <w:tmpl w:val="5E0E2B2C"/>
    <w:lvl w:ilvl="0" w:tentative="0">
      <w:start w:val="1"/>
      <w:numFmt w:val="decimal"/>
      <w:suff w:val="nothing"/>
      <w:lvlText w:val="%1．"/>
      <w:lvlJc w:val="left"/>
      <w:pPr>
        <w:ind w:left="0" w:leftChars="0" w:firstLine="400" w:firstLineChars="0"/>
      </w:pPr>
      <w:rPr>
        <w:rFonts w:hint="default"/>
      </w:rPr>
    </w:lvl>
  </w:abstractNum>
  <w:abstractNum w:abstractNumId="19">
    <w:nsid w:val="5E0E2C43"/>
    <w:multiLevelType w:val="singleLevel"/>
    <w:tmpl w:val="5E0E2C43"/>
    <w:lvl w:ilvl="0" w:tentative="0">
      <w:start w:val="1"/>
      <w:numFmt w:val="decimal"/>
      <w:suff w:val="nothing"/>
      <w:lvlText w:val="%1．"/>
      <w:lvlJc w:val="left"/>
      <w:pPr>
        <w:ind w:left="0" w:leftChars="0" w:firstLine="400" w:firstLineChars="0"/>
      </w:pPr>
      <w:rPr>
        <w:rFont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7"/>
  </w:num>
  <w:num w:numId="2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7"/>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BFC68F3"/>
    <w:rsid w:val="6BFC68F3"/>
    <w:rsid w:val="6FEAE5EA"/>
    <w:rsid w:val="7FBB9F10"/>
    <w:rsid w:val="AACE4B8F"/>
    <w:rsid w:val="FBEF550C"/>
    <w:rsid w:val="FF5E8CE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0"/>
    <w:unhideWhenUsed/>
    <w:qFormat/>
    <w:uiPriority w:val="0"/>
    <w:pPr>
      <w:keepNext/>
      <w:keepLines/>
      <w:spacing w:before="260" w:beforeLines="0" w:beforeAutospacing="0" w:after="260" w:afterLines="0" w:afterAutospacing="0" w:line="413" w:lineRule="auto"/>
      <w:outlineLvl w:val="1"/>
    </w:pPr>
    <w:rPr>
      <w:rFonts w:ascii="DejaVu Sans" w:hAnsi="DejaVu Sans" w:eastAsia="方正黑体_GBK"/>
      <w:b/>
      <w:sz w:val="32"/>
    </w:rPr>
  </w:style>
  <w:style w:type="paragraph" w:styleId="4">
    <w:name w:val="heading 3"/>
    <w:basedOn w:val="1"/>
    <w:next w:val="1"/>
    <w:link w:val="1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6">
    <w:name w:val="Default Paragraph Font"/>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7">
    <w:name w:val="Hyperlink"/>
    <w:basedOn w:val="6"/>
    <w:qFormat/>
    <w:uiPriority w:val="0"/>
    <w:rPr>
      <w:color w:val="0000FF"/>
      <w:u w:val="single"/>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0">
    <w:name w:val="标题 2 Char"/>
    <w:link w:val="3"/>
    <w:qFormat/>
    <w:uiPriority w:val="0"/>
    <w:rPr>
      <w:rFonts w:ascii="DejaVu Sans" w:hAnsi="DejaVu Sans" w:eastAsia="方正黑体_GBK"/>
      <w:b/>
      <w:sz w:val="32"/>
    </w:rPr>
  </w:style>
  <w:style w:type="character" w:customStyle="1" w:styleId="11">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5" Type="http://schemas.openxmlformats.org/officeDocument/2006/relationships/fontTable" Target="fontTable.xml"/><Relationship Id="rId54" Type="http://schemas.openxmlformats.org/officeDocument/2006/relationships/numbering" Target="numbering.xml"/><Relationship Id="rId53" Type="http://schemas.openxmlformats.org/officeDocument/2006/relationships/customXml" Target="../customXml/item1.xml"/><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Office_1.8.2.2861_F1E327BC-269C-435d-A152-05C5408002CA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2019-12-27T07:59:00Z</dcterms:created>
  <dc:creator>xiaoyu</dc:creator>
  <cp:lastModifiedBy>xiaoyu</cp:lastModifiedBy>
  <dcterms:modified xsi:type="dcterms:W3CDTF">2020-01-03T07:48:47Z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2052-1.8.2.2861</vt:lpwstr>
  </property>
</Properties>
</file>