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GoBack"/>
      <w:bookmarkEnd w:id="0"/>
      <w:r>
        <w:rPr>
          <w:rFonts w:hint="eastAsia"/>
        </w:rPr>
        <w:t>算法</w:t>
      </w:r>
      <w:r>
        <w:t>分析与设计</w:t>
      </w:r>
    </w:p>
    <w:p>
      <w:pPr>
        <w:pStyle w:val="2"/>
      </w:pPr>
      <w:r>
        <w:rPr>
          <w:rFonts w:hint="eastAsia"/>
        </w:rPr>
        <w:t>0/1背包</w:t>
      </w:r>
      <w:r>
        <w:t>问题的前世今生</w:t>
      </w:r>
    </w:p>
    <w:p>
      <w:pPr>
        <w:ind w:firstLine="420"/>
      </w:pPr>
      <w:r>
        <w:rPr>
          <w:rFonts w:hint="eastAsia"/>
        </w:rPr>
        <w:t>0/1背包问题，需要考虑给定n个物品集合的所有子集，找出所有可能的子集(总重量不超过背包容量的子集)，计算每个子集的总价值，然后在他们中找到价值最大的子集。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蛮力法</w:t>
      </w:r>
    </w:p>
    <w:p>
      <w:pPr>
        <w:pStyle w:val="8"/>
        <w:ind w:left="840" w:firstLine="0" w:firstLineChars="0"/>
      </w:pPr>
      <w:r>
        <w:drawing>
          <wp:inline distT="0" distB="0" distL="0" distR="0">
            <wp:extent cx="5274310" cy="3952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对于一个具有</w:t>
      </w:r>
      <w:r>
        <w:t>n</w:t>
      </w:r>
      <w:r>
        <w:rPr>
          <w:rFonts w:hint="eastAsia"/>
        </w:rPr>
        <w:t>个元素的集合，其子集数量是2n，所以，不论生成子集的算法效率有多高，蛮力法都会导致一个</w:t>
      </w:r>
      <w:r>
        <w:rPr>
          <w:position w:val="-10"/>
        </w:rPr>
        <w:object>
          <v:shape id="_x0000_i1025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/>
        </w:rPr>
        <w:t>的算法。</w:t>
      </w:r>
    </w:p>
    <w:p>
      <w:pPr>
        <w:pStyle w:val="8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回溯法</w:t>
      </w:r>
    </w:p>
    <w:p>
      <w:r>
        <w:drawing>
          <wp:inline distT="0" distB="0" distL="0" distR="0">
            <wp:extent cx="5210175" cy="3257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>.</w:t>
      </w:r>
      <w:r>
        <w:rPr>
          <w:rFonts w:hint="eastAsia"/>
          <w:color w:val="FF0000"/>
        </w:rPr>
        <w:t>分支限界法</w:t>
      </w:r>
    </w:p>
    <w:p>
      <w:pPr>
        <w:pStyle w:val="8"/>
        <w:ind w:left="840" w:firstLine="0" w:firstLineChars="0"/>
      </w:pPr>
      <w:r>
        <w:drawing>
          <wp:inline distT="0" distB="0" distL="0" distR="0">
            <wp:extent cx="4752975" cy="4257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840" w:firstLine="0" w:firstLineChars="0"/>
      </w:pPr>
      <w:r>
        <w:drawing>
          <wp:inline distT="0" distB="0" distL="0" distR="0">
            <wp:extent cx="4419600" cy="1390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840" w:firstLine="0" w:firstLineChars="0"/>
      </w:pPr>
      <w:r>
        <w:drawing>
          <wp:inline distT="0" distB="0" distL="0" distR="0">
            <wp:extent cx="4991100" cy="3724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840" w:firstLine="0" w:firstLineChars="0"/>
        <w:rPr>
          <w:color w:val="FF0000"/>
        </w:rPr>
      </w:pPr>
      <w:r>
        <w:rPr>
          <w:rFonts w:hint="eastAsia"/>
          <w:color w:val="FF0000"/>
        </w:rPr>
        <w:t>4.贪心</w:t>
      </w:r>
      <w:r>
        <w:rPr>
          <w:color w:val="FF0000"/>
        </w:rPr>
        <w:t>法</w:t>
      </w:r>
    </w:p>
    <w:p>
      <w:r>
        <w:rPr>
          <w:rFonts w:hint="eastAsia"/>
        </w:rPr>
        <w:t xml:space="preserve">        </w:t>
      </w:r>
      <w:r>
        <w:drawing>
          <wp:inline distT="0" distB="0" distL="0" distR="0">
            <wp:extent cx="4781550" cy="3257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05350" cy="2733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5.动态</w:t>
      </w:r>
      <w:r>
        <w:rPr>
          <w:color w:val="FF0000"/>
        </w:rPr>
        <w:t>规划法</w:t>
      </w:r>
    </w:p>
    <w:p>
      <w:r>
        <w:drawing>
          <wp:inline distT="0" distB="0" distL="0" distR="0">
            <wp:extent cx="4810125" cy="3762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另外</w:t>
      </w:r>
    </w:p>
    <w:p>
      <w:r>
        <w:rPr>
          <w:rFonts w:hint="eastAsia"/>
        </w:rPr>
        <w:t>每一节</w:t>
      </w:r>
      <w:r>
        <w:t>的</w:t>
      </w:r>
      <w:r>
        <w:rPr>
          <w:rFonts w:hint="eastAsia"/>
        </w:rPr>
        <w:t>PPT最后</w:t>
      </w:r>
      <w:r>
        <w:t>的</w:t>
      </w:r>
      <w:r>
        <w:rPr>
          <w:rFonts w:hint="eastAsia"/>
        </w:rPr>
        <w:t>问题</w:t>
      </w:r>
      <w:r>
        <w:t>与解答大家都看一下吧</w:t>
      </w:r>
      <w:r>
        <w:rPr>
          <w:rFonts w:hint="eastAsia"/>
        </w:rPr>
        <w:t>。</w:t>
      </w:r>
    </w:p>
    <w:p>
      <w:r>
        <w:rPr>
          <w:rFonts w:hint="eastAsia"/>
        </w:rPr>
        <w:t>比如</w:t>
      </w:r>
      <w:r>
        <w:t>：</w:t>
      </w:r>
    </w:p>
    <w:p>
      <w:r>
        <w:rPr>
          <w:rFonts w:hint="eastAsia"/>
        </w:rPr>
        <w:t>分治法</w:t>
      </w:r>
      <w:r>
        <w:t>中的最大字段和问题</w:t>
      </w:r>
      <w:r>
        <w:rPr>
          <w:rFonts w:hint="eastAsia"/>
        </w:rPr>
        <w:t>；</w:t>
      </w:r>
    </w:p>
    <w:p>
      <w:r>
        <w:rPr>
          <w:rFonts w:hint="eastAsia"/>
        </w:rPr>
        <w:t>动态</w:t>
      </w:r>
      <w:r>
        <w:t>规划的广告牌问题；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F4FCE"/>
    <w:multiLevelType w:val="multilevel"/>
    <w:tmpl w:val="37BF4FCE"/>
    <w:lvl w:ilvl="0" w:tentative="0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6B2C7C"/>
    <w:multiLevelType w:val="multilevel"/>
    <w:tmpl w:val="3B6B2C7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F9"/>
    <w:rsid w:val="001426CA"/>
    <w:rsid w:val="003A11EC"/>
    <w:rsid w:val="004121F1"/>
    <w:rsid w:val="00467AE0"/>
    <w:rsid w:val="00643F24"/>
    <w:rsid w:val="0070461E"/>
    <w:rsid w:val="00DB65F9"/>
    <w:rsid w:val="6EE3486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">
    <w:name w:val="标题 Char"/>
    <w:basedOn w:val="4"/>
    <w:link w:val="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</Words>
  <Characters>249</Characters>
  <Lines>2</Lines>
  <Paragraphs>1</Paragraphs>
  <TotalTime>0</TotalTime>
  <ScaleCrop>false</ScaleCrop>
  <LinksUpToDate>false</LinksUpToDate>
  <CharactersWithSpaces>291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2015-01-09T16:29:00Z</dcterms:created>
  <dc:creator>chomimi101</dc:creator>
  <cp:lastModifiedBy>1111</cp:lastModifiedBy>
  <dcterms:modified xsi:type="dcterms:W3CDTF">2016-12-22T09:18:28Z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2052-10.1.0.6135</vt:lpwstr>
  </property>
</Properties>
</file>