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A0D2C" w:rsidRPr="009063CD" w:rsidRDefault="00FA0D2C" w:rsidP="00FA0D2C">
      <w:pPr>
        <w:jc w:val="center"/>
        <w:outlineLvl w:val="0"/>
        <w:rPr>
          <w:rFonts w:ascii="宋体" w:hAnsi="宋体"/>
          <w:b/>
          <w:color w:val="000000" w:themeColor="text1"/>
          <w:sz w:val="24"/>
        </w:rPr>
      </w:pPr>
      <w:r w:rsidRPr="009063CD">
        <w:rPr>
          <w:rFonts w:ascii="宋体" w:hAnsi="宋体" w:hint="eastAsia"/>
          <w:b/>
          <w:color w:val="000000" w:themeColor="text1"/>
          <w:sz w:val="24"/>
        </w:rPr>
        <w:t>Homework 2</w:t>
      </w:r>
    </w:p>
    <w:p w:rsidR="00FA0D2C" w:rsidRPr="009063CD" w:rsidRDefault="00FA0D2C" w:rsidP="00FA0D2C">
      <w:pPr>
        <w:jc w:val="center"/>
        <w:rPr>
          <w:rFonts w:ascii="宋体" w:hAnsi="宋体"/>
          <w:b/>
          <w:color w:val="000000" w:themeColor="text1"/>
          <w:sz w:val="24"/>
        </w:rPr>
      </w:pPr>
    </w:p>
    <w:p w:rsidR="00FA0D2C" w:rsidRPr="009063CD" w:rsidRDefault="00FA0D2C" w:rsidP="00FA0D2C">
      <w:pPr>
        <w:numPr>
          <w:ilvl w:val="0"/>
          <w:numId w:val="1"/>
        </w:numPr>
        <w:tabs>
          <w:tab w:val="clear" w:pos="900"/>
          <w:tab w:val="num" w:pos="0"/>
        </w:tabs>
        <w:spacing w:before="120"/>
        <w:ind w:left="0" w:firstLine="0"/>
        <w:rPr>
          <w:rFonts w:ascii="宋体" w:hAnsi="宋体"/>
          <w:b/>
          <w:color w:val="000000" w:themeColor="text1"/>
          <w:sz w:val="24"/>
        </w:rPr>
      </w:pPr>
      <w:r w:rsidRPr="009063CD">
        <w:rPr>
          <w:rFonts w:ascii="宋体" w:hAnsi="宋体" w:hint="eastAsia"/>
          <w:b/>
          <w:color w:val="000000" w:themeColor="text1"/>
          <w:sz w:val="24"/>
        </w:rPr>
        <w:t xml:space="preserve">Please explain the concept </w:t>
      </w:r>
      <w:r w:rsidRPr="009063CD">
        <w:rPr>
          <w:rFonts w:ascii="宋体" w:hAnsi="宋体" w:hint="eastAsia"/>
          <w:b/>
          <w:i/>
          <w:iCs/>
          <w:color w:val="000000" w:themeColor="text1"/>
          <w:sz w:val="24"/>
        </w:rPr>
        <w:t>forwarding</w:t>
      </w:r>
      <w:r w:rsidRPr="009063CD">
        <w:rPr>
          <w:rFonts w:ascii="宋体" w:hAnsi="宋体" w:hint="eastAsia"/>
          <w:b/>
          <w:color w:val="000000" w:themeColor="text1"/>
          <w:sz w:val="24"/>
        </w:rPr>
        <w:t xml:space="preserve">, and the concept </w:t>
      </w:r>
      <w:r w:rsidRPr="009063CD">
        <w:rPr>
          <w:rFonts w:ascii="宋体" w:hAnsi="宋体" w:hint="eastAsia"/>
          <w:b/>
          <w:i/>
          <w:iCs/>
          <w:color w:val="000000" w:themeColor="text1"/>
          <w:sz w:val="24"/>
        </w:rPr>
        <w:t>routing</w:t>
      </w:r>
      <w:r w:rsidRPr="009063CD">
        <w:rPr>
          <w:rFonts w:ascii="宋体" w:hAnsi="宋体" w:hint="eastAsia"/>
          <w:b/>
          <w:color w:val="000000" w:themeColor="text1"/>
          <w:sz w:val="24"/>
        </w:rPr>
        <w:t>.</w:t>
      </w:r>
    </w:p>
    <w:p w:rsidR="008317D5" w:rsidRPr="009063CD" w:rsidRDefault="00A708A1" w:rsidP="008317D5">
      <w:pPr>
        <w:spacing w:before="120"/>
        <w:rPr>
          <w:rFonts w:ascii="宋体" w:hAnsi="宋体"/>
          <w:iCs/>
          <w:color w:val="000000" w:themeColor="text1"/>
          <w:szCs w:val="21"/>
        </w:rPr>
      </w:pPr>
      <w:bookmarkStart w:id="0" w:name="OLE_LINK3"/>
      <w:bookmarkStart w:id="1" w:name="OLE_LINK4"/>
      <w:bookmarkStart w:id="2" w:name="OLE_LINK5"/>
      <w:r w:rsidRPr="009063CD">
        <w:rPr>
          <w:rFonts w:ascii="宋体" w:hAnsi="宋体"/>
          <w:iCs/>
          <w:color w:val="000000" w:themeColor="text1"/>
          <w:szCs w:val="21"/>
        </w:rPr>
        <w:t>F</w:t>
      </w:r>
      <w:r w:rsidRPr="009063CD">
        <w:rPr>
          <w:rFonts w:ascii="宋体" w:hAnsi="宋体" w:hint="eastAsia"/>
          <w:iCs/>
          <w:color w:val="000000" w:themeColor="text1"/>
          <w:szCs w:val="21"/>
        </w:rPr>
        <w:t>orwarding</w:t>
      </w:r>
      <w:bookmarkEnd w:id="0"/>
      <w:bookmarkEnd w:id="1"/>
      <w:bookmarkEnd w:id="2"/>
      <w:r w:rsidRPr="009063CD">
        <w:rPr>
          <w:rFonts w:ascii="宋体" w:hAnsi="宋体" w:hint="eastAsia"/>
          <w:iCs/>
          <w:color w:val="000000" w:themeColor="text1"/>
          <w:szCs w:val="21"/>
        </w:rPr>
        <w:t>：转发，当一个数据包到达时该采取什么动作。</w:t>
      </w:r>
      <w:r w:rsidR="0050591F" w:rsidRPr="009063CD">
        <w:rPr>
          <w:rFonts w:ascii="宋体" w:hAnsi="宋体" w:hint="eastAsia"/>
          <w:iCs/>
          <w:color w:val="000000" w:themeColor="text1"/>
          <w:szCs w:val="21"/>
        </w:rPr>
        <w:t>每个分组到达的时候对它进行处理，它在路由表中查找该分组所对应的输出路线。这个叫转发。</w:t>
      </w:r>
      <w:r w:rsidR="008317D5" w:rsidRPr="009063CD">
        <w:rPr>
          <w:rFonts w:ascii="宋体" w:hAnsi="宋体" w:hint="eastAsia"/>
          <w:iCs/>
          <w:color w:val="000000" w:themeColor="text1"/>
          <w:szCs w:val="21"/>
        </w:rPr>
        <w:t>（</w:t>
      </w:r>
      <w:r w:rsidR="008317D5" w:rsidRPr="009063CD">
        <w:rPr>
          <w:rFonts w:ascii="宋体" w:hAnsi="宋体"/>
          <w:iCs/>
          <w:color w:val="000000" w:themeColor="text1"/>
          <w:szCs w:val="21"/>
        </w:rPr>
        <w:t xml:space="preserve">handles each packet as it arrives, looking up the outgoing line to use for it in the routing tables  </w:t>
      </w:r>
      <w:r w:rsidR="008317D5" w:rsidRPr="009063CD">
        <w:rPr>
          <w:rFonts w:ascii="宋体" w:hAnsi="宋体" w:hint="eastAsia"/>
          <w:iCs/>
          <w:color w:val="000000" w:themeColor="text1"/>
          <w:szCs w:val="21"/>
        </w:rPr>
        <w:t>）</w:t>
      </w:r>
    </w:p>
    <w:p w:rsidR="00A708A1" w:rsidRPr="009063CD" w:rsidRDefault="00A708A1" w:rsidP="00A708A1">
      <w:pPr>
        <w:spacing w:before="120"/>
        <w:rPr>
          <w:rFonts w:ascii="宋体" w:hAnsi="宋体"/>
          <w:color w:val="000000" w:themeColor="text1"/>
          <w:szCs w:val="21"/>
        </w:rPr>
      </w:pPr>
      <w:r w:rsidRPr="009063CD">
        <w:rPr>
          <w:rFonts w:ascii="宋体" w:hAnsi="宋体"/>
          <w:iCs/>
          <w:color w:val="000000" w:themeColor="text1"/>
          <w:szCs w:val="21"/>
        </w:rPr>
        <w:t>R</w:t>
      </w:r>
      <w:r w:rsidRPr="009063CD">
        <w:rPr>
          <w:rFonts w:ascii="宋体" w:hAnsi="宋体" w:hint="eastAsia"/>
          <w:iCs/>
          <w:color w:val="000000" w:themeColor="text1"/>
          <w:szCs w:val="21"/>
        </w:rPr>
        <w:t>outing：路由，对使用那一条路径做出决策</w:t>
      </w:r>
      <w:r w:rsidR="008317D5" w:rsidRPr="009063CD">
        <w:rPr>
          <w:rFonts w:ascii="宋体" w:hAnsi="宋体" w:hint="eastAsia"/>
          <w:iCs/>
          <w:color w:val="000000" w:themeColor="text1"/>
          <w:szCs w:val="21"/>
        </w:rPr>
        <w:t>。</w:t>
      </w:r>
      <w:r w:rsidR="004960B8" w:rsidRPr="009063CD">
        <w:rPr>
          <w:rFonts w:ascii="宋体" w:hAnsi="宋体" w:hint="eastAsia"/>
          <w:iCs/>
          <w:color w:val="000000" w:themeColor="text1"/>
          <w:szCs w:val="21"/>
        </w:rPr>
        <w:t>负责填充和更新路由表。</w:t>
      </w:r>
      <w:r w:rsidR="008317D5" w:rsidRPr="009063CD">
        <w:rPr>
          <w:rFonts w:ascii="宋体" w:hAnsi="宋体" w:hint="eastAsia"/>
          <w:iCs/>
          <w:color w:val="000000" w:themeColor="text1"/>
          <w:szCs w:val="21"/>
        </w:rPr>
        <w:t>（</w:t>
      </w:r>
      <w:r w:rsidR="008317D5" w:rsidRPr="009063CD">
        <w:rPr>
          <w:rFonts w:ascii="宋体" w:hAnsi="宋体"/>
          <w:iCs/>
          <w:color w:val="000000" w:themeColor="text1"/>
          <w:szCs w:val="21"/>
        </w:rPr>
        <w:t xml:space="preserve">making the decision which routes to use  </w:t>
      </w:r>
      <w:r w:rsidR="008317D5" w:rsidRPr="009063CD">
        <w:rPr>
          <w:rFonts w:ascii="宋体" w:hAnsi="宋体" w:hint="eastAsia"/>
          <w:iCs/>
          <w:color w:val="000000" w:themeColor="text1"/>
          <w:szCs w:val="21"/>
        </w:rPr>
        <w:t>）</w:t>
      </w:r>
    </w:p>
    <w:p w:rsidR="00FA0D2C" w:rsidRPr="009063CD" w:rsidRDefault="00FA0D2C" w:rsidP="00FA0D2C">
      <w:pPr>
        <w:numPr>
          <w:ilvl w:val="0"/>
          <w:numId w:val="1"/>
        </w:numPr>
        <w:tabs>
          <w:tab w:val="clear" w:pos="900"/>
          <w:tab w:val="num" w:pos="0"/>
        </w:tabs>
        <w:spacing w:before="120"/>
        <w:ind w:left="0" w:firstLine="0"/>
        <w:rPr>
          <w:rFonts w:ascii="宋体" w:hAnsi="宋体"/>
          <w:b/>
          <w:color w:val="000000" w:themeColor="text1"/>
          <w:sz w:val="24"/>
        </w:rPr>
      </w:pPr>
      <w:r w:rsidRPr="009063CD">
        <w:rPr>
          <w:rFonts w:ascii="宋体" w:hAnsi="宋体" w:hint="eastAsia"/>
          <w:b/>
          <w:color w:val="000000" w:themeColor="text1"/>
          <w:sz w:val="24"/>
        </w:rPr>
        <w:t xml:space="preserve">Please explain the meaning of the field </w:t>
      </w:r>
      <w:r w:rsidRPr="009063CD">
        <w:rPr>
          <w:rFonts w:ascii="宋体" w:hAnsi="宋体" w:hint="eastAsia"/>
          <w:b/>
          <w:i/>
          <w:color w:val="000000" w:themeColor="text1"/>
          <w:sz w:val="24"/>
        </w:rPr>
        <w:t>Destination</w:t>
      </w:r>
      <w:r w:rsidRPr="009063CD">
        <w:rPr>
          <w:rFonts w:ascii="宋体" w:hAnsi="宋体" w:hint="eastAsia"/>
          <w:b/>
          <w:color w:val="000000" w:themeColor="text1"/>
          <w:sz w:val="24"/>
        </w:rPr>
        <w:t xml:space="preserve">, </w:t>
      </w:r>
      <w:r w:rsidRPr="009063CD">
        <w:rPr>
          <w:rFonts w:ascii="宋体" w:hAnsi="宋体" w:hint="eastAsia"/>
          <w:b/>
          <w:i/>
          <w:color w:val="000000" w:themeColor="text1"/>
          <w:sz w:val="24"/>
        </w:rPr>
        <w:t>Gateway</w:t>
      </w:r>
      <w:r w:rsidRPr="009063CD">
        <w:rPr>
          <w:rFonts w:ascii="宋体" w:hAnsi="宋体" w:hint="eastAsia"/>
          <w:b/>
          <w:color w:val="000000" w:themeColor="text1"/>
          <w:sz w:val="24"/>
        </w:rPr>
        <w:t xml:space="preserve">, and </w:t>
      </w:r>
      <w:r w:rsidRPr="009063CD">
        <w:rPr>
          <w:rFonts w:ascii="宋体" w:hAnsi="宋体" w:hint="eastAsia"/>
          <w:b/>
          <w:i/>
          <w:color w:val="000000" w:themeColor="text1"/>
          <w:sz w:val="24"/>
        </w:rPr>
        <w:t>Interface</w:t>
      </w:r>
      <w:r w:rsidRPr="009063CD">
        <w:rPr>
          <w:rFonts w:ascii="宋体" w:hAnsi="宋体" w:hint="eastAsia"/>
          <w:b/>
          <w:color w:val="000000" w:themeColor="text1"/>
          <w:sz w:val="24"/>
        </w:rPr>
        <w:t xml:space="preserve"> in </w:t>
      </w:r>
      <w:r w:rsidRPr="009063CD">
        <w:rPr>
          <w:rFonts w:ascii="宋体" w:hAnsi="宋体"/>
          <w:b/>
          <w:color w:val="000000" w:themeColor="text1"/>
          <w:sz w:val="24"/>
        </w:rPr>
        <w:t>the</w:t>
      </w:r>
      <w:r w:rsidRPr="009063CD">
        <w:rPr>
          <w:rFonts w:ascii="宋体" w:hAnsi="宋体" w:hint="eastAsia"/>
          <w:b/>
          <w:color w:val="000000" w:themeColor="text1"/>
          <w:sz w:val="24"/>
        </w:rPr>
        <w:t xml:space="preserve"> routing table.</w:t>
      </w:r>
    </w:p>
    <w:p w:rsidR="008317D5" w:rsidRPr="009063CD" w:rsidRDefault="008317D5" w:rsidP="008317D5">
      <w:pPr>
        <w:spacing w:before="120"/>
        <w:rPr>
          <w:rFonts w:ascii="宋体" w:hAnsi="宋体"/>
          <w:color w:val="000000" w:themeColor="text1"/>
          <w:szCs w:val="21"/>
        </w:rPr>
      </w:pPr>
      <w:r w:rsidRPr="009063CD">
        <w:rPr>
          <w:rFonts w:ascii="宋体" w:hAnsi="宋体" w:hint="eastAsia"/>
          <w:color w:val="000000" w:themeColor="text1"/>
          <w:szCs w:val="21"/>
        </w:rPr>
        <w:t>Destination：目的地址，包要传输到达的最终目标地址</w:t>
      </w:r>
    </w:p>
    <w:p w:rsidR="00B608EC" w:rsidRPr="009063CD" w:rsidRDefault="00B608EC" w:rsidP="008317D5">
      <w:pPr>
        <w:spacing w:before="120"/>
        <w:rPr>
          <w:rFonts w:ascii="宋体" w:hAnsi="宋体"/>
          <w:color w:val="000000" w:themeColor="text1"/>
          <w:szCs w:val="21"/>
        </w:rPr>
      </w:pPr>
      <w:r w:rsidRPr="009063CD">
        <w:rPr>
          <w:rFonts w:ascii="宋体" w:hAnsi="宋体" w:hint="eastAsia"/>
          <w:color w:val="000000" w:themeColor="text1"/>
          <w:szCs w:val="21"/>
        </w:rPr>
        <w:t>Gateway:下一跳的地址</w:t>
      </w:r>
      <w:r w:rsidR="00B56B69" w:rsidRPr="009063CD">
        <w:rPr>
          <w:rFonts w:ascii="宋体" w:hAnsi="宋体" w:hint="eastAsia"/>
          <w:color w:val="000000" w:themeColor="text1"/>
          <w:szCs w:val="21"/>
        </w:rPr>
        <w:t>（包括路由器的IP地址，或者网络的ID）</w:t>
      </w:r>
    </w:p>
    <w:p w:rsidR="00B608EC" w:rsidRPr="009063CD" w:rsidRDefault="00B608EC" w:rsidP="008317D5">
      <w:pPr>
        <w:spacing w:before="120"/>
        <w:rPr>
          <w:rFonts w:ascii="宋体" w:hAnsi="宋体"/>
          <w:color w:val="000000" w:themeColor="text1"/>
          <w:szCs w:val="21"/>
        </w:rPr>
      </w:pPr>
      <w:r w:rsidRPr="009063CD">
        <w:rPr>
          <w:rFonts w:ascii="宋体" w:hAnsi="宋体" w:hint="eastAsia"/>
          <w:color w:val="000000" w:themeColor="text1"/>
          <w:szCs w:val="21"/>
        </w:rPr>
        <w:t>Interface：要到达目的地址包要转发到路由器的哪一个接口</w:t>
      </w:r>
      <w:r w:rsidR="00B56B69" w:rsidRPr="009063CD">
        <w:rPr>
          <w:rFonts w:ascii="宋体" w:hAnsi="宋体" w:hint="eastAsia"/>
          <w:color w:val="000000" w:themeColor="text1"/>
          <w:szCs w:val="21"/>
        </w:rPr>
        <w:t>（即使用那个网卡）</w:t>
      </w:r>
    </w:p>
    <w:p w:rsidR="00FA0D2C" w:rsidRPr="009063CD" w:rsidRDefault="00FA0D2C" w:rsidP="00FA0D2C">
      <w:pPr>
        <w:numPr>
          <w:ilvl w:val="0"/>
          <w:numId w:val="1"/>
        </w:numPr>
        <w:tabs>
          <w:tab w:val="clear" w:pos="900"/>
          <w:tab w:val="num" w:pos="0"/>
        </w:tabs>
        <w:spacing w:before="120"/>
        <w:ind w:left="0" w:firstLine="0"/>
        <w:rPr>
          <w:rFonts w:ascii="宋体" w:hAnsi="宋体"/>
          <w:b/>
          <w:color w:val="000000" w:themeColor="text1"/>
          <w:sz w:val="24"/>
        </w:rPr>
      </w:pPr>
      <w:r w:rsidRPr="009063CD">
        <w:rPr>
          <w:rFonts w:ascii="宋体" w:hAnsi="宋体" w:hint="eastAsia"/>
          <w:b/>
          <w:color w:val="000000" w:themeColor="text1"/>
          <w:sz w:val="24"/>
        </w:rPr>
        <w:t xml:space="preserve">Please tell the function of the Linux shell command </w:t>
      </w:r>
      <w:r w:rsidRPr="009063CD">
        <w:rPr>
          <w:rFonts w:ascii="宋体" w:hAnsi="宋体" w:hint="eastAsia"/>
          <w:b/>
          <w:i/>
          <w:color w:val="000000" w:themeColor="text1"/>
          <w:sz w:val="24"/>
        </w:rPr>
        <w:t>ifconfig</w:t>
      </w:r>
      <w:r w:rsidRPr="009063CD">
        <w:rPr>
          <w:rFonts w:ascii="宋体" w:hAnsi="宋体" w:hint="eastAsia"/>
          <w:b/>
          <w:color w:val="000000" w:themeColor="text1"/>
          <w:sz w:val="24"/>
        </w:rPr>
        <w:t xml:space="preserve">, and the command </w:t>
      </w:r>
      <w:r w:rsidRPr="009063CD">
        <w:rPr>
          <w:rFonts w:ascii="宋体" w:hAnsi="宋体" w:hint="eastAsia"/>
          <w:b/>
          <w:i/>
          <w:color w:val="000000" w:themeColor="text1"/>
          <w:sz w:val="24"/>
        </w:rPr>
        <w:t>route</w:t>
      </w:r>
      <w:r w:rsidRPr="009063CD">
        <w:rPr>
          <w:rFonts w:ascii="宋体" w:hAnsi="宋体" w:hint="eastAsia"/>
          <w:b/>
          <w:color w:val="000000" w:themeColor="text1"/>
          <w:sz w:val="24"/>
        </w:rPr>
        <w:t>.</w:t>
      </w:r>
    </w:p>
    <w:p w:rsidR="00B608EC" w:rsidRPr="009063CD" w:rsidRDefault="00B608EC" w:rsidP="00B608EC">
      <w:pPr>
        <w:spacing w:before="120"/>
        <w:rPr>
          <w:rFonts w:ascii="宋体" w:hAnsi="宋体"/>
          <w:color w:val="000000" w:themeColor="text1"/>
          <w:szCs w:val="21"/>
        </w:rPr>
      </w:pPr>
      <w:bookmarkStart w:id="3" w:name="OLE_LINK6"/>
      <w:bookmarkStart w:id="4" w:name="OLE_LINK7"/>
      <w:r w:rsidRPr="009063CD">
        <w:rPr>
          <w:rFonts w:ascii="宋体" w:hAnsi="宋体"/>
          <w:color w:val="000000" w:themeColor="text1"/>
          <w:szCs w:val="21"/>
        </w:rPr>
        <w:t>I</w:t>
      </w:r>
      <w:r w:rsidRPr="009063CD">
        <w:rPr>
          <w:rFonts w:ascii="宋体" w:hAnsi="宋体" w:hint="eastAsia"/>
          <w:color w:val="000000" w:themeColor="text1"/>
          <w:szCs w:val="21"/>
        </w:rPr>
        <w:t>fconfig</w:t>
      </w:r>
      <w:bookmarkEnd w:id="3"/>
      <w:bookmarkEnd w:id="4"/>
      <w:r w:rsidRPr="009063CD">
        <w:rPr>
          <w:rFonts w:ascii="宋体" w:hAnsi="宋体" w:hint="eastAsia"/>
          <w:color w:val="000000" w:themeColor="text1"/>
          <w:szCs w:val="21"/>
        </w:rPr>
        <w:t>：查看网卡的IP地址、掩码、广播地址、网关等。</w:t>
      </w:r>
    </w:p>
    <w:p w:rsidR="00B608EC" w:rsidRPr="009063CD" w:rsidRDefault="00B608EC" w:rsidP="00B608EC">
      <w:pPr>
        <w:spacing w:before="120"/>
        <w:rPr>
          <w:rFonts w:ascii="宋体" w:hAnsi="宋体"/>
          <w:color w:val="000000" w:themeColor="text1"/>
          <w:szCs w:val="21"/>
        </w:rPr>
      </w:pPr>
      <w:bookmarkStart w:id="5" w:name="OLE_LINK8"/>
      <w:bookmarkStart w:id="6" w:name="OLE_LINK9"/>
      <w:r w:rsidRPr="009063CD">
        <w:rPr>
          <w:rFonts w:ascii="宋体" w:hAnsi="宋体" w:hint="eastAsia"/>
          <w:color w:val="000000" w:themeColor="text1"/>
          <w:szCs w:val="21"/>
        </w:rPr>
        <w:t>route</w:t>
      </w:r>
      <w:bookmarkEnd w:id="5"/>
      <w:bookmarkEnd w:id="6"/>
      <w:r w:rsidRPr="009063CD">
        <w:rPr>
          <w:rFonts w:ascii="宋体" w:hAnsi="宋体" w:hint="eastAsia"/>
          <w:color w:val="000000" w:themeColor="text1"/>
          <w:szCs w:val="21"/>
        </w:rPr>
        <w:t>：用于</w:t>
      </w:r>
      <w:r w:rsidR="00262C8C" w:rsidRPr="009063CD">
        <w:rPr>
          <w:rFonts w:ascii="宋体" w:hAnsi="宋体" w:hint="eastAsia"/>
          <w:color w:val="000000" w:themeColor="text1"/>
          <w:szCs w:val="21"/>
        </w:rPr>
        <w:t>查看</w:t>
      </w:r>
      <w:r w:rsidRPr="009063CD">
        <w:rPr>
          <w:rFonts w:ascii="宋体" w:hAnsi="宋体" w:hint="eastAsia"/>
          <w:color w:val="000000" w:themeColor="text1"/>
          <w:szCs w:val="21"/>
        </w:rPr>
        <w:t>IP路由表</w:t>
      </w:r>
    </w:p>
    <w:p w:rsidR="00FA0D2C" w:rsidRPr="009063CD" w:rsidRDefault="00FA0D2C" w:rsidP="00FA0D2C">
      <w:pPr>
        <w:numPr>
          <w:ilvl w:val="0"/>
          <w:numId w:val="1"/>
        </w:numPr>
        <w:tabs>
          <w:tab w:val="clear" w:pos="900"/>
          <w:tab w:val="num" w:pos="0"/>
        </w:tabs>
        <w:spacing w:before="120"/>
        <w:ind w:left="0" w:firstLine="0"/>
        <w:rPr>
          <w:rFonts w:ascii="宋体" w:hAnsi="宋体"/>
          <w:b/>
          <w:color w:val="000000" w:themeColor="text1"/>
          <w:sz w:val="24"/>
        </w:rPr>
      </w:pPr>
      <w:r w:rsidRPr="009063CD">
        <w:rPr>
          <w:rFonts w:ascii="宋体" w:hAnsi="宋体" w:hint="eastAsia"/>
          <w:b/>
          <w:color w:val="000000" w:themeColor="text1"/>
          <w:sz w:val="24"/>
        </w:rPr>
        <w:t xml:space="preserve">Please tell the difference between </w:t>
      </w:r>
      <w:r w:rsidRPr="009063CD">
        <w:rPr>
          <w:rFonts w:ascii="宋体" w:hAnsi="宋体" w:hint="eastAsia"/>
          <w:b/>
          <w:i/>
          <w:iCs/>
          <w:color w:val="000000" w:themeColor="text1"/>
          <w:sz w:val="24"/>
        </w:rPr>
        <w:t>the</w:t>
      </w:r>
      <w:r w:rsidRPr="009063CD">
        <w:rPr>
          <w:rFonts w:ascii="宋体" w:hAnsi="宋体" w:hint="eastAsia"/>
          <w:b/>
          <w:color w:val="000000" w:themeColor="text1"/>
          <w:sz w:val="24"/>
        </w:rPr>
        <w:t xml:space="preserve"> </w:t>
      </w:r>
      <w:r w:rsidRPr="009063CD">
        <w:rPr>
          <w:rFonts w:ascii="宋体" w:hAnsi="宋体" w:hint="eastAsia"/>
          <w:b/>
          <w:i/>
          <w:iCs/>
          <w:color w:val="000000" w:themeColor="text1"/>
          <w:sz w:val="24"/>
        </w:rPr>
        <w:t>distance vector routing algorithm</w:t>
      </w:r>
      <w:r w:rsidRPr="009063CD">
        <w:rPr>
          <w:rFonts w:ascii="宋体" w:hAnsi="宋体" w:hint="eastAsia"/>
          <w:b/>
          <w:color w:val="000000" w:themeColor="text1"/>
          <w:sz w:val="24"/>
        </w:rPr>
        <w:t xml:space="preserve"> and </w:t>
      </w:r>
      <w:r w:rsidRPr="009063CD">
        <w:rPr>
          <w:rFonts w:ascii="宋体" w:hAnsi="宋体" w:hint="eastAsia"/>
          <w:b/>
          <w:i/>
          <w:iCs/>
          <w:color w:val="000000" w:themeColor="text1"/>
          <w:sz w:val="24"/>
        </w:rPr>
        <w:t>the link state routing algorithm</w:t>
      </w:r>
      <w:r w:rsidRPr="009063CD">
        <w:rPr>
          <w:rFonts w:ascii="宋体" w:hAnsi="宋体" w:hint="eastAsia"/>
          <w:b/>
          <w:color w:val="000000" w:themeColor="text1"/>
          <w:sz w:val="24"/>
        </w:rPr>
        <w:t>.</w:t>
      </w:r>
    </w:p>
    <w:p w:rsidR="00B608EC" w:rsidRPr="009063CD" w:rsidRDefault="00B608EC" w:rsidP="00B608EC">
      <w:pPr>
        <w:spacing w:before="120"/>
        <w:rPr>
          <w:rFonts w:ascii="宋体" w:hAnsi="宋体"/>
          <w:iCs/>
          <w:color w:val="000000" w:themeColor="text1"/>
          <w:szCs w:val="21"/>
        </w:rPr>
      </w:pPr>
      <w:r w:rsidRPr="009063CD">
        <w:rPr>
          <w:rFonts w:ascii="宋体" w:hAnsi="宋体" w:hint="eastAsia"/>
          <w:iCs/>
          <w:color w:val="000000" w:themeColor="text1"/>
          <w:szCs w:val="21"/>
        </w:rPr>
        <w:t>distance vector routing algorithm：距离矢量路由算法</w:t>
      </w:r>
      <w:r w:rsidR="00892F0A" w:rsidRPr="009063CD">
        <w:rPr>
          <w:rFonts w:ascii="宋体" w:hAnsi="宋体" w:hint="eastAsia"/>
          <w:iCs/>
          <w:color w:val="000000" w:themeColor="text1"/>
          <w:szCs w:val="21"/>
        </w:rPr>
        <w:t>每个路由器维护一张表，表中列出了当前已知的到每个目标的最佳距离，以及所有使用的链路。这些表通过邻居之间的交换信息不断被更新，最终每个路由器了结到达每个目的地址的最佳路径。</w:t>
      </w:r>
    </w:p>
    <w:p w:rsidR="00B608EC" w:rsidRPr="009063CD" w:rsidRDefault="00B608EC" w:rsidP="00B608EC">
      <w:pPr>
        <w:spacing w:before="120"/>
        <w:rPr>
          <w:rFonts w:ascii="宋体" w:hAnsi="宋体"/>
          <w:iCs/>
          <w:color w:val="000000" w:themeColor="text1"/>
          <w:szCs w:val="21"/>
        </w:rPr>
      </w:pPr>
      <w:r w:rsidRPr="009063CD">
        <w:rPr>
          <w:rFonts w:ascii="宋体" w:hAnsi="宋体" w:hint="eastAsia"/>
          <w:iCs/>
          <w:color w:val="000000" w:themeColor="text1"/>
          <w:szCs w:val="21"/>
        </w:rPr>
        <w:t>link state routing algorithm</w:t>
      </w:r>
      <w:r w:rsidR="00892F0A" w:rsidRPr="009063CD">
        <w:rPr>
          <w:rFonts w:ascii="宋体" w:hAnsi="宋体" w:hint="eastAsia"/>
          <w:iCs/>
          <w:color w:val="000000" w:themeColor="text1"/>
          <w:szCs w:val="21"/>
        </w:rPr>
        <w:t>：链路状态路由算法发现他的邻居，设置到每个邻居节点的距离，构造一个包含这些数据的包，将这个包发给所有的其他路由器，并接受所有其他路由器的信息包，然后计算出到每个其他路由器的最佳路径。</w:t>
      </w:r>
    </w:p>
    <w:p w:rsidR="00892F0A" w:rsidRPr="009063CD" w:rsidRDefault="00431259" w:rsidP="00B608EC">
      <w:pPr>
        <w:spacing w:before="120"/>
        <w:rPr>
          <w:rFonts w:ascii="宋体" w:hAnsi="宋体"/>
          <w:color w:val="000000" w:themeColor="text1"/>
          <w:szCs w:val="21"/>
        </w:rPr>
      </w:pPr>
      <w:r w:rsidRPr="009063CD">
        <w:rPr>
          <w:rFonts w:ascii="宋体" w:hAnsi="宋体" w:hint="eastAsia"/>
          <w:iCs/>
          <w:color w:val="000000" w:themeColor="text1"/>
          <w:szCs w:val="21"/>
        </w:rPr>
        <w:t>比较：</w:t>
      </w:r>
      <w:r w:rsidR="00892F0A" w:rsidRPr="009063CD">
        <w:rPr>
          <w:rFonts w:ascii="宋体" w:hAnsi="宋体" w:hint="eastAsia"/>
          <w:iCs/>
          <w:color w:val="000000" w:themeColor="text1"/>
          <w:szCs w:val="21"/>
        </w:rPr>
        <w:t>距离矢量路由算法中每个节点只与其邻居节点交换信息，</w:t>
      </w:r>
      <w:r w:rsidRPr="009063CD">
        <w:rPr>
          <w:rFonts w:ascii="宋体" w:hAnsi="宋体" w:hint="eastAsia"/>
          <w:iCs/>
          <w:color w:val="000000" w:themeColor="text1"/>
          <w:szCs w:val="21"/>
        </w:rPr>
        <w:t>总是能够收敛到正确答案但是速度可能非常慢，并且当网络拓扑结构发生变化后产生无穷级数问题。</w:t>
      </w:r>
      <w:r w:rsidR="00892F0A" w:rsidRPr="009063CD">
        <w:rPr>
          <w:rFonts w:ascii="宋体" w:hAnsi="宋体" w:hint="eastAsia"/>
          <w:iCs/>
          <w:color w:val="000000" w:themeColor="text1"/>
          <w:szCs w:val="21"/>
        </w:rPr>
        <w:t>而链路状态路由算法将完整的拓扑结构发给了每一个路由器，需要更多的内存和计算</w:t>
      </w:r>
      <w:r w:rsidRPr="009063CD">
        <w:rPr>
          <w:rFonts w:ascii="宋体" w:hAnsi="宋体" w:hint="eastAsia"/>
          <w:iCs/>
          <w:color w:val="000000" w:themeColor="text1"/>
          <w:szCs w:val="21"/>
        </w:rPr>
        <w:t>，没有慢收敛问题。</w:t>
      </w:r>
      <w:r w:rsidR="009E36EE" w:rsidRPr="009063CD">
        <w:rPr>
          <w:rFonts w:ascii="宋体" w:hAnsi="宋体" w:hint="eastAsia"/>
          <w:iCs/>
          <w:color w:val="000000" w:themeColor="text1"/>
          <w:szCs w:val="21"/>
        </w:rPr>
        <w:t>距离矢量路由算法只发送消息给相邻的路由器，而链路状态路由算法是将消息分组发给其他所有的路由器；链路状态路由算法每个路由器知道整个网络的拓扑结构，而另一个不知道。</w:t>
      </w:r>
    </w:p>
    <w:p w:rsidR="00B77391" w:rsidRPr="009063CD" w:rsidRDefault="00B77391" w:rsidP="00FA0D2C">
      <w:pPr>
        <w:numPr>
          <w:ilvl w:val="0"/>
          <w:numId w:val="1"/>
        </w:numPr>
        <w:tabs>
          <w:tab w:val="clear" w:pos="900"/>
          <w:tab w:val="num" w:pos="0"/>
        </w:tabs>
        <w:spacing w:before="120"/>
        <w:ind w:left="0" w:firstLine="0"/>
        <w:rPr>
          <w:rFonts w:ascii="宋体" w:hAnsi="宋体"/>
          <w:b/>
          <w:color w:val="000000" w:themeColor="text1"/>
          <w:sz w:val="24"/>
        </w:rPr>
      </w:pPr>
      <w:r w:rsidRPr="009063CD">
        <w:rPr>
          <w:rFonts w:ascii="宋体" w:hAnsi="宋体" w:hint="eastAsia"/>
          <w:b/>
          <w:color w:val="000000" w:themeColor="text1"/>
          <w:sz w:val="24"/>
        </w:rPr>
        <w:t>Please explain why Exterior Gateway Protocol, such as BGP, is needed in the Internet?</w:t>
      </w:r>
    </w:p>
    <w:p w:rsidR="00431259" w:rsidRPr="009063CD" w:rsidRDefault="00431259" w:rsidP="00431259">
      <w:pPr>
        <w:spacing w:before="120"/>
        <w:rPr>
          <w:rFonts w:ascii="宋体" w:hAnsi="宋体"/>
          <w:color w:val="000000" w:themeColor="text1"/>
          <w:szCs w:val="21"/>
        </w:rPr>
      </w:pPr>
      <w:r w:rsidRPr="009063CD">
        <w:rPr>
          <w:rFonts w:ascii="宋体" w:hAnsi="宋体" w:hint="eastAsia"/>
          <w:color w:val="000000" w:themeColor="text1"/>
          <w:szCs w:val="21"/>
        </w:rPr>
        <w:t>在独立运营商网络之间的路由问题和域间路由问题需要外部网关协议</w:t>
      </w:r>
      <w:r w:rsidR="00450A30" w:rsidRPr="009063CD">
        <w:rPr>
          <w:rFonts w:ascii="宋体" w:hAnsi="宋体" w:hint="eastAsia"/>
          <w:color w:val="000000" w:themeColor="text1"/>
          <w:szCs w:val="21"/>
        </w:rPr>
        <w:t>。域内协议和域间协议的目标不同。域内协议所需做的只是尽可能有效地将数据包从源端传送到接受方，不用考虑政治方面的因素。而域间路由必须考虑大量涉及政治，安全或者经济方面的因素。</w:t>
      </w:r>
    </w:p>
    <w:p w:rsidR="00431259" w:rsidRPr="009063CD" w:rsidRDefault="00431259" w:rsidP="00431259">
      <w:pPr>
        <w:spacing w:before="120"/>
        <w:rPr>
          <w:rFonts w:ascii="宋体" w:hAnsi="宋体"/>
          <w:color w:val="000000" w:themeColor="text1"/>
          <w:szCs w:val="21"/>
        </w:rPr>
      </w:pPr>
      <w:r w:rsidRPr="009063CD">
        <w:rPr>
          <w:rFonts w:ascii="宋体" w:hAnsi="宋体" w:hint="eastAsia"/>
          <w:color w:val="000000" w:themeColor="text1"/>
          <w:szCs w:val="21"/>
        </w:rPr>
        <w:t>BGP：边界网关协议</w:t>
      </w:r>
      <w:r w:rsidR="00821EBF" w:rsidRPr="009063CD">
        <w:rPr>
          <w:rFonts w:ascii="宋体" w:hAnsi="宋体" w:hint="eastAsia"/>
          <w:color w:val="000000" w:themeColor="text1"/>
          <w:szCs w:val="21"/>
        </w:rPr>
        <w:t xml:space="preserve"> Border Gateway Protocol</w:t>
      </w:r>
    </w:p>
    <w:p w:rsidR="00621455" w:rsidRPr="009063CD" w:rsidRDefault="003D672D" w:rsidP="00FA0D2C">
      <w:pPr>
        <w:numPr>
          <w:ilvl w:val="0"/>
          <w:numId w:val="1"/>
        </w:numPr>
        <w:tabs>
          <w:tab w:val="clear" w:pos="900"/>
          <w:tab w:val="num" w:pos="0"/>
        </w:tabs>
        <w:spacing w:before="120"/>
        <w:ind w:left="0" w:firstLine="0"/>
        <w:rPr>
          <w:rFonts w:ascii="宋体" w:hAnsi="宋体"/>
          <w:b/>
          <w:color w:val="000000" w:themeColor="text1"/>
          <w:sz w:val="24"/>
        </w:rPr>
      </w:pPr>
      <w:r w:rsidRPr="009063CD">
        <w:rPr>
          <w:rFonts w:ascii="宋体" w:hAnsi="宋体" w:hint="eastAsia"/>
          <w:b/>
          <w:color w:val="000000" w:themeColor="text1"/>
          <w:sz w:val="24"/>
        </w:rPr>
        <w:t>What is the relationship between the TCP port and TCP socket? Wha</w:t>
      </w:r>
      <w:r w:rsidRPr="009063CD">
        <w:rPr>
          <w:rFonts w:ascii="宋体" w:hAnsi="宋体"/>
          <w:b/>
          <w:color w:val="000000" w:themeColor="text1"/>
          <w:sz w:val="24"/>
        </w:rPr>
        <w:t>t’</w:t>
      </w:r>
      <w:r w:rsidRPr="009063CD">
        <w:rPr>
          <w:rFonts w:ascii="宋体" w:hAnsi="宋体" w:hint="eastAsia"/>
          <w:b/>
          <w:color w:val="000000" w:themeColor="text1"/>
          <w:sz w:val="24"/>
        </w:rPr>
        <w:t xml:space="preserve">s </w:t>
      </w:r>
      <w:r w:rsidRPr="009063CD">
        <w:rPr>
          <w:rFonts w:ascii="宋体" w:hAnsi="宋体" w:hint="eastAsia"/>
          <w:b/>
          <w:color w:val="000000" w:themeColor="text1"/>
          <w:sz w:val="24"/>
        </w:rPr>
        <w:lastRenderedPageBreak/>
        <w:t>the difference between them?</w:t>
      </w:r>
    </w:p>
    <w:p w:rsidR="00B77391" w:rsidRPr="009063CD" w:rsidRDefault="00450A30" w:rsidP="00B77391">
      <w:pPr>
        <w:spacing w:before="120"/>
        <w:rPr>
          <w:rFonts w:ascii="宋体" w:hAnsi="宋体"/>
          <w:color w:val="000000" w:themeColor="text1"/>
          <w:szCs w:val="21"/>
        </w:rPr>
      </w:pPr>
      <w:r w:rsidRPr="009063CD">
        <w:rPr>
          <w:rFonts w:ascii="宋体" w:hAnsi="宋体" w:hint="eastAsia"/>
          <w:color w:val="000000" w:themeColor="text1"/>
          <w:szCs w:val="21"/>
        </w:rPr>
        <w:t xml:space="preserve">TCP 服务由发送端和接收端创建TCP socket </w:t>
      </w:r>
      <w:r w:rsidR="00756627" w:rsidRPr="009063CD">
        <w:rPr>
          <w:rFonts w:ascii="宋体" w:hAnsi="宋体" w:hint="eastAsia"/>
          <w:color w:val="000000" w:themeColor="text1"/>
          <w:szCs w:val="21"/>
        </w:rPr>
        <w:t>的端点来获得。TCP socket使得应用程序将自己关联到一个本地的TSAP（传输服务访问点）上，而端口号（TCP port）标明该服务的TSAP名字。</w:t>
      </w:r>
      <w:r w:rsidR="006E4298" w:rsidRPr="009063CD">
        <w:rPr>
          <w:rFonts w:ascii="宋体" w:hAnsi="宋体" w:hint="eastAsia"/>
          <w:color w:val="000000" w:themeColor="text1"/>
          <w:szCs w:val="21"/>
        </w:rPr>
        <w:t>每个套接字有一个套接字号，它由主机的IP地址以及本地主机局部的16位数值组成的，次16位数值被称为端口。端口是一个TSAP的TCP名字。</w:t>
      </w:r>
      <w:r w:rsidR="00567596" w:rsidRPr="009063CD">
        <w:rPr>
          <w:rFonts w:ascii="宋体" w:hAnsi="宋体" w:hint="eastAsia"/>
          <w:color w:val="000000" w:themeColor="text1"/>
          <w:szCs w:val="21"/>
        </w:rPr>
        <w:t>端口是应用层服务的一种代号，它用来标志应用层的进程。</w:t>
      </w:r>
    </w:p>
    <w:p w:rsidR="00012416" w:rsidRPr="009063CD" w:rsidRDefault="00012416" w:rsidP="00FA0D2C">
      <w:pPr>
        <w:rPr>
          <w:rFonts w:ascii="宋体" w:hAnsi="宋体"/>
          <w:color w:val="000000" w:themeColor="text1"/>
        </w:rPr>
      </w:pPr>
      <w:bookmarkStart w:id="7" w:name="_GoBack"/>
      <w:bookmarkEnd w:id="7"/>
    </w:p>
    <w:sectPr w:rsidR="00012416" w:rsidRPr="009063C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333BF" w:rsidRDefault="00D333BF" w:rsidP="00012416">
      <w:r>
        <w:separator/>
      </w:r>
    </w:p>
  </w:endnote>
  <w:endnote w:type="continuationSeparator" w:id="0">
    <w:p w:rsidR="00D333BF" w:rsidRDefault="00D333BF" w:rsidP="000124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333BF" w:rsidRDefault="00D333BF" w:rsidP="00012416">
      <w:r>
        <w:separator/>
      </w:r>
    </w:p>
  </w:footnote>
  <w:footnote w:type="continuationSeparator" w:id="0">
    <w:p w:rsidR="00D333BF" w:rsidRDefault="00D333BF" w:rsidP="0001241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440B75"/>
    <w:multiLevelType w:val="hybridMultilevel"/>
    <w:tmpl w:val="62B2A180"/>
    <w:lvl w:ilvl="0" w:tplc="3070C7EA">
      <w:start w:val="1"/>
      <w:numFmt w:val="decimal"/>
      <w:lvlText w:val="%1."/>
      <w:lvlJc w:val="left"/>
      <w:pPr>
        <w:tabs>
          <w:tab w:val="num" w:pos="900"/>
        </w:tabs>
        <w:ind w:left="90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nsid w:val="2D3B601A"/>
    <w:multiLevelType w:val="hybridMultilevel"/>
    <w:tmpl w:val="32C66254"/>
    <w:lvl w:ilvl="0" w:tplc="C87AA83A">
      <w:start w:val="1"/>
      <w:numFmt w:val="bullet"/>
      <w:lvlText w:val="–"/>
      <w:lvlJc w:val="left"/>
      <w:pPr>
        <w:tabs>
          <w:tab w:val="num" w:pos="720"/>
        </w:tabs>
        <w:ind w:left="720" w:hanging="360"/>
      </w:pPr>
      <w:rPr>
        <w:rFonts w:ascii="宋体" w:hAnsi="宋体" w:hint="default"/>
      </w:rPr>
    </w:lvl>
    <w:lvl w:ilvl="1" w:tplc="6BDE94DC">
      <w:start w:val="1"/>
      <w:numFmt w:val="bullet"/>
      <w:lvlText w:val="–"/>
      <w:lvlJc w:val="left"/>
      <w:pPr>
        <w:tabs>
          <w:tab w:val="num" w:pos="1440"/>
        </w:tabs>
        <w:ind w:left="1440" w:hanging="360"/>
      </w:pPr>
      <w:rPr>
        <w:rFonts w:ascii="宋体" w:hAnsi="宋体" w:hint="default"/>
      </w:rPr>
    </w:lvl>
    <w:lvl w:ilvl="2" w:tplc="4BEC12E4" w:tentative="1">
      <w:start w:val="1"/>
      <w:numFmt w:val="bullet"/>
      <w:lvlText w:val="–"/>
      <w:lvlJc w:val="left"/>
      <w:pPr>
        <w:tabs>
          <w:tab w:val="num" w:pos="2160"/>
        </w:tabs>
        <w:ind w:left="2160" w:hanging="360"/>
      </w:pPr>
      <w:rPr>
        <w:rFonts w:ascii="宋体" w:hAnsi="宋体" w:hint="default"/>
      </w:rPr>
    </w:lvl>
    <w:lvl w:ilvl="3" w:tplc="0924FCC2" w:tentative="1">
      <w:start w:val="1"/>
      <w:numFmt w:val="bullet"/>
      <w:lvlText w:val="–"/>
      <w:lvlJc w:val="left"/>
      <w:pPr>
        <w:tabs>
          <w:tab w:val="num" w:pos="2880"/>
        </w:tabs>
        <w:ind w:left="2880" w:hanging="360"/>
      </w:pPr>
      <w:rPr>
        <w:rFonts w:ascii="宋体" w:hAnsi="宋体" w:hint="default"/>
      </w:rPr>
    </w:lvl>
    <w:lvl w:ilvl="4" w:tplc="4B2E9D3C" w:tentative="1">
      <w:start w:val="1"/>
      <w:numFmt w:val="bullet"/>
      <w:lvlText w:val="–"/>
      <w:lvlJc w:val="left"/>
      <w:pPr>
        <w:tabs>
          <w:tab w:val="num" w:pos="3600"/>
        </w:tabs>
        <w:ind w:left="3600" w:hanging="360"/>
      </w:pPr>
      <w:rPr>
        <w:rFonts w:ascii="宋体" w:hAnsi="宋体" w:hint="default"/>
      </w:rPr>
    </w:lvl>
    <w:lvl w:ilvl="5" w:tplc="B0DA177A" w:tentative="1">
      <w:start w:val="1"/>
      <w:numFmt w:val="bullet"/>
      <w:lvlText w:val="–"/>
      <w:lvlJc w:val="left"/>
      <w:pPr>
        <w:tabs>
          <w:tab w:val="num" w:pos="4320"/>
        </w:tabs>
        <w:ind w:left="4320" w:hanging="360"/>
      </w:pPr>
      <w:rPr>
        <w:rFonts w:ascii="宋体" w:hAnsi="宋体" w:hint="default"/>
      </w:rPr>
    </w:lvl>
    <w:lvl w:ilvl="6" w:tplc="0E18231E" w:tentative="1">
      <w:start w:val="1"/>
      <w:numFmt w:val="bullet"/>
      <w:lvlText w:val="–"/>
      <w:lvlJc w:val="left"/>
      <w:pPr>
        <w:tabs>
          <w:tab w:val="num" w:pos="5040"/>
        </w:tabs>
        <w:ind w:left="5040" w:hanging="360"/>
      </w:pPr>
      <w:rPr>
        <w:rFonts w:ascii="宋体" w:hAnsi="宋体" w:hint="default"/>
      </w:rPr>
    </w:lvl>
    <w:lvl w:ilvl="7" w:tplc="7980A434" w:tentative="1">
      <w:start w:val="1"/>
      <w:numFmt w:val="bullet"/>
      <w:lvlText w:val="–"/>
      <w:lvlJc w:val="left"/>
      <w:pPr>
        <w:tabs>
          <w:tab w:val="num" w:pos="5760"/>
        </w:tabs>
        <w:ind w:left="5760" w:hanging="360"/>
      </w:pPr>
      <w:rPr>
        <w:rFonts w:ascii="宋体" w:hAnsi="宋体" w:hint="default"/>
      </w:rPr>
    </w:lvl>
    <w:lvl w:ilvl="8" w:tplc="D19261CA" w:tentative="1">
      <w:start w:val="1"/>
      <w:numFmt w:val="bullet"/>
      <w:lvlText w:val="–"/>
      <w:lvlJc w:val="left"/>
      <w:pPr>
        <w:tabs>
          <w:tab w:val="num" w:pos="6480"/>
        </w:tabs>
        <w:ind w:left="6480" w:hanging="360"/>
      </w:pPr>
      <w:rPr>
        <w:rFonts w:ascii="宋体" w:hAnsi="宋体" w:hint="default"/>
      </w:rPr>
    </w:lvl>
  </w:abstractNum>
  <w:abstractNum w:abstractNumId="2">
    <w:nsid w:val="4BF23ACD"/>
    <w:multiLevelType w:val="hybridMultilevel"/>
    <w:tmpl w:val="0E6E1894"/>
    <w:lvl w:ilvl="0" w:tplc="660C50A0">
      <w:start w:val="1"/>
      <w:numFmt w:val="decimal"/>
      <w:lvlText w:val="%1."/>
      <w:lvlJc w:val="left"/>
      <w:pPr>
        <w:tabs>
          <w:tab w:val="num" w:pos="720"/>
        </w:tabs>
        <w:ind w:left="720" w:hanging="360"/>
      </w:pPr>
    </w:lvl>
    <w:lvl w:ilvl="1" w:tplc="64325176">
      <w:start w:val="1"/>
      <w:numFmt w:val="decimal"/>
      <w:lvlText w:val="%2."/>
      <w:lvlJc w:val="left"/>
      <w:pPr>
        <w:tabs>
          <w:tab w:val="num" w:pos="1440"/>
        </w:tabs>
        <w:ind w:left="1440" w:hanging="360"/>
      </w:pPr>
    </w:lvl>
    <w:lvl w:ilvl="2" w:tplc="93DA842E" w:tentative="1">
      <w:start w:val="1"/>
      <w:numFmt w:val="decimal"/>
      <w:lvlText w:val="%3."/>
      <w:lvlJc w:val="left"/>
      <w:pPr>
        <w:tabs>
          <w:tab w:val="num" w:pos="2160"/>
        </w:tabs>
        <w:ind w:left="2160" w:hanging="360"/>
      </w:pPr>
    </w:lvl>
    <w:lvl w:ilvl="3" w:tplc="61103974" w:tentative="1">
      <w:start w:val="1"/>
      <w:numFmt w:val="decimal"/>
      <w:lvlText w:val="%4."/>
      <w:lvlJc w:val="left"/>
      <w:pPr>
        <w:tabs>
          <w:tab w:val="num" w:pos="2880"/>
        </w:tabs>
        <w:ind w:left="2880" w:hanging="360"/>
      </w:pPr>
    </w:lvl>
    <w:lvl w:ilvl="4" w:tplc="9CD4DCB0" w:tentative="1">
      <w:start w:val="1"/>
      <w:numFmt w:val="decimal"/>
      <w:lvlText w:val="%5."/>
      <w:lvlJc w:val="left"/>
      <w:pPr>
        <w:tabs>
          <w:tab w:val="num" w:pos="3600"/>
        </w:tabs>
        <w:ind w:left="3600" w:hanging="360"/>
      </w:pPr>
    </w:lvl>
    <w:lvl w:ilvl="5" w:tplc="E72E4DC0" w:tentative="1">
      <w:start w:val="1"/>
      <w:numFmt w:val="decimal"/>
      <w:lvlText w:val="%6."/>
      <w:lvlJc w:val="left"/>
      <w:pPr>
        <w:tabs>
          <w:tab w:val="num" w:pos="4320"/>
        </w:tabs>
        <w:ind w:left="4320" w:hanging="360"/>
      </w:pPr>
    </w:lvl>
    <w:lvl w:ilvl="6" w:tplc="25802672" w:tentative="1">
      <w:start w:val="1"/>
      <w:numFmt w:val="decimal"/>
      <w:lvlText w:val="%7."/>
      <w:lvlJc w:val="left"/>
      <w:pPr>
        <w:tabs>
          <w:tab w:val="num" w:pos="5040"/>
        </w:tabs>
        <w:ind w:left="5040" w:hanging="360"/>
      </w:pPr>
    </w:lvl>
    <w:lvl w:ilvl="7" w:tplc="67DE28EE" w:tentative="1">
      <w:start w:val="1"/>
      <w:numFmt w:val="decimal"/>
      <w:lvlText w:val="%8."/>
      <w:lvlJc w:val="left"/>
      <w:pPr>
        <w:tabs>
          <w:tab w:val="num" w:pos="5760"/>
        </w:tabs>
        <w:ind w:left="5760" w:hanging="360"/>
      </w:pPr>
    </w:lvl>
    <w:lvl w:ilvl="8" w:tplc="A95A4D3C"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5"/>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6F5E"/>
    <w:rsid w:val="0000627F"/>
    <w:rsid w:val="00010BB9"/>
    <w:rsid w:val="00012416"/>
    <w:rsid w:val="0002624A"/>
    <w:rsid w:val="00065F3A"/>
    <w:rsid w:val="000725D3"/>
    <w:rsid w:val="00073110"/>
    <w:rsid w:val="001013AB"/>
    <w:rsid w:val="00106533"/>
    <w:rsid w:val="001331D5"/>
    <w:rsid w:val="00134B51"/>
    <w:rsid w:val="00191870"/>
    <w:rsid w:val="001B0F05"/>
    <w:rsid w:val="001C19B2"/>
    <w:rsid w:val="00222106"/>
    <w:rsid w:val="002360A0"/>
    <w:rsid w:val="00262C8C"/>
    <w:rsid w:val="002A636A"/>
    <w:rsid w:val="002A7E8B"/>
    <w:rsid w:val="002E7FB6"/>
    <w:rsid w:val="002F24D1"/>
    <w:rsid w:val="00302DFD"/>
    <w:rsid w:val="00317614"/>
    <w:rsid w:val="00321741"/>
    <w:rsid w:val="00343879"/>
    <w:rsid w:val="00386C38"/>
    <w:rsid w:val="003941BE"/>
    <w:rsid w:val="003A7D2D"/>
    <w:rsid w:val="003D672D"/>
    <w:rsid w:val="00431259"/>
    <w:rsid w:val="004431A0"/>
    <w:rsid w:val="00450A30"/>
    <w:rsid w:val="0047307C"/>
    <w:rsid w:val="004803F7"/>
    <w:rsid w:val="004960B8"/>
    <w:rsid w:val="00497FE1"/>
    <w:rsid w:val="0050591F"/>
    <w:rsid w:val="00567596"/>
    <w:rsid w:val="005E76CF"/>
    <w:rsid w:val="005F7110"/>
    <w:rsid w:val="00621455"/>
    <w:rsid w:val="00633087"/>
    <w:rsid w:val="00644557"/>
    <w:rsid w:val="00650EF9"/>
    <w:rsid w:val="006C3D52"/>
    <w:rsid w:val="006E4298"/>
    <w:rsid w:val="007341B7"/>
    <w:rsid w:val="00740C19"/>
    <w:rsid w:val="007438DB"/>
    <w:rsid w:val="007535F2"/>
    <w:rsid w:val="00756627"/>
    <w:rsid w:val="00765FCC"/>
    <w:rsid w:val="00796DE7"/>
    <w:rsid w:val="007E3131"/>
    <w:rsid w:val="007F2B82"/>
    <w:rsid w:val="00813BFC"/>
    <w:rsid w:val="00821EBF"/>
    <w:rsid w:val="008317D5"/>
    <w:rsid w:val="0084389D"/>
    <w:rsid w:val="00862AAB"/>
    <w:rsid w:val="008770EE"/>
    <w:rsid w:val="008907FE"/>
    <w:rsid w:val="00892F0A"/>
    <w:rsid w:val="008A14D8"/>
    <w:rsid w:val="008C60C5"/>
    <w:rsid w:val="008D2428"/>
    <w:rsid w:val="008D703D"/>
    <w:rsid w:val="008F6E4B"/>
    <w:rsid w:val="009063CD"/>
    <w:rsid w:val="009072A9"/>
    <w:rsid w:val="00943A9F"/>
    <w:rsid w:val="00963621"/>
    <w:rsid w:val="00980000"/>
    <w:rsid w:val="00987C48"/>
    <w:rsid w:val="009A566A"/>
    <w:rsid w:val="009E2676"/>
    <w:rsid w:val="009E36EE"/>
    <w:rsid w:val="00A02457"/>
    <w:rsid w:val="00A374E0"/>
    <w:rsid w:val="00A55B20"/>
    <w:rsid w:val="00A708A1"/>
    <w:rsid w:val="00A93B1D"/>
    <w:rsid w:val="00AD1E13"/>
    <w:rsid w:val="00AE0459"/>
    <w:rsid w:val="00AE6D08"/>
    <w:rsid w:val="00AF04B8"/>
    <w:rsid w:val="00B019C9"/>
    <w:rsid w:val="00B13A73"/>
    <w:rsid w:val="00B22B9F"/>
    <w:rsid w:val="00B512A4"/>
    <w:rsid w:val="00B56B69"/>
    <w:rsid w:val="00B56F5E"/>
    <w:rsid w:val="00B608EC"/>
    <w:rsid w:val="00B64A1C"/>
    <w:rsid w:val="00B77391"/>
    <w:rsid w:val="00BC011D"/>
    <w:rsid w:val="00C138D6"/>
    <w:rsid w:val="00C1759C"/>
    <w:rsid w:val="00C937D7"/>
    <w:rsid w:val="00CB432A"/>
    <w:rsid w:val="00CE738C"/>
    <w:rsid w:val="00CF7347"/>
    <w:rsid w:val="00D0590F"/>
    <w:rsid w:val="00D333BF"/>
    <w:rsid w:val="00D4637F"/>
    <w:rsid w:val="00D85A70"/>
    <w:rsid w:val="00DA3C67"/>
    <w:rsid w:val="00DA5EC9"/>
    <w:rsid w:val="00DC2A9A"/>
    <w:rsid w:val="00DE4B56"/>
    <w:rsid w:val="00DF2FD1"/>
    <w:rsid w:val="00E24005"/>
    <w:rsid w:val="00E36652"/>
    <w:rsid w:val="00E55B0E"/>
    <w:rsid w:val="00E57B1F"/>
    <w:rsid w:val="00E77BB9"/>
    <w:rsid w:val="00E80FBA"/>
    <w:rsid w:val="00E8324C"/>
    <w:rsid w:val="00EE397B"/>
    <w:rsid w:val="00F07D40"/>
    <w:rsid w:val="00F43262"/>
    <w:rsid w:val="00F4376D"/>
    <w:rsid w:val="00F92C96"/>
    <w:rsid w:val="00FA0D2C"/>
    <w:rsid w:val="00FC628D"/>
    <w:rsid w:val="00FF33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5:docId w15:val="{2F0B175A-E6FF-4821-92C9-F3CAA903AE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A0D2C"/>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rsid w:val="00E36652"/>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docemphasis">
    <w:name w:val="docemphasis"/>
    <w:basedOn w:val="a0"/>
    <w:rsid w:val="00E36652"/>
  </w:style>
  <w:style w:type="paragraph" w:styleId="a4">
    <w:name w:val="header"/>
    <w:basedOn w:val="a"/>
    <w:link w:val="Char"/>
    <w:rsid w:val="00012416"/>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a4"/>
    <w:rsid w:val="00012416"/>
    <w:rPr>
      <w:kern w:val="2"/>
      <w:sz w:val="18"/>
      <w:szCs w:val="18"/>
    </w:rPr>
  </w:style>
  <w:style w:type="paragraph" w:styleId="a5">
    <w:name w:val="footer"/>
    <w:basedOn w:val="a"/>
    <w:link w:val="Char0"/>
    <w:rsid w:val="00012416"/>
    <w:pPr>
      <w:tabs>
        <w:tab w:val="center" w:pos="4153"/>
        <w:tab w:val="right" w:pos="8306"/>
      </w:tabs>
      <w:snapToGrid w:val="0"/>
      <w:jc w:val="left"/>
    </w:pPr>
    <w:rPr>
      <w:sz w:val="18"/>
      <w:szCs w:val="18"/>
    </w:rPr>
  </w:style>
  <w:style w:type="character" w:customStyle="1" w:styleId="Char0">
    <w:name w:val="页脚 Char"/>
    <w:link w:val="a5"/>
    <w:rsid w:val="00012416"/>
    <w:rPr>
      <w:kern w:val="2"/>
      <w:sz w:val="18"/>
      <w:szCs w:val="18"/>
    </w:rPr>
  </w:style>
  <w:style w:type="paragraph" w:styleId="a6">
    <w:name w:val="List Paragraph"/>
    <w:basedOn w:val="a"/>
    <w:uiPriority w:val="34"/>
    <w:qFormat/>
    <w:rsid w:val="008317D5"/>
    <w:pPr>
      <w:widowControl/>
      <w:ind w:firstLineChars="200" w:firstLine="420"/>
      <w:jc w:val="left"/>
    </w:pPr>
    <w:rPr>
      <w:rFonts w:ascii="宋体" w:hAnsi="宋体" w:cs="宋体"/>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3824238">
      <w:bodyDiv w:val="1"/>
      <w:marLeft w:val="0"/>
      <w:marRight w:val="0"/>
      <w:marTop w:val="0"/>
      <w:marBottom w:val="0"/>
      <w:divBdr>
        <w:top w:val="none" w:sz="0" w:space="0" w:color="auto"/>
        <w:left w:val="none" w:sz="0" w:space="0" w:color="auto"/>
        <w:bottom w:val="none" w:sz="0" w:space="0" w:color="auto"/>
        <w:right w:val="none" w:sz="0" w:space="0" w:color="auto"/>
      </w:divBdr>
      <w:divsChild>
        <w:div w:id="811947369">
          <w:marLeft w:val="0"/>
          <w:marRight w:val="0"/>
          <w:marTop w:val="0"/>
          <w:marBottom w:val="0"/>
          <w:divBdr>
            <w:top w:val="none" w:sz="0" w:space="0" w:color="auto"/>
            <w:left w:val="none" w:sz="0" w:space="0" w:color="auto"/>
            <w:bottom w:val="none" w:sz="0" w:space="0" w:color="auto"/>
            <w:right w:val="none" w:sz="0" w:space="0" w:color="auto"/>
          </w:divBdr>
        </w:div>
      </w:divsChild>
    </w:div>
    <w:div w:id="954479815">
      <w:bodyDiv w:val="1"/>
      <w:marLeft w:val="0"/>
      <w:marRight w:val="0"/>
      <w:marTop w:val="0"/>
      <w:marBottom w:val="0"/>
      <w:divBdr>
        <w:top w:val="none" w:sz="0" w:space="0" w:color="auto"/>
        <w:left w:val="none" w:sz="0" w:space="0" w:color="auto"/>
        <w:bottom w:val="none" w:sz="0" w:space="0" w:color="auto"/>
        <w:right w:val="none" w:sz="0" w:space="0" w:color="auto"/>
      </w:divBdr>
      <w:divsChild>
        <w:div w:id="1386681303">
          <w:marLeft w:val="0"/>
          <w:marRight w:val="0"/>
          <w:marTop w:val="0"/>
          <w:marBottom w:val="0"/>
          <w:divBdr>
            <w:top w:val="none" w:sz="0" w:space="0" w:color="auto"/>
            <w:left w:val="none" w:sz="0" w:space="0" w:color="auto"/>
            <w:bottom w:val="none" w:sz="0" w:space="0" w:color="auto"/>
            <w:right w:val="none" w:sz="0" w:space="0" w:color="auto"/>
          </w:divBdr>
        </w:div>
      </w:divsChild>
    </w:div>
    <w:div w:id="1115322830">
      <w:bodyDiv w:val="1"/>
      <w:marLeft w:val="0"/>
      <w:marRight w:val="0"/>
      <w:marTop w:val="0"/>
      <w:marBottom w:val="0"/>
      <w:divBdr>
        <w:top w:val="none" w:sz="0" w:space="0" w:color="auto"/>
        <w:left w:val="none" w:sz="0" w:space="0" w:color="auto"/>
        <w:bottom w:val="none" w:sz="0" w:space="0" w:color="auto"/>
        <w:right w:val="none" w:sz="0" w:space="0" w:color="auto"/>
      </w:divBdr>
      <w:divsChild>
        <w:div w:id="450368575">
          <w:marLeft w:val="0"/>
          <w:marRight w:val="0"/>
          <w:marTop w:val="0"/>
          <w:marBottom w:val="0"/>
          <w:divBdr>
            <w:top w:val="none" w:sz="0" w:space="0" w:color="auto"/>
            <w:left w:val="none" w:sz="0" w:space="0" w:color="auto"/>
            <w:bottom w:val="none" w:sz="0" w:space="0" w:color="auto"/>
            <w:right w:val="none" w:sz="0" w:space="0" w:color="auto"/>
          </w:divBdr>
        </w:div>
      </w:divsChild>
    </w:div>
    <w:div w:id="1634556771">
      <w:bodyDiv w:val="1"/>
      <w:marLeft w:val="0"/>
      <w:marRight w:val="0"/>
      <w:marTop w:val="0"/>
      <w:marBottom w:val="0"/>
      <w:divBdr>
        <w:top w:val="none" w:sz="0" w:space="0" w:color="auto"/>
        <w:left w:val="none" w:sz="0" w:space="0" w:color="auto"/>
        <w:bottom w:val="none" w:sz="0" w:space="0" w:color="auto"/>
        <w:right w:val="none" w:sz="0" w:space="0" w:color="auto"/>
      </w:divBdr>
      <w:divsChild>
        <w:div w:id="961768578">
          <w:marLeft w:val="1166"/>
          <w:marRight w:val="0"/>
          <w:marTop w:val="115"/>
          <w:marBottom w:val="0"/>
          <w:divBdr>
            <w:top w:val="none" w:sz="0" w:space="0" w:color="auto"/>
            <w:left w:val="none" w:sz="0" w:space="0" w:color="auto"/>
            <w:bottom w:val="none" w:sz="0" w:space="0" w:color="auto"/>
            <w:right w:val="none" w:sz="0" w:space="0" w:color="auto"/>
          </w:divBdr>
        </w:div>
      </w:divsChild>
    </w:div>
    <w:div w:id="1682506550">
      <w:bodyDiv w:val="1"/>
      <w:marLeft w:val="0"/>
      <w:marRight w:val="0"/>
      <w:marTop w:val="0"/>
      <w:marBottom w:val="0"/>
      <w:divBdr>
        <w:top w:val="none" w:sz="0" w:space="0" w:color="auto"/>
        <w:left w:val="none" w:sz="0" w:space="0" w:color="auto"/>
        <w:bottom w:val="none" w:sz="0" w:space="0" w:color="auto"/>
        <w:right w:val="none" w:sz="0" w:space="0" w:color="auto"/>
      </w:divBdr>
      <w:divsChild>
        <w:div w:id="176431673">
          <w:marLeft w:val="1555"/>
          <w:marRight w:val="0"/>
          <w:marTop w:val="134"/>
          <w:marBottom w:val="0"/>
          <w:divBdr>
            <w:top w:val="none" w:sz="0" w:space="0" w:color="auto"/>
            <w:left w:val="none" w:sz="0" w:space="0" w:color="auto"/>
            <w:bottom w:val="none" w:sz="0" w:space="0" w:color="auto"/>
            <w:right w:val="none" w:sz="0" w:space="0" w:color="auto"/>
          </w:divBdr>
        </w:div>
        <w:div w:id="680203334">
          <w:marLeft w:val="1555"/>
          <w:marRight w:val="0"/>
          <w:marTop w:val="134"/>
          <w:marBottom w:val="0"/>
          <w:divBdr>
            <w:top w:val="none" w:sz="0" w:space="0" w:color="auto"/>
            <w:left w:val="none" w:sz="0" w:space="0" w:color="auto"/>
            <w:bottom w:val="none" w:sz="0" w:space="0" w:color="auto"/>
            <w:right w:val="none" w:sz="0" w:space="0" w:color="auto"/>
          </w:divBdr>
        </w:div>
        <w:div w:id="920990146">
          <w:marLeft w:val="1555"/>
          <w:marRight w:val="0"/>
          <w:marTop w:val="134"/>
          <w:marBottom w:val="0"/>
          <w:divBdr>
            <w:top w:val="none" w:sz="0" w:space="0" w:color="auto"/>
            <w:left w:val="none" w:sz="0" w:space="0" w:color="auto"/>
            <w:bottom w:val="none" w:sz="0" w:space="0" w:color="auto"/>
            <w:right w:val="none" w:sz="0" w:space="0" w:color="auto"/>
          </w:divBdr>
        </w:div>
        <w:div w:id="1536234290">
          <w:marLeft w:val="1555"/>
          <w:marRight w:val="0"/>
          <w:marTop w:val="134"/>
          <w:marBottom w:val="0"/>
          <w:divBdr>
            <w:top w:val="none" w:sz="0" w:space="0" w:color="auto"/>
            <w:left w:val="none" w:sz="0" w:space="0" w:color="auto"/>
            <w:bottom w:val="none" w:sz="0" w:space="0" w:color="auto"/>
            <w:right w:val="none" w:sz="0" w:space="0" w:color="auto"/>
          </w:divBdr>
        </w:div>
      </w:divsChild>
    </w:div>
    <w:div w:id="1871913239">
      <w:bodyDiv w:val="1"/>
      <w:marLeft w:val="0"/>
      <w:marRight w:val="0"/>
      <w:marTop w:val="0"/>
      <w:marBottom w:val="0"/>
      <w:divBdr>
        <w:top w:val="none" w:sz="0" w:space="0" w:color="auto"/>
        <w:left w:val="none" w:sz="0" w:space="0" w:color="auto"/>
        <w:bottom w:val="none" w:sz="0" w:space="0" w:color="auto"/>
        <w:right w:val="none" w:sz="0" w:space="0" w:color="auto"/>
      </w:divBdr>
      <w:divsChild>
        <w:div w:id="1403869570">
          <w:marLeft w:val="0"/>
          <w:marRight w:val="0"/>
          <w:marTop w:val="0"/>
          <w:marBottom w:val="0"/>
          <w:divBdr>
            <w:top w:val="none" w:sz="0" w:space="0" w:color="auto"/>
            <w:left w:val="none" w:sz="0" w:space="0" w:color="auto"/>
            <w:bottom w:val="none" w:sz="0" w:space="0" w:color="auto"/>
            <w:right w:val="none" w:sz="0" w:space="0" w:color="auto"/>
          </w:divBdr>
        </w:div>
      </w:divsChild>
    </w:div>
    <w:div w:id="1997415895">
      <w:bodyDiv w:val="1"/>
      <w:marLeft w:val="0"/>
      <w:marRight w:val="0"/>
      <w:marTop w:val="0"/>
      <w:marBottom w:val="0"/>
      <w:divBdr>
        <w:top w:val="none" w:sz="0" w:space="0" w:color="auto"/>
        <w:left w:val="none" w:sz="0" w:space="0" w:color="auto"/>
        <w:bottom w:val="none" w:sz="0" w:space="0" w:color="auto"/>
        <w:right w:val="none" w:sz="0" w:space="0" w:color="auto"/>
      </w:divBdr>
      <w:divsChild>
        <w:div w:id="201452385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2</Pages>
  <Words>263</Words>
  <Characters>1500</Characters>
  <Application>Microsoft Office Word</Application>
  <DocSecurity>0</DocSecurity>
  <Lines>12</Lines>
  <Paragraphs>3</Paragraphs>
  <ScaleCrop>false</ScaleCrop>
  <Company>BUPT</Company>
  <LinksUpToDate>false</LinksUpToDate>
  <CharactersWithSpaces>1760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Quiz 1</dc:title>
  <dc:creator>Lei Youxun</dc:creator>
  <cp:lastModifiedBy>chomimi101</cp:lastModifiedBy>
  <cp:revision>3</cp:revision>
  <dcterms:created xsi:type="dcterms:W3CDTF">2013-06-24T16:40:00Z</dcterms:created>
  <dcterms:modified xsi:type="dcterms:W3CDTF">2015-01-09T17:02:00Z</dcterms:modified>
</cp:coreProperties>
</file>