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DEB" w:rsidRPr="00663821" w:rsidRDefault="005D2975" w:rsidP="002A5B4D">
      <w:pPr>
        <w:jc w:val="center"/>
        <w:rPr>
          <w:rFonts w:asciiTheme="minorEastAsia" w:hAnsiTheme="minorEastAsia"/>
        </w:rPr>
      </w:pPr>
      <w:r w:rsidRPr="00663821">
        <w:rPr>
          <w:rFonts w:asciiTheme="minorEastAsia" w:hAnsiTheme="minorEastAsia"/>
        </w:rPr>
        <w:t>计算机网络课程</w:t>
      </w:r>
      <w:r w:rsidR="0065102B">
        <w:rPr>
          <w:rFonts w:asciiTheme="minorEastAsia" w:hAnsiTheme="minorEastAsia"/>
        </w:rPr>
        <w:t>第一次作业</w:t>
      </w:r>
    </w:p>
    <w:p w:rsidR="005D2975" w:rsidRPr="00663821" w:rsidRDefault="005D2975">
      <w:pPr>
        <w:rPr>
          <w:rFonts w:asciiTheme="minorEastAsia" w:hAnsiTheme="minorEastAsia"/>
        </w:rPr>
      </w:pPr>
    </w:p>
    <w:p w:rsidR="005D2975" w:rsidRPr="00663821" w:rsidRDefault="005D2975" w:rsidP="005D2975">
      <w:pPr>
        <w:pStyle w:val="a7"/>
        <w:numPr>
          <w:ilvl w:val="0"/>
          <w:numId w:val="1"/>
        </w:numPr>
        <w:ind w:firstLineChars="0"/>
        <w:rPr>
          <w:rFonts w:asciiTheme="minorEastAsia" w:hAnsiTheme="minorEastAsia"/>
        </w:rPr>
      </w:pPr>
      <w:r w:rsidRPr="00663821">
        <w:rPr>
          <w:rFonts w:asciiTheme="minorEastAsia" w:hAnsiTheme="minorEastAsia" w:hint="eastAsia"/>
        </w:rPr>
        <w:t>请描述下列计算机网络协议相关概念的含义：</w:t>
      </w:r>
    </w:p>
    <w:p w:rsidR="005D2975" w:rsidRDefault="005D2975" w:rsidP="005D2975">
      <w:pPr>
        <w:pStyle w:val="a7"/>
        <w:numPr>
          <w:ilvl w:val="1"/>
          <w:numId w:val="1"/>
        </w:numPr>
        <w:ind w:firstLineChars="0"/>
        <w:rPr>
          <w:rFonts w:asciiTheme="minorEastAsia" w:hAnsiTheme="minorEastAsia"/>
        </w:rPr>
      </w:pPr>
      <w:r w:rsidRPr="00663821">
        <w:rPr>
          <w:rFonts w:asciiTheme="minorEastAsia" w:hAnsiTheme="minorEastAsia" w:hint="eastAsia"/>
        </w:rPr>
        <w:t>计算机网络协议</w:t>
      </w:r>
      <w:r w:rsidR="00BC1D10" w:rsidRPr="00663821">
        <w:rPr>
          <w:rFonts w:asciiTheme="minorEastAsia" w:hAnsiTheme="minorEastAsia" w:hint="eastAsia"/>
        </w:rPr>
        <w:t>（Protocol）</w:t>
      </w:r>
    </w:p>
    <w:p w:rsidR="00655F80" w:rsidRPr="00663821" w:rsidRDefault="00655F80" w:rsidP="00655F80">
      <w:pPr>
        <w:pStyle w:val="a7"/>
        <w:ind w:left="780" w:firstLineChars="0" w:firstLine="0"/>
        <w:rPr>
          <w:rFonts w:asciiTheme="minorEastAsia" w:hAnsiTheme="minorEastAsia"/>
        </w:rPr>
      </w:pPr>
      <w:r>
        <w:rPr>
          <w:rFonts w:ascii="Arial" w:hAnsi="Arial" w:cs="Arial"/>
          <w:color w:val="333333"/>
          <w:szCs w:val="21"/>
          <w:shd w:val="clear" w:color="auto" w:fill="FFFFFF"/>
        </w:rPr>
        <w:t>为计算机网络中进行数据交换而建立的规则、标准或约定的集合。</w:t>
      </w:r>
    </w:p>
    <w:p w:rsidR="005D2975" w:rsidRDefault="005D2975" w:rsidP="005D2975">
      <w:pPr>
        <w:pStyle w:val="a7"/>
        <w:numPr>
          <w:ilvl w:val="1"/>
          <w:numId w:val="1"/>
        </w:numPr>
        <w:ind w:firstLineChars="0"/>
        <w:rPr>
          <w:rFonts w:asciiTheme="minorEastAsia" w:hAnsiTheme="minorEastAsia"/>
        </w:rPr>
      </w:pPr>
      <w:r w:rsidRPr="00663821">
        <w:rPr>
          <w:rFonts w:asciiTheme="minorEastAsia" w:hAnsiTheme="minorEastAsia" w:hint="eastAsia"/>
        </w:rPr>
        <w:t>协议实体</w:t>
      </w:r>
      <w:r w:rsidR="00BC1D10" w:rsidRPr="00663821">
        <w:rPr>
          <w:rFonts w:asciiTheme="minorEastAsia" w:hAnsiTheme="minorEastAsia" w:hint="eastAsia"/>
        </w:rPr>
        <w:t>（Protocol</w:t>
      </w:r>
      <w:r w:rsidR="00BC1D10" w:rsidRPr="00663821">
        <w:rPr>
          <w:rFonts w:asciiTheme="minorEastAsia" w:hAnsiTheme="minorEastAsia"/>
        </w:rPr>
        <w:t xml:space="preserve"> Entity</w:t>
      </w:r>
      <w:r w:rsidR="00BC1D10" w:rsidRPr="00663821">
        <w:rPr>
          <w:rFonts w:asciiTheme="minorEastAsia" w:hAnsiTheme="minorEastAsia" w:hint="eastAsia"/>
        </w:rPr>
        <w:t>）</w:t>
      </w:r>
    </w:p>
    <w:p w:rsidR="00655F80" w:rsidRPr="00663821" w:rsidRDefault="006C4FA6" w:rsidP="00655F80">
      <w:pPr>
        <w:pStyle w:val="a7"/>
        <w:ind w:left="780" w:firstLineChars="0" w:firstLine="0"/>
        <w:rPr>
          <w:rFonts w:asciiTheme="minorEastAsia" w:hAnsiTheme="minorEastAsia"/>
        </w:rPr>
      </w:pPr>
      <w:r>
        <w:rPr>
          <w:rFonts w:asciiTheme="minorEastAsia" w:hAnsiTheme="minorEastAsia" w:hint="eastAsia"/>
        </w:rPr>
        <w:t>简称实体，一个实体就是一个局部系统。</w:t>
      </w:r>
    </w:p>
    <w:p w:rsidR="00C85561" w:rsidRDefault="005D2975" w:rsidP="00C85561">
      <w:pPr>
        <w:pStyle w:val="a7"/>
        <w:numPr>
          <w:ilvl w:val="1"/>
          <w:numId w:val="1"/>
        </w:numPr>
        <w:ind w:firstLineChars="0"/>
        <w:rPr>
          <w:rFonts w:asciiTheme="minorEastAsia" w:hAnsiTheme="minorEastAsia"/>
        </w:rPr>
      </w:pPr>
      <w:r w:rsidRPr="00663821">
        <w:rPr>
          <w:rFonts w:asciiTheme="minorEastAsia" w:hAnsiTheme="minorEastAsia"/>
        </w:rPr>
        <w:t>服务原语</w:t>
      </w:r>
      <w:r w:rsidR="00BC1D10" w:rsidRPr="00663821">
        <w:rPr>
          <w:rFonts w:asciiTheme="minorEastAsia" w:hAnsiTheme="minorEastAsia" w:hint="eastAsia"/>
        </w:rPr>
        <w:t>（Service</w:t>
      </w:r>
      <w:r w:rsidR="00BC1D10" w:rsidRPr="00663821">
        <w:rPr>
          <w:rFonts w:asciiTheme="minorEastAsia" w:hAnsiTheme="minorEastAsia"/>
        </w:rPr>
        <w:t xml:space="preserve"> Primitives</w:t>
      </w:r>
      <w:r w:rsidR="00BC1D10" w:rsidRPr="00663821">
        <w:rPr>
          <w:rFonts w:asciiTheme="minorEastAsia" w:hAnsiTheme="minorEastAsia" w:hint="eastAsia"/>
        </w:rPr>
        <w:t>）</w:t>
      </w:r>
    </w:p>
    <w:p w:rsidR="00C85561" w:rsidRPr="00C85561" w:rsidRDefault="006C4FA6" w:rsidP="006C4FA6">
      <w:pPr>
        <w:pStyle w:val="a7"/>
        <w:ind w:left="420"/>
        <w:rPr>
          <w:rFonts w:asciiTheme="minorEastAsia" w:hAnsiTheme="minorEastAsia"/>
        </w:rPr>
      </w:pPr>
      <w:r>
        <w:rPr>
          <w:rFonts w:ascii="Arial" w:hAnsi="Arial" w:cs="Arial"/>
          <w:color w:val="333333"/>
          <w:szCs w:val="21"/>
          <w:shd w:val="clear" w:color="auto" w:fill="FFFFFF"/>
        </w:rPr>
        <w:t>用户和协议实体间的接口</w:t>
      </w:r>
      <w:r>
        <w:rPr>
          <w:rFonts w:ascii="Arial" w:hAnsi="Arial" w:cs="Arial"/>
          <w:color w:val="333333"/>
          <w:szCs w:val="21"/>
          <w:shd w:val="clear" w:color="auto" w:fill="FFFFFF"/>
        </w:rPr>
        <w:t>,</w:t>
      </w:r>
      <w:r>
        <w:rPr>
          <w:rFonts w:ascii="Arial" w:hAnsi="Arial" w:cs="Arial"/>
          <w:color w:val="333333"/>
          <w:szCs w:val="21"/>
          <w:shd w:val="clear" w:color="auto" w:fill="FFFFFF"/>
        </w:rPr>
        <w:t>实际上是一段程序代码，但其具有不可分割性。通过服务原语能实现服务用户和服务提供者间的交流，与协议不同的是，服务原语用于服务提供者与服务用户，而协议是用于服务用户之间的通信。</w:t>
      </w:r>
    </w:p>
    <w:p w:rsidR="00C85561" w:rsidRPr="00C85561" w:rsidRDefault="00C85561" w:rsidP="00C85561">
      <w:pPr>
        <w:pStyle w:val="a7"/>
        <w:ind w:left="780" w:firstLineChars="0" w:firstLine="0"/>
        <w:rPr>
          <w:rFonts w:asciiTheme="minorEastAsia" w:hAnsiTheme="minorEastAsia"/>
        </w:rPr>
      </w:pPr>
    </w:p>
    <w:p w:rsidR="00772A15" w:rsidRDefault="00772A15" w:rsidP="00882421">
      <w:pPr>
        <w:pStyle w:val="a7"/>
        <w:numPr>
          <w:ilvl w:val="1"/>
          <w:numId w:val="1"/>
        </w:numPr>
        <w:ind w:firstLineChars="0"/>
        <w:rPr>
          <w:rFonts w:asciiTheme="minorEastAsia" w:hAnsiTheme="minorEastAsia"/>
        </w:rPr>
      </w:pPr>
      <w:r w:rsidRPr="00663821">
        <w:rPr>
          <w:rFonts w:asciiTheme="minorEastAsia" w:hAnsiTheme="minorEastAsia"/>
        </w:rPr>
        <w:t>协议数据单元</w:t>
      </w:r>
      <w:r w:rsidRPr="00663821">
        <w:rPr>
          <w:rFonts w:asciiTheme="minorEastAsia" w:hAnsiTheme="minorEastAsia" w:hint="eastAsia"/>
        </w:rPr>
        <w:t>（PDU）</w:t>
      </w:r>
    </w:p>
    <w:p w:rsidR="00610A5E" w:rsidRPr="006C4FA6" w:rsidRDefault="006C4FA6" w:rsidP="006C4FA6">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50" w:lineRule="atLeast"/>
        <w:ind w:left="420" w:firstLineChars="0" w:firstLine="0"/>
        <w:jc w:val="left"/>
        <w:rPr>
          <w:rFonts w:asciiTheme="majorEastAsia" w:eastAsiaTheme="majorEastAsia" w:hAnsiTheme="majorEastAsia" w:cs="宋体"/>
          <w:color w:val="333333"/>
          <w:kern w:val="0"/>
          <w:szCs w:val="21"/>
        </w:rPr>
      </w:pPr>
      <w:r>
        <w:rPr>
          <w:rFonts w:asciiTheme="majorEastAsia" w:eastAsiaTheme="majorEastAsia" w:hAnsiTheme="majorEastAsia" w:cs="宋体"/>
          <w:color w:val="333333"/>
          <w:kern w:val="0"/>
          <w:szCs w:val="21"/>
        </w:rPr>
        <w:tab/>
      </w:r>
      <w:r w:rsidR="00610A5E" w:rsidRPr="006C4FA6">
        <w:rPr>
          <w:rFonts w:asciiTheme="majorEastAsia" w:eastAsiaTheme="majorEastAsia" w:hAnsiTheme="majorEastAsia" w:cs="宋体" w:hint="eastAsia"/>
          <w:color w:val="333333"/>
          <w:kern w:val="0"/>
          <w:szCs w:val="21"/>
        </w:rPr>
        <w:t>是指在分层网络结构缩写PDU1定义2分类协议数据单元定义编辑在分层网络结构，在开放式系统互联（OSI）模型中，在传输系统的每一层都将建立协议数据单元（PDU）</w:t>
      </w:r>
    </w:p>
    <w:p w:rsidR="00C85561" w:rsidRPr="00610A5E" w:rsidRDefault="00C85561" w:rsidP="00C85561">
      <w:pPr>
        <w:pStyle w:val="a7"/>
        <w:ind w:left="780" w:firstLineChars="0" w:firstLine="0"/>
        <w:rPr>
          <w:rFonts w:asciiTheme="minorEastAsia" w:hAnsiTheme="minorEastAsia"/>
        </w:rPr>
      </w:pPr>
    </w:p>
    <w:p w:rsidR="00AE4071" w:rsidRDefault="00AE4071" w:rsidP="00AE4071">
      <w:pPr>
        <w:pStyle w:val="a7"/>
        <w:numPr>
          <w:ilvl w:val="0"/>
          <w:numId w:val="1"/>
        </w:numPr>
        <w:ind w:firstLineChars="0"/>
        <w:rPr>
          <w:rFonts w:asciiTheme="minorEastAsia" w:hAnsiTheme="minorEastAsia"/>
        </w:rPr>
      </w:pPr>
      <w:r>
        <w:rPr>
          <w:rFonts w:asciiTheme="minorEastAsia" w:hAnsiTheme="minorEastAsia" w:hint="eastAsia"/>
        </w:rPr>
        <w:t>请说明电路交换（Circuit-Switching，C</w:t>
      </w:r>
      <w:r w:rsidRPr="00AE4071">
        <w:rPr>
          <w:rFonts w:asciiTheme="minorEastAsia" w:hAnsiTheme="minorEastAsia"/>
        </w:rPr>
        <w:t>ircuit switched networks</w:t>
      </w:r>
      <w:r>
        <w:rPr>
          <w:rFonts w:asciiTheme="minorEastAsia" w:hAnsiTheme="minorEastAsia" w:hint="eastAsia"/>
        </w:rPr>
        <w:t>）与分组交换（Packet-Switching，P</w:t>
      </w:r>
      <w:r w:rsidRPr="00AE4071">
        <w:rPr>
          <w:rFonts w:asciiTheme="minorEastAsia" w:hAnsiTheme="minorEastAsia"/>
        </w:rPr>
        <w:t>acket-switched</w:t>
      </w:r>
      <w:r>
        <w:rPr>
          <w:rFonts w:asciiTheme="minorEastAsia" w:hAnsiTheme="minorEastAsia"/>
        </w:rPr>
        <w:t xml:space="preserve"> </w:t>
      </w:r>
      <w:r w:rsidRPr="00AE4071">
        <w:rPr>
          <w:rFonts w:asciiTheme="minorEastAsia" w:hAnsiTheme="minorEastAsia"/>
        </w:rPr>
        <w:t>networks</w:t>
      </w:r>
      <w:r>
        <w:rPr>
          <w:rFonts w:asciiTheme="minorEastAsia" w:hAnsiTheme="minorEastAsia" w:hint="eastAsia"/>
        </w:rPr>
        <w:t>）有什么不同？</w:t>
      </w:r>
    </w:p>
    <w:p w:rsidR="006C4FA6" w:rsidRDefault="006C4FA6" w:rsidP="006C4FA6">
      <w:pPr>
        <w:pStyle w:val="aa"/>
        <w:shd w:val="clear" w:color="auto" w:fill="FFFFFF"/>
        <w:spacing w:before="0"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概念：</w:t>
      </w:r>
    </w:p>
    <w:p w:rsidR="006C4FA6" w:rsidRPr="006C4FA6" w:rsidRDefault="006C4FA6" w:rsidP="006C4FA6">
      <w:pPr>
        <w:pStyle w:val="aa"/>
        <w:shd w:val="clear" w:color="auto" w:fill="FFFFFF"/>
        <w:spacing w:before="0"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电路交换：由于电路交换在通信之前要在通信双方之间建立一条被双方独占的物理通路（由通信双方之间的交换设备和链路逐段连接而成）。</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报文交换：报文交换是以报文为数据交换的单位，报文携带有目标地址、源地址等信息，在交换结点采用存储转发的传输方式。</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区别：</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1 电路交换是以电路为目的的交换方式，即通信双方要通过电路建立联系，建立后没挂断则电路一直保持，实时性高。</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而分组交换是把信息分为若干分组，每个分组有分组头含有选路和控制信息，可以到达收信方，但是不能即时通信。</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2 分组交换通信双方不是固定占有一条</w:t>
      </w:r>
      <w:hyperlink r:id="rId7" w:tgtFrame="_blank" w:history="1">
        <w:r w:rsidRPr="006C4FA6">
          <w:rPr>
            <w:rStyle w:val="ab"/>
            <w:rFonts w:asciiTheme="majorEastAsia" w:eastAsiaTheme="majorEastAsia" w:hAnsiTheme="majorEastAsia" w:hint="eastAsia"/>
            <w:color w:val="3F88BF"/>
            <w:sz w:val="21"/>
            <w:szCs w:val="21"/>
          </w:rPr>
          <w:t>通信线路</w:t>
        </w:r>
      </w:hyperlink>
      <w:r w:rsidRPr="006C4FA6">
        <w:rPr>
          <w:rFonts w:asciiTheme="majorEastAsia" w:eastAsiaTheme="majorEastAsia" w:hAnsiTheme="majorEastAsia" w:hint="eastAsia"/>
          <w:color w:val="333333"/>
          <w:sz w:val="21"/>
          <w:szCs w:val="21"/>
        </w:rPr>
        <w:t>，而是在不同的时间一段一段地部分占有这条物理通路，因而大大提高了</w:t>
      </w:r>
      <w:hyperlink r:id="rId8" w:tgtFrame="_blank" w:history="1">
        <w:r w:rsidRPr="006C4FA6">
          <w:rPr>
            <w:rStyle w:val="ab"/>
            <w:rFonts w:asciiTheme="majorEastAsia" w:eastAsiaTheme="majorEastAsia" w:hAnsiTheme="majorEastAsia" w:hint="eastAsia"/>
            <w:color w:val="3F88BF"/>
            <w:sz w:val="21"/>
            <w:szCs w:val="21"/>
          </w:rPr>
          <w:t>通信线路</w:t>
        </w:r>
      </w:hyperlink>
      <w:r w:rsidRPr="006C4FA6">
        <w:rPr>
          <w:rFonts w:asciiTheme="majorEastAsia" w:eastAsiaTheme="majorEastAsia" w:hAnsiTheme="majorEastAsia" w:hint="eastAsia"/>
          <w:color w:val="333333"/>
          <w:sz w:val="21"/>
          <w:szCs w:val="21"/>
        </w:rPr>
        <w:t>的利用率。</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lastRenderedPageBreak/>
        <w:t>电路交换时，数据直达，不同类型、不同规格、不同速率的终端很难相互进行通信，也难以在通信过程中进行差错控制。通信双方之间的物理通路一旦建立，双方可以随时通信，实时性强。</w:t>
      </w:r>
    </w:p>
    <w:p w:rsidR="006C4FA6" w:rsidRPr="006C4FA6" w:rsidRDefault="006C4FA6" w:rsidP="006C4FA6">
      <w:pPr>
        <w:pStyle w:val="aa"/>
        <w:shd w:val="clear" w:color="auto" w:fill="FFFFFF"/>
        <w:spacing w:before="255" w:beforeAutospacing="0" w:after="255" w:afterAutospacing="0" w:line="420" w:lineRule="atLeast"/>
        <w:ind w:left="420"/>
        <w:rPr>
          <w:rFonts w:asciiTheme="majorEastAsia" w:eastAsiaTheme="majorEastAsia" w:hAnsiTheme="majorEastAsia"/>
          <w:color w:val="333333"/>
          <w:sz w:val="21"/>
          <w:szCs w:val="21"/>
        </w:rPr>
      </w:pPr>
      <w:r w:rsidRPr="006C4FA6">
        <w:rPr>
          <w:rFonts w:asciiTheme="majorEastAsia" w:eastAsiaTheme="majorEastAsia" w:hAnsiTheme="majorEastAsia" w:hint="eastAsia"/>
          <w:color w:val="333333"/>
          <w:sz w:val="21"/>
          <w:szCs w:val="21"/>
        </w:rPr>
        <w:t>3  分组交换由于数据进入交换结点后要经历存储、转发这一过程，从而引起转发时延（包括接收报文、检验正确性、排队、发送时间等），而且网络的通信量愈大，造成的时延就愈大，因此报文交换的实时性差，不适合传送实时或交互式业务的数据。</w:t>
      </w:r>
    </w:p>
    <w:p w:rsidR="006C4FA6" w:rsidRDefault="006C4FA6" w:rsidP="006C4FA6">
      <w:pPr>
        <w:pStyle w:val="aa"/>
        <w:shd w:val="clear" w:color="auto" w:fill="FFFFFF"/>
        <w:spacing w:before="255" w:beforeAutospacing="0" w:after="255" w:afterAutospacing="0" w:line="420" w:lineRule="atLeast"/>
        <w:ind w:left="420"/>
        <w:rPr>
          <w:rFonts w:ascii="微软雅黑" w:eastAsia="微软雅黑" w:hAnsi="微软雅黑"/>
          <w:color w:val="333333"/>
        </w:rPr>
      </w:pPr>
      <w:r w:rsidRPr="006C4FA6">
        <w:rPr>
          <w:rFonts w:asciiTheme="majorEastAsia" w:eastAsiaTheme="majorEastAsia" w:hAnsiTheme="majorEastAsia" w:hint="eastAsia"/>
          <w:color w:val="333333"/>
          <w:sz w:val="21"/>
          <w:szCs w:val="21"/>
        </w:rPr>
        <w:t>电路交换连接建立后，物理通路被通信双方独占，即使</w:t>
      </w:r>
      <w:hyperlink r:id="rId9" w:tgtFrame="_blank" w:history="1">
        <w:r w:rsidRPr="006C4FA6">
          <w:rPr>
            <w:rStyle w:val="ab"/>
            <w:rFonts w:asciiTheme="majorEastAsia" w:eastAsiaTheme="majorEastAsia" w:hAnsiTheme="majorEastAsia" w:hint="eastAsia"/>
            <w:color w:val="3F88BF"/>
            <w:sz w:val="21"/>
            <w:szCs w:val="21"/>
          </w:rPr>
          <w:t>通信线路</w:t>
        </w:r>
      </w:hyperlink>
      <w:r w:rsidRPr="006C4FA6">
        <w:rPr>
          <w:rFonts w:asciiTheme="majorEastAsia" w:eastAsiaTheme="majorEastAsia" w:hAnsiTheme="majorEastAsia" w:hint="eastAsia"/>
          <w:color w:val="333333"/>
          <w:sz w:val="21"/>
          <w:szCs w:val="21"/>
        </w:rPr>
        <w:t>空闲，也不能供其他用户使用，因而信道利用低。</w:t>
      </w:r>
    </w:p>
    <w:p w:rsidR="006C4FA6" w:rsidRPr="006C4FA6" w:rsidRDefault="006C4FA6" w:rsidP="006C4FA6">
      <w:pPr>
        <w:pStyle w:val="a7"/>
        <w:ind w:left="420" w:firstLineChars="0" w:firstLine="0"/>
        <w:rPr>
          <w:rFonts w:asciiTheme="minorEastAsia" w:hAnsiTheme="minorEastAsia"/>
        </w:rPr>
      </w:pPr>
    </w:p>
    <w:p w:rsidR="009607C0" w:rsidRDefault="009607C0" w:rsidP="009607C0">
      <w:pPr>
        <w:pStyle w:val="a7"/>
        <w:numPr>
          <w:ilvl w:val="0"/>
          <w:numId w:val="1"/>
        </w:numPr>
        <w:ind w:firstLineChars="0"/>
        <w:rPr>
          <w:rFonts w:asciiTheme="minorEastAsia" w:hAnsiTheme="minorEastAsia"/>
        </w:rPr>
      </w:pPr>
      <w:r w:rsidRPr="00663821">
        <w:rPr>
          <w:rFonts w:asciiTheme="minorEastAsia" w:hAnsiTheme="minorEastAsia" w:hint="eastAsia"/>
        </w:rPr>
        <w:t>请说明OSI-RM（开放系统互联-参考模型）中的</w:t>
      </w:r>
      <w:r w:rsidR="00577E8D">
        <w:rPr>
          <w:rFonts w:asciiTheme="minorEastAsia" w:hAnsiTheme="minorEastAsia" w:hint="eastAsia"/>
        </w:rPr>
        <w:t>物理层、</w:t>
      </w:r>
      <w:r w:rsidRPr="00663821">
        <w:rPr>
          <w:rFonts w:asciiTheme="minorEastAsia" w:hAnsiTheme="minorEastAsia" w:hint="eastAsia"/>
        </w:rPr>
        <w:t>数据链路层、网络层的功能。</w:t>
      </w:r>
    </w:p>
    <w:p w:rsidR="007B22E1" w:rsidRDefault="00F9776A" w:rsidP="00F9776A">
      <w:pPr>
        <w:pStyle w:val="a7"/>
        <w:ind w:left="420" w:firstLineChars="0" w:firstLine="0"/>
        <w:rPr>
          <w:rFonts w:asciiTheme="minorEastAsia" w:hAnsiTheme="minorEastAsia"/>
        </w:rPr>
      </w:pPr>
      <w:r w:rsidRPr="00B642CD">
        <w:rPr>
          <w:rFonts w:asciiTheme="minorEastAsia" w:hAnsiTheme="minorEastAsia" w:hint="eastAsia"/>
          <w:highlight w:val="yellow"/>
        </w:rPr>
        <w:t>物理层</w:t>
      </w:r>
    </w:p>
    <w:p w:rsidR="00474398" w:rsidRPr="00474398" w:rsidRDefault="00474398" w:rsidP="00474398">
      <w:pPr>
        <w:pStyle w:val="aa"/>
        <w:shd w:val="clear" w:color="auto" w:fill="FFFFFF"/>
        <w:spacing w:before="255" w:beforeAutospacing="0" w:after="255" w:afterAutospacing="0" w:line="420" w:lineRule="atLeast"/>
        <w:ind w:firstLine="420"/>
        <w:rPr>
          <w:rFonts w:asciiTheme="majorEastAsia" w:eastAsiaTheme="majorEastAsia" w:hAnsiTheme="majorEastAsia"/>
          <w:color w:val="333333"/>
          <w:sz w:val="21"/>
          <w:szCs w:val="21"/>
        </w:rPr>
      </w:pPr>
      <w:r w:rsidRPr="00474398">
        <w:rPr>
          <w:rFonts w:asciiTheme="majorEastAsia" w:eastAsiaTheme="majorEastAsia" w:hAnsiTheme="majorEastAsia" w:hint="eastAsia"/>
          <w:color w:val="333333"/>
          <w:sz w:val="21"/>
          <w:szCs w:val="21"/>
        </w:rPr>
        <w:t>为数据端设备提供传送数据的通路，</w:t>
      </w:r>
      <w:hyperlink r:id="rId10" w:tgtFrame="_blank" w:history="1">
        <w:r w:rsidRPr="00474398">
          <w:rPr>
            <w:rStyle w:val="ab"/>
            <w:rFonts w:asciiTheme="majorEastAsia" w:eastAsiaTheme="majorEastAsia" w:hAnsiTheme="majorEastAsia" w:hint="eastAsia"/>
            <w:color w:val="3F88BF"/>
            <w:sz w:val="21"/>
            <w:szCs w:val="21"/>
          </w:rPr>
          <w:t>数据通路</w:t>
        </w:r>
      </w:hyperlink>
      <w:r w:rsidRPr="00474398">
        <w:rPr>
          <w:rFonts w:asciiTheme="majorEastAsia" w:eastAsiaTheme="majorEastAsia" w:hAnsiTheme="majorEastAsia" w:hint="eastAsia"/>
          <w:color w:val="333333"/>
          <w:sz w:val="21"/>
          <w:szCs w:val="21"/>
        </w:rPr>
        <w:t>可以是一个物理媒体，也可以是多个物理媒体连接而成。一次完整的数据传输，包括激活物理连接，传送数据，终止物理连接。所谓激活，就是不管有多少物理媒体参与，都要在通信的两个</w:t>
      </w:r>
      <w:hyperlink r:id="rId11" w:tgtFrame="_blank" w:history="1">
        <w:r w:rsidRPr="00474398">
          <w:rPr>
            <w:rStyle w:val="ab"/>
            <w:rFonts w:asciiTheme="majorEastAsia" w:eastAsiaTheme="majorEastAsia" w:hAnsiTheme="majorEastAsia" w:hint="eastAsia"/>
            <w:color w:val="3F88BF"/>
            <w:sz w:val="21"/>
            <w:szCs w:val="21"/>
          </w:rPr>
          <w:t>数据终端设备</w:t>
        </w:r>
      </w:hyperlink>
      <w:r w:rsidRPr="00474398">
        <w:rPr>
          <w:rFonts w:asciiTheme="majorEastAsia" w:eastAsiaTheme="majorEastAsia" w:hAnsiTheme="majorEastAsia" w:hint="eastAsia"/>
          <w:color w:val="333333"/>
          <w:sz w:val="21"/>
          <w:szCs w:val="21"/>
        </w:rPr>
        <w:t>间连接起来，形成一条通路。</w:t>
      </w:r>
    </w:p>
    <w:p w:rsidR="00474398" w:rsidRPr="00474398" w:rsidRDefault="00474398" w:rsidP="00474398">
      <w:pPr>
        <w:pStyle w:val="aa"/>
        <w:shd w:val="clear" w:color="auto" w:fill="FFFFFF"/>
        <w:spacing w:before="255" w:beforeAutospacing="0" w:after="255" w:afterAutospacing="0" w:line="420" w:lineRule="atLeast"/>
        <w:ind w:firstLine="420"/>
        <w:rPr>
          <w:rFonts w:asciiTheme="majorEastAsia" w:eastAsiaTheme="majorEastAsia" w:hAnsiTheme="majorEastAsia"/>
          <w:color w:val="333333"/>
          <w:sz w:val="21"/>
          <w:szCs w:val="21"/>
        </w:rPr>
      </w:pPr>
      <w:r w:rsidRPr="00474398">
        <w:rPr>
          <w:rFonts w:asciiTheme="majorEastAsia" w:eastAsiaTheme="majorEastAsia" w:hAnsiTheme="majorEastAsia" w:hint="eastAsia"/>
          <w:color w:val="333333"/>
          <w:sz w:val="21"/>
          <w:szCs w:val="21"/>
        </w:rPr>
        <w:t>传输数据，物理层要形成适合数据传输需要的实体，为数据传送服务。一是要保证数据能在其上正确通过，二是要提供足够的带宽（带宽是指每秒钟内能通过的比特（BIT）数），以减少信道上的拥塞。传输数据的方式能满足点到点，一点到多点，串行或并行，半双工或全双工，同步或异步传输的需要。</w:t>
      </w:r>
    </w:p>
    <w:p w:rsidR="00474398" w:rsidRPr="00474398" w:rsidRDefault="00474398" w:rsidP="00474398">
      <w:pPr>
        <w:pStyle w:val="aa"/>
        <w:shd w:val="clear" w:color="auto" w:fill="FFFFFF"/>
        <w:spacing w:before="255" w:beforeAutospacing="0" w:after="255" w:afterAutospacing="0" w:line="420" w:lineRule="atLeast"/>
        <w:ind w:firstLine="420"/>
        <w:rPr>
          <w:rFonts w:asciiTheme="majorEastAsia" w:eastAsiaTheme="majorEastAsia" w:hAnsiTheme="majorEastAsia"/>
          <w:color w:val="333333"/>
          <w:sz w:val="21"/>
          <w:szCs w:val="21"/>
        </w:rPr>
      </w:pPr>
      <w:r w:rsidRPr="00474398">
        <w:rPr>
          <w:rFonts w:asciiTheme="majorEastAsia" w:eastAsiaTheme="majorEastAsia" w:hAnsiTheme="majorEastAsia" w:hint="eastAsia"/>
          <w:color w:val="333333"/>
          <w:sz w:val="21"/>
          <w:szCs w:val="21"/>
        </w:rPr>
        <w:t>完成物理层的一些管理工作。</w:t>
      </w:r>
    </w:p>
    <w:p w:rsidR="00F9776A" w:rsidRDefault="00F9776A" w:rsidP="00F9776A">
      <w:pPr>
        <w:pStyle w:val="a7"/>
        <w:ind w:left="420" w:firstLineChars="0" w:firstLine="0"/>
        <w:rPr>
          <w:rFonts w:asciiTheme="minorEastAsia" w:hAnsiTheme="minorEastAsia"/>
        </w:rPr>
      </w:pPr>
      <w:r w:rsidRPr="00B642CD">
        <w:rPr>
          <w:rFonts w:asciiTheme="minorEastAsia" w:hAnsiTheme="minorEastAsia" w:hint="eastAsia"/>
          <w:highlight w:val="yellow"/>
        </w:rPr>
        <w:t>数据连接层</w:t>
      </w:r>
    </w:p>
    <w:p w:rsidR="007B22E1" w:rsidRPr="007B22E1" w:rsidRDefault="007B22E1" w:rsidP="007B22E1">
      <w:pPr>
        <w:pStyle w:val="a7"/>
        <w:ind w:left="420" w:firstLineChars="0"/>
        <w:rPr>
          <w:rFonts w:asciiTheme="majorEastAsia" w:eastAsiaTheme="majorEastAsia" w:hAnsiTheme="majorEastAsia"/>
        </w:rPr>
      </w:pPr>
      <w:r w:rsidRPr="007B22E1">
        <w:rPr>
          <w:rFonts w:asciiTheme="majorEastAsia" w:eastAsiaTheme="majorEastAsia" w:hAnsiTheme="majorEastAsia" w:hint="eastAsia"/>
          <w:color w:val="4D4D4D"/>
          <w:shd w:val="clear" w:color="auto" w:fill="FFFFFF"/>
        </w:rPr>
        <w:t>用集线器组网得检查计算机与计算机之间有没有冲突，避免冲突的协议叫CSMA/CD协议</w:t>
      </w:r>
    </w:p>
    <w:p w:rsidR="00F9776A" w:rsidRDefault="00F9776A" w:rsidP="00F9776A">
      <w:pPr>
        <w:pStyle w:val="a7"/>
        <w:ind w:left="420" w:firstLineChars="0" w:firstLine="0"/>
        <w:rPr>
          <w:rFonts w:asciiTheme="minorEastAsia" w:hAnsiTheme="minorEastAsia"/>
        </w:rPr>
      </w:pPr>
      <w:r>
        <w:rPr>
          <w:rFonts w:asciiTheme="minorEastAsia" w:hAnsiTheme="minorEastAsia" w:hint="eastAsia"/>
        </w:rPr>
        <w:t>网络层</w:t>
      </w:r>
    </w:p>
    <w:p w:rsidR="007B22E1" w:rsidRPr="007B22E1" w:rsidRDefault="007B22E1" w:rsidP="007B22E1">
      <w:pPr>
        <w:pStyle w:val="a7"/>
        <w:ind w:left="420"/>
        <w:rPr>
          <w:rFonts w:asciiTheme="minorEastAsia" w:hAnsiTheme="minorEastAsia"/>
        </w:rPr>
      </w:pPr>
      <w:r w:rsidRPr="007B22E1">
        <w:rPr>
          <w:rFonts w:asciiTheme="minorEastAsia" w:hAnsiTheme="minorEastAsia" w:hint="eastAsia"/>
        </w:rPr>
        <w:t>尽最大努力为数据包选择最佳路径到达目的地，如果路由器处理不过来，它就会扔掉，网络层是不负责数据丢包问题的，丢包问题传输层来管，如果出现丢包了，传输层会重传，所以说网络层是不负责可靠性传输的，网络层层只负责选择最</w:t>
      </w:r>
      <w:r w:rsidR="00B642CD">
        <w:rPr>
          <w:rFonts w:asciiTheme="minorEastAsia" w:hAnsiTheme="minorEastAsia" w:hint="eastAsia"/>
        </w:rPr>
        <w:t>佳路径，路由器工作在网络层，管理员给路由器添加路由表，告诉路由</w:t>
      </w:r>
      <w:r w:rsidRPr="007B22E1">
        <w:rPr>
          <w:rFonts w:asciiTheme="minorEastAsia" w:hAnsiTheme="minorEastAsia" w:hint="eastAsia"/>
        </w:rPr>
        <w:t>器选择最佳路由的标准是什么。</w:t>
      </w:r>
    </w:p>
    <w:p w:rsidR="00F9776A" w:rsidRPr="009607C0" w:rsidRDefault="007B22E1" w:rsidP="00F9776A">
      <w:pPr>
        <w:pStyle w:val="a7"/>
        <w:ind w:left="420" w:firstLineChars="0" w:firstLine="0"/>
        <w:rPr>
          <w:rFonts w:asciiTheme="minorEastAsia" w:hAnsiTheme="minorEastAsia"/>
        </w:rPr>
      </w:pPr>
      <w:r w:rsidRPr="007B22E1">
        <w:rPr>
          <w:rFonts w:hint="eastAsia"/>
          <w:noProof/>
        </w:rPr>
        <w:lastRenderedPageBreak/>
        <w:drawing>
          <wp:inline distT="0" distB="0" distL="0" distR="0">
            <wp:extent cx="5274310" cy="13581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58191"/>
                    </a:xfrm>
                    <a:prstGeom prst="rect">
                      <a:avLst/>
                    </a:prstGeom>
                    <a:noFill/>
                    <a:ln>
                      <a:noFill/>
                    </a:ln>
                  </pic:spPr>
                </pic:pic>
              </a:graphicData>
            </a:graphic>
          </wp:inline>
        </w:drawing>
      </w:r>
    </w:p>
    <w:p w:rsidR="00736310" w:rsidRDefault="00736310" w:rsidP="005D2975">
      <w:pPr>
        <w:pStyle w:val="a7"/>
        <w:numPr>
          <w:ilvl w:val="0"/>
          <w:numId w:val="1"/>
        </w:numPr>
        <w:ind w:firstLineChars="0"/>
        <w:rPr>
          <w:rFonts w:asciiTheme="minorEastAsia" w:hAnsiTheme="minorEastAsia"/>
        </w:rPr>
      </w:pPr>
      <w:r w:rsidRPr="00663821">
        <w:rPr>
          <w:rFonts w:asciiTheme="minorEastAsia" w:hAnsiTheme="minorEastAsia"/>
        </w:rPr>
        <w:t>请说明物理层功能中的调制</w:t>
      </w:r>
      <w:r w:rsidR="00BC1D10" w:rsidRPr="00663821">
        <w:rPr>
          <w:rFonts w:asciiTheme="minorEastAsia" w:hAnsiTheme="minorEastAsia" w:hint="eastAsia"/>
        </w:rPr>
        <w:t>（Modulation）</w:t>
      </w:r>
      <w:r w:rsidRPr="00663821">
        <w:rPr>
          <w:rFonts w:asciiTheme="minorEastAsia" w:hAnsiTheme="minorEastAsia" w:hint="eastAsia"/>
        </w:rPr>
        <w:t>、</w:t>
      </w:r>
      <w:r w:rsidRPr="00663821">
        <w:rPr>
          <w:rFonts w:asciiTheme="minorEastAsia" w:hAnsiTheme="minorEastAsia"/>
        </w:rPr>
        <w:t>复用</w:t>
      </w:r>
      <w:r w:rsidR="00BC1D10" w:rsidRPr="00663821">
        <w:rPr>
          <w:rFonts w:asciiTheme="minorEastAsia" w:hAnsiTheme="minorEastAsia" w:hint="eastAsia"/>
        </w:rPr>
        <w:t>（Multiplexing）</w:t>
      </w:r>
      <w:r w:rsidRPr="00663821">
        <w:rPr>
          <w:rFonts w:asciiTheme="minorEastAsia" w:hAnsiTheme="minorEastAsia"/>
        </w:rPr>
        <w:t>的基本含义</w:t>
      </w:r>
      <w:r w:rsidRPr="00663821">
        <w:rPr>
          <w:rFonts w:asciiTheme="minorEastAsia" w:hAnsiTheme="minorEastAsia" w:hint="eastAsia"/>
        </w:rPr>
        <w:t>，并说明有哪些调制方法、有哪些复用方法。</w:t>
      </w:r>
    </w:p>
    <w:p w:rsidR="00474398" w:rsidRPr="00474398" w:rsidRDefault="00474398" w:rsidP="00474398">
      <w:pPr>
        <w:pStyle w:val="a7"/>
        <w:widowControl/>
        <w:shd w:val="clear" w:color="auto" w:fill="FFFFFF"/>
        <w:spacing w:line="450" w:lineRule="atLeast"/>
        <w:ind w:left="420" w:firstLineChars="0" w:firstLine="0"/>
        <w:jc w:val="left"/>
        <w:outlineLvl w:val="2"/>
        <w:rPr>
          <w:rFonts w:asciiTheme="majorEastAsia" w:eastAsiaTheme="majorEastAsia" w:hAnsiTheme="majorEastAsia" w:cs="宋体"/>
          <w:b/>
          <w:bCs/>
          <w:color w:val="4F4F4F"/>
          <w:kern w:val="0"/>
          <w:szCs w:val="21"/>
        </w:rPr>
      </w:pPr>
      <w:r w:rsidRPr="00474398">
        <w:rPr>
          <w:rFonts w:asciiTheme="majorEastAsia" w:eastAsiaTheme="majorEastAsia" w:hAnsiTheme="majorEastAsia" w:cs="宋体" w:hint="eastAsia"/>
          <w:b/>
          <w:bCs/>
          <w:color w:val="42CADF"/>
          <w:kern w:val="0"/>
          <w:szCs w:val="21"/>
        </w:rPr>
        <w:t>调制（modulation ）：</w:t>
      </w:r>
    </w:p>
    <w:p w:rsidR="00474398" w:rsidRPr="00474398" w:rsidRDefault="00474398" w:rsidP="0047439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420" w:firstLineChars="0" w:firstLine="0"/>
        <w:jc w:val="left"/>
        <w:rPr>
          <w:rFonts w:asciiTheme="majorEastAsia" w:eastAsiaTheme="majorEastAsia" w:hAnsiTheme="majorEastAsia" w:cs="宋体"/>
          <w:color w:val="000000"/>
          <w:kern w:val="0"/>
          <w:szCs w:val="21"/>
        </w:rPr>
      </w:pPr>
      <w:r w:rsidRPr="00474398">
        <w:rPr>
          <w:rFonts w:asciiTheme="majorEastAsia" w:eastAsiaTheme="majorEastAsia" w:hAnsiTheme="majorEastAsia" w:cs="DejaVu Sans Mono"/>
          <w:color w:val="383A42"/>
          <w:kern w:val="0"/>
          <w:szCs w:val="21"/>
          <w:shd w:val="clear" w:color="auto" w:fill="FAFAFA"/>
        </w:rPr>
        <w:t>对信号源的信息进行处理后加到载波信号上，使其变为适合在信道传输的形式的过程</w:t>
      </w:r>
    </w:p>
    <w:p w:rsidR="00474398" w:rsidRPr="00474398" w:rsidRDefault="00474398" w:rsidP="00474398">
      <w:pPr>
        <w:pStyle w:val="3"/>
        <w:shd w:val="clear" w:color="auto" w:fill="FFFFFF"/>
        <w:spacing w:before="0" w:beforeAutospacing="0" w:after="0" w:afterAutospacing="0" w:line="450" w:lineRule="atLeast"/>
        <w:ind w:firstLine="420"/>
        <w:rPr>
          <w:color w:val="4F4F4F"/>
          <w:sz w:val="21"/>
          <w:szCs w:val="21"/>
        </w:rPr>
      </w:pPr>
      <w:r w:rsidRPr="00474398">
        <w:rPr>
          <w:rFonts w:hint="eastAsia"/>
          <w:color w:val="42CADF"/>
          <w:sz w:val="21"/>
          <w:szCs w:val="21"/>
        </w:rPr>
        <w:t>信道复用（channel multiplexing ）：</w:t>
      </w:r>
    </w:p>
    <w:p w:rsidR="00474398" w:rsidRPr="00474398" w:rsidRDefault="00474398" w:rsidP="00474398">
      <w:pPr>
        <w:pStyle w:val="HTML"/>
        <w:shd w:val="clear" w:color="auto" w:fill="FFFFFF"/>
        <w:tabs>
          <w:tab w:val="clear" w:pos="916"/>
        </w:tabs>
        <w:spacing w:line="330" w:lineRule="atLeast"/>
        <w:ind w:firstLineChars="200" w:firstLine="420"/>
        <w:rPr>
          <w:color w:val="000000"/>
          <w:sz w:val="21"/>
          <w:szCs w:val="21"/>
        </w:rPr>
      </w:pPr>
      <w:r w:rsidRPr="00474398">
        <w:rPr>
          <w:rStyle w:val="HTML1"/>
          <w:rFonts w:cs="DejaVu Sans Mono"/>
          <w:color w:val="383A42"/>
          <w:sz w:val="21"/>
          <w:szCs w:val="21"/>
          <w:shd w:val="clear" w:color="auto" w:fill="FAFAFA"/>
        </w:rPr>
        <w:t>指多个用户共享同一个信道。（并不一定是同时）</w:t>
      </w:r>
    </w:p>
    <w:p w:rsidR="00474398" w:rsidRDefault="00474398" w:rsidP="00474398">
      <w:pPr>
        <w:rPr>
          <w:rFonts w:asciiTheme="minorEastAsia" w:hAnsiTheme="minorEastAsia"/>
        </w:rPr>
      </w:pPr>
      <w:r>
        <w:rPr>
          <w:rFonts w:asciiTheme="minorEastAsia" w:hAnsiTheme="minorEastAsia"/>
        </w:rPr>
        <w:tab/>
      </w:r>
      <w:r>
        <w:rPr>
          <w:rFonts w:asciiTheme="minorEastAsia" w:hAnsiTheme="minorEastAsia" w:hint="eastAsia"/>
        </w:rPr>
        <w:t>调制方法</w:t>
      </w:r>
    </w:p>
    <w:p w:rsidR="00474398" w:rsidRPr="00474398" w:rsidRDefault="008E186D" w:rsidP="008E186D">
      <w:pPr>
        <w:ind w:firstLine="420"/>
        <w:rPr>
          <w:rFonts w:asciiTheme="minorEastAsia" w:hAnsiTheme="minorEastAsia"/>
        </w:rPr>
      </w:pPr>
      <w:r w:rsidRPr="008E186D">
        <w:rPr>
          <w:rFonts w:hint="eastAsia"/>
          <w:noProof/>
        </w:rPr>
        <w:drawing>
          <wp:inline distT="0" distB="0" distL="0" distR="0">
            <wp:extent cx="4375926" cy="1824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8289" cy="1825976"/>
                    </a:xfrm>
                    <a:prstGeom prst="rect">
                      <a:avLst/>
                    </a:prstGeom>
                    <a:noFill/>
                    <a:ln>
                      <a:noFill/>
                    </a:ln>
                  </pic:spPr>
                </pic:pic>
              </a:graphicData>
            </a:graphic>
          </wp:inline>
        </w:drawing>
      </w:r>
    </w:p>
    <w:p w:rsidR="00786276" w:rsidRDefault="00474398" w:rsidP="00474398">
      <w:pPr>
        <w:pStyle w:val="a7"/>
        <w:ind w:left="420" w:firstLineChars="0" w:firstLine="0"/>
        <w:jc w:val="left"/>
        <w:rPr>
          <w:rFonts w:asciiTheme="minorEastAsia" w:hAnsiTheme="minorEastAsia"/>
        </w:rPr>
      </w:pPr>
      <w:r>
        <w:rPr>
          <w:rFonts w:asciiTheme="minorEastAsia" w:hAnsiTheme="minorEastAsia" w:hint="eastAsia"/>
        </w:rPr>
        <w:t>复用方法</w:t>
      </w:r>
    </w:p>
    <w:p w:rsidR="008E186D" w:rsidRPr="008E186D" w:rsidRDefault="008E186D" w:rsidP="008E186D">
      <w:pPr>
        <w:pStyle w:val="a7"/>
        <w:ind w:left="420"/>
        <w:jc w:val="left"/>
        <w:rPr>
          <w:rFonts w:asciiTheme="minorEastAsia" w:hAnsiTheme="minorEastAsia"/>
        </w:rPr>
      </w:pPr>
      <w:r w:rsidRPr="008E186D">
        <w:rPr>
          <w:rFonts w:asciiTheme="minorEastAsia" w:hAnsiTheme="minorEastAsia" w:hint="eastAsia"/>
        </w:rPr>
        <w:t>频分复用FDM：按频率划分不同的信道（频段）</w:t>
      </w:r>
    </w:p>
    <w:p w:rsidR="008E186D" w:rsidRPr="008E186D" w:rsidRDefault="008E186D" w:rsidP="008E186D">
      <w:pPr>
        <w:pStyle w:val="a7"/>
        <w:ind w:left="420"/>
        <w:jc w:val="left"/>
        <w:rPr>
          <w:rFonts w:asciiTheme="minorEastAsia" w:hAnsiTheme="minorEastAsia"/>
        </w:rPr>
      </w:pPr>
      <w:r w:rsidRPr="008E186D">
        <w:rPr>
          <w:rFonts w:asciiTheme="minorEastAsia" w:hAnsiTheme="minorEastAsia" w:hint="eastAsia"/>
        </w:rPr>
        <w:t>时分复用TDM：按时间划分（时间片），固定分配时间片，容易造成浪费</w:t>
      </w:r>
    </w:p>
    <w:p w:rsidR="008E186D" w:rsidRPr="008E186D" w:rsidRDefault="008E186D" w:rsidP="008E186D">
      <w:pPr>
        <w:pStyle w:val="a7"/>
        <w:ind w:left="420"/>
        <w:jc w:val="left"/>
        <w:rPr>
          <w:rFonts w:asciiTheme="minorEastAsia" w:hAnsiTheme="minorEastAsia"/>
        </w:rPr>
      </w:pPr>
      <w:r w:rsidRPr="008E186D">
        <w:rPr>
          <w:rFonts w:asciiTheme="minorEastAsia" w:hAnsiTheme="minorEastAsia" w:hint="eastAsia"/>
        </w:rPr>
        <w:t>波分复用WDM：按波长划分（光的频段）</w:t>
      </w:r>
    </w:p>
    <w:p w:rsidR="008E186D" w:rsidRPr="008E186D" w:rsidRDefault="008E186D" w:rsidP="008E186D">
      <w:pPr>
        <w:ind w:left="420" w:firstLine="420"/>
        <w:jc w:val="left"/>
        <w:rPr>
          <w:rFonts w:asciiTheme="minorEastAsia" w:hAnsiTheme="minorEastAsia"/>
        </w:rPr>
      </w:pPr>
      <w:r w:rsidRPr="008E186D">
        <w:rPr>
          <w:rFonts w:asciiTheme="minorEastAsia" w:hAnsiTheme="minorEastAsia" w:hint="eastAsia"/>
        </w:rPr>
        <w:t>码分复用CDM：按地址划分（地址码序列两两正交）</w:t>
      </w:r>
    </w:p>
    <w:p w:rsidR="008E186D" w:rsidRPr="008E186D" w:rsidRDefault="008E186D" w:rsidP="008E186D">
      <w:pPr>
        <w:pStyle w:val="a7"/>
        <w:ind w:left="420"/>
        <w:jc w:val="left"/>
        <w:rPr>
          <w:rFonts w:asciiTheme="minorEastAsia" w:hAnsiTheme="minorEastAsia"/>
        </w:rPr>
      </w:pPr>
      <w:r w:rsidRPr="008E186D">
        <w:rPr>
          <w:rFonts w:asciiTheme="minorEastAsia" w:hAnsiTheme="minorEastAsia" w:hint="eastAsia"/>
        </w:rPr>
        <w:t>统计复用STDM：用户不固定占用某个时隙，有空时时隙就将数据放入信道</w:t>
      </w:r>
    </w:p>
    <w:p w:rsidR="00736310" w:rsidRDefault="00D01930" w:rsidP="005D2975">
      <w:pPr>
        <w:pStyle w:val="a7"/>
        <w:numPr>
          <w:ilvl w:val="0"/>
          <w:numId w:val="1"/>
        </w:numPr>
        <w:ind w:firstLineChars="0"/>
        <w:rPr>
          <w:rFonts w:asciiTheme="minorEastAsia" w:hAnsiTheme="minorEastAsia"/>
        </w:rPr>
      </w:pPr>
      <w:r w:rsidRPr="00663821">
        <w:rPr>
          <w:rFonts w:asciiTheme="minorEastAsia" w:hAnsiTheme="minorEastAsia"/>
        </w:rPr>
        <w:t>数据链路层</w:t>
      </w:r>
      <w:r w:rsidR="000228B3" w:rsidRPr="00663821">
        <w:rPr>
          <w:rFonts w:asciiTheme="minorEastAsia" w:hAnsiTheme="minorEastAsia"/>
        </w:rPr>
        <w:t>的</w:t>
      </w:r>
      <w:r w:rsidRPr="00663821">
        <w:rPr>
          <w:rFonts w:asciiTheme="minorEastAsia" w:hAnsiTheme="minorEastAsia"/>
        </w:rPr>
        <w:t>滑动窗口</w:t>
      </w:r>
      <w:r w:rsidR="00BC1D10" w:rsidRPr="00663821">
        <w:rPr>
          <w:rFonts w:asciiTheme="minorEastAsia" w:hAnsiTheme="minorEastAsia" w:hint="eastAsia"/>
        </w:rPr>
        <w:t>（Sliding Windows）</w:t>
      </w:r>
      <w:r w:rsidRPr="00663821">
        <w:rPr>
          <w:rFonts w:asciiTheme="minorEastAsia" w:hAnsiTheme="minorEastAsia"/>
        </w:rPr>
        <w:t>协议中</w:t>
      </w:r>
      <w:r w:rsidRPr="00663821">
        <w:rPr>
          <w:rFonts w:asciiTheme="minorEastAsia" w:hAnsiTheme="minorEastAsia" w:hint="eastAsia"/>
        </w:rPr>
        <w:t>，</w:t>
      </w:r>
      <w:r w:rsidRPr="00663821">
        <w:rPr>
          <w:rFonts w:asciiTheme="minorEastAsia" w:hAnsiTheme="minorEastAsia"/>
        </w:rPr>
        <w:t>发送窗口和接收窗口是怎样的含义</w:t>
      </w:r>
      <w:r w:rsidRPr="00663821">
        <w:rPr>
          <w:rFonts w:asciiTheme="minorEastAsia" w:hAnsiTheme="minorEastAsia" w:hint="eastAsia"/>
        </w:rPr>
        <w:t>？</w:t>
      </w:r>
    </w:p>
    <w:p w:rsidR="008E186D" w:rsidRPr="00663821" w:rsidRDefault="001B1466" w:rsidP="008E186D">
      <w:pPr>
        <w:pStyle w:val="a7"/>
        <w:ind w:left="420" w:firstLineChars="0" w:firstLine="0"/>
        <w:rPr>
          <w:rFonts w:asciiTheme="minorEastAsia" w:hAnsiTheme="minorEastAsia"/>
        </w:rPr>
      </w:pPr>
      <w:r w:rsidRPr="001B1466">
        <w:rPr>
          <w:noProof/>
        </w:rPr>
        <w:drawing>
          <wp:inline distT="0" distB="0" distL="0" distR="0">
            <wp:extent cx="5274310" cy="5714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71454"/>
                    </a:xfrm>
                    <a:prstGeom prst="rect">
                      <a:avLst/>
                    </a:prstGeom>
                    <a:noFill/>
                    <a:ln>
                      <a:noFill/>
                    </a:ln>
                  </pic:spPr>
                </pic:pic>
              </a:graphicData>
            </a:graphic>
          </wp:inline>
        </w:drawing>
      </w:r>
    </w:p>
    <w:p w:rsidR="00CE4FB0" w:rsidRDefault="00280A61" w:rsidP="00CE4FB0">
      <w:pPr>
        <w:pStyle w:val="a7"/>
        <w:numPr>
          <w:ilvl w:val="0"/>
          <w:numId w:val="1"/>
        </w:numPr>
        <w:ind w:firstLineChars="0"/>
        <w:rPr>
          <w:rFonts w:asciiTheme="minorEastAsia" w:hAnsiTheme="minorEastAsia"/>
        </w:rPr>
      </w:pPr>
      <w:r w:rsidRPr="00280A61">
        <w:rPr>
          <w:rFonts w:asciiTheme="minorEastAsia" w:hAnsiTheme="minorEastAsia" w:hint="eastAsia"/>
        </w:rPr>
        <w:t>请说明下列Linux命令的功能：ping，netstat，ifconfig，ip, route，tcpdump，iptables。可以使用Linux的man命令（如man ping, man ip等等）查看这些命令的</w:t>
      </w:r>
      <w:r w:rsidR="006C79DF">
        <w:rPr>
          <w:rFonts w:asciiTheme="minorEastAsia" w:hAnsiTheme="minorEastAsia" w:hint="eastAsia"/>
        </w:rPr>
        <w:t>功能和</w:t>
      </w:r>
      <w:r w:rsidRPr="00280A61">
        <w:rPr>
          <w:rFonts w:asciiTheme="minorEastAsia" w:hAnsiTheme="minorEastAsia" w:hint="eastAsia"/>
        </w:rPr>
        <w:t>使用方法。</w:t>
      </w:r>
    </w:p>
    <w:p w:rsidR="00CE4FB0" w:rsidRPr="00CE4FB0" w:rsidRDefault="00CE4FB0" w:rsidP="00CE4FB0">
      <w:pPr>
        <w:pStyle w:val="a7"/>
        <w:ind w:left="420" w:firstLineChars="0" w:firstLine="0"/>
        <w:rPr>
          <w:rFonts w:asciiTheme="minorEastAsia" w:hAnsiTheme="minorEastAsia"/>
        </w:rPr>
      </w:pPr>
      <w:r w:rsidRPr="00CE4FB0">
        <w:rPr>
          <w:rStyle w:val="ac"/>
          <w:rFonts w:ascii="宋体" w:eastAsia="宋体" w:hAnsi="宋体"/>
          <w:color w:val="464646"/>
          <w:szCs w:val="21"/>
        </w:rPr>
        <w:t>netstat</w:t>
      </w:r>
    </w:p>
    <w:p w:rsidR="00CE4FB0" w:rsidRDefault="00CE4FB0" w:rsidP="00CE4FB0">
      <w:pPr>
        <w:pStyle w:val="aa"/>
        <w:shd w:val="clear" w:color="auto" w:fill="FFFFFF"/>
        <w:spacing w:before="0" w:beforeAutospacing="0" w:after="0" w:afterAutospacing="0" w:line="315" w:lineRule="atLeast"/>
        <w:ind w:firstLine="420"/>
        <w:rPr>
          <w:color w:val="464646"/>
          <w:sz w:val="21"/>
          <w:szCs w:val="21"/>
        </w:rPr>
      </w:pPr>
      <w:r w:rsidRPr="00CE4FB0">
        <w:rPr>
          <w:rStyle w:val="ac"/>
          <w:color w:val="464646"/>
          <w:sz w:val="21"/>
          <w:szCs w:val="21"/>
        </w:rPr>
        <w:t>功能说明：</w:t>
      </w:r>
      <w:r w:rsidRPr="00CE4FB0">
        <w:rPr>
          <w:color w:val="464646"/>
          <w:sz w:val="21"/>
          <w:szCs w:val="21"/>
        </w:rPr>
        <w:t>显示网络状态。</w:t>
      </w:r>
    </w:p>
    <w:p w:rsidR="00CE4FB0" w:rsidRPr="00CE4FB0" w:rsidRDefault="00CE4FB0" w:rsidP="00CE4FB0">
      <w:pPr>
        <w:pStyle w:val="aa"/>
        <w:shd w:val="clear" w:color="auto" w:fill="FFFFFF"/>
        <w:spacing w:before="0" w:beforeAutospacing="0" w:after="0" w:afterAutospacing="0" w:line="315" w:lineRule="atLeast"/>
        <w:ind w:firstLine="420"/>
        <w:rPr>
          <w:color w:val="464646"/>
          <w:sz w:val="21"/>
          <w:szCs w:val="21"/>
        </w:rPr>
      </w:pPr>
      <w:r>
        <w:rPr>
          <w:rStyle w:val="ac"/>
          <w:rFonts w:ascii="simsun" w:hAnsi="simsun"/>
          <w:color w:val="464646"/>
          <w:sz w:val="21"/>
          <w:szCs w:val="21"/>
          <w:shd w:val="clear" w:color="auto" w:fill="FFFFFF"/>
        </w:rPr>
        <w:t>语　　法：</w:t>
      </w:r>
      <w:r>
        <w:rPr>
          <w:rFonts w:ascii="simsun" w:hAnsi="simsun"/>
          <w:color w:val="464646"/>
          <w:sz w:val="21"/>
          <w:szCs w:val="21"/>
          <w:shd w:val="clear" w:color="auto" w:fill="FFFFFF"/>
        </w:rPr>
        <w:t>netstat [-acCeFghilMnNoprstuvVwx][-A&lt;</w:t>
      </w:r>
      <w:r>
        <w:rPr>
          <w:rFonts w:ascii="simsun" w:hAnsi="simsun"/>
          <w:color w:val="464646"/>
          <w:sz w:val="21"/>
          <w:szCs w:val="21"/>
          <w:shd w:val="clear" w:color="auto" w:fill="FFFFFF"/>
        </w:rPr>
        <w:t>网络类型</w:t>
      </w:r>
      <w:r>
        <w:rPr>
          <w:rFonts w:ascii="simsun" w:hAnsi="simsun"/>
          <w:color w:val="464646"/>
          <w:sz w:val="21"/>
          <w:szCs w:val="21"/>
          <w:shd w:val="clear" w:color="auto" w:fill="FFFFFF"/>
        </w:rPr>
        <w:t>&gt;][--ip]</w:t>
      </w:r>
    </w:p>
    <w:p w:rsidR="00CE4FB0" w:rsidRDefault="00CE4FB0" w:rsidP="00CE4FB0">
      <w:pPr>
        <w:pStyle w:val="2"/>
        <w:shd w:val="clear" w:color="auto" w:fill="FFFFFF"/>
        <w:spacing w:before="0" w:after="0" w:line="315" w:lineRule="atLeast"/>
        <w:rPr>
          <w:rFonts w:ascii="simsun" w:hAnsi="simsun" w:hint="eastAsia"/>
          <w:color w:val="464646"/>
          <w:sz w:val="21"/>
          <w:szCs w:val="21"/>
        </w:rPr>
      </w:pPr>
      <w:r>
        <w:rPr>
          <w:rStyle w:val="ac"/>
          <w:rFonts w:ascii="simsun" w:hAnsi="simsun"/>
          <w:b/>
          <w:bCs/>
          <w:color w:val="464646"/>
          <w:sz w:val="21"/>
          <w:szCs w:val="21"/>
        </w:rPr>
        <w:lastRenderedPageBreak/>
        <w:t>ping</w:t>
      </w:r>
    </w:p>
    <w:p w:rsidR="00CE4FB0" w:rsidRDefault="00CE4FB0" w:rsidP="00CE4FB0">
      <w:pPr>
        <w:pStyle w:val="aa"/>
        <w:shd w:val="clear" w:color="auto" w:fill="FFFFFF"/>
        <w:spacing w:before="0" w:beforeAutospacing="0" w:after="0" w:afterAutospacing="0" w:line="315" w:lineRule="atLeast"/>
        <w:rPr>
          <w:rFonts w:ascii="simsun" w:hAnsi="simsun" w:hint="eastAsia"/>
          <w:color w:val="464646"/>
          <w:sz w:val="21"/>
          <w:szCs w:val="21"/>
        </w:rPr>
      </w:pPr>
      <w:r>
        <w:rPr>
          <w:rStyle w:val="ac"/>
          <w:rFonts w:ascii="simsun" w:hAnsi="simsun"/>
          <w:color w:val="464646"/>
          <w:sz w:val="21"/>
          <w:szCs w:val="21"/>
        </w:rPr>
        <w:t>功能说明：</w:t>
      </w:r>
      <w:r>
        <w:rPr>
          <w:rFonts w:ascii="simsun" w:hAnsi="simsun"/>
          <w:color w:val="464646"/>
          <w:sz w:val="21"/>
          <w:szCs w:val="21"/>
        </w:rPr>
        <w:t>检测主机。</w:t>
      </w:r>
      <w:r>
        <w:rPr>
          <w:rFonts w:ascii="simsun" w:hAnsi="simsun"/>
          <w:color w:val="464646"/>
          <w:sz w:val="21"/>
          <w:szCs w:val="21"/>
        </w:rPr>
        <w:br/>
      </w:r>
      <w:r>
        <w:rPr>
          <w:rStyle w:val="ac"/>
          <w:rFonts w:ascii="simsun" w:hAnsi="simsun"/>
          <w:color w:val="464646"/>
          <w:sz w:val="21"/>
          <w:szCs w:val="21"/>
        </w:rPr>
        <w:t>语　　法：</w:t>
      </w:r>
      <w:r>
        <w:rPr>
          <w:rFonts w:ascii="simsun" w:hAnsi="simsun"/>
          <w:color w:val="464646"/>
          <w:sz w:val="21"/>
          <w:szCs w:val="21"/>
        </w:rPr>
        <w:t>ping [-dfnqrRv][-c&lt;</w:t>
      </w:r>
      <w:r>
        <w:rPr>
          <w:rFonts w:ascii="simsun" w:hAnsi="simsun"/>
          <w:color w:val="464646"/>
          <w:sz w:val="21"/>
          <w:szCs w:val="21"/>
        </w:rPr>
        <w:t>完成次数</w:t>
      </w:r>
      <w:r>
        <w:rPr>
          <w:rFonts w:ascii="simsun" w:hAnsi="simsun"/>
          <w:color w:val="464646"/>
          <w:sz w:val="21"/>
          <w:szCs w:val="21"/>
        </w:rPr>
        <w:t>&gt;][-i&lt;</w:t>
      </w:r>
      <w:r>
        <w:rPr>
          <w:rFonts w:ascii="simsun" w:hAnsi="simsun"/>
          <w:color w:val="464646"/>
          <w:sz w:val="21"/>
          <w:szCs w:val="21"/>
        </w:rPr>
        <w:t>间隔秒数</w:t>
      </w:r>
      <w:r>
        <w:rPr>
          <w:rFonts w:ascii="simsun" w:hAnsi="simsun"/>
          <w:color w:val="464646"/>
          <w:sz w:val="21"/>
          <w:szCs w:val="21"/>
        </w:rPr>
        <w:t>&gt;][-I&lt;</w:t>
      </w:r>
      <w:r>
        <w:rPr>
          <w:rFonts w:ascii="simsun" w:hAnsi="simsun"/>
          <w:color w:val="464646"/>
          <w:sz w:val="21"/>
          <w:szCs w:val="21"/>
        </w:rPr>
        <w:t>网络界面</w:t>
      </w:r>
      <w:r>
        <w:rPr>
          <w:rFonts w:ascii="simsun" w:hAnsi="simsun"/>
          <w:color w:val="464646"/>
          <w:sz w:val="21"/>
          <w:szCs w:val="21"/>
        </w:rPr>
        <w:t>&gt;][-l&lt;</w:t>
      </w:r>
      <w:r>
        <w:rPr>
          <w:rFonts w:ascii="simsun" w:hAnsi="simsun"/>
          <w:color w:val="464646"/>
          <w:sz w:val="21"/>
          <w:szCs w:val="21"/>
        </w:rPr>
        <w:t>前置载入</w:t>
      </w:r>
      <w:r>
        <w:rPr>
          <w:rFonts w:ascii="simsun" w:hAnsi="simsun"/>
          <w:color w:val="464646"/>
          <w:sz w:val="21"/>
          <w:szCs w:val="21"/>
        </w:rPr>
        <w:t>&gt;][-p&lt;</w:t>
      </w:r>
      <w:r>
        <w:rPr>
          <w:rFonts w:ascii="simsun" w:hAnsi="simsun"/>
          <w:color w:val="464646"/>
          <w:sz w:val="21"/>
          <w:szCs w:val="21"/>
        </w:rPr>
        <w:t>范本样式</w:t>
      </w:r>
      <w:r>
        <w:rPr>
          <w:rFonts w:ascii="simsun" w:hAnsi="simsun"/>
          <w:color w:val="464646"/>
          <w:sz w:val="21"/>
          <w:szCs w:val="21"/>
        </w:rPr>
        <w:t>&gt;][-s&lt;</w:t>
      </w:r>
      <w:r>
        <w:rPr>
          <w:rFonts w:ascii="simsun" w:hAnsi="simsun"/>
          <w:color w:val="464646"/>
          <w:sz w:val="21"/>
          <w:szCs w:val="21"/>
        </w:rPr>
        <w:t>数据包大小</w:t>
      </w:r>
      <w:r>
        <w:rPr>
          <w:rFonts w:ascii="simsun" w:hAnsi="simsun"/>
          <w:color w:val="464646"/>
          <w:sz w:val="21"/>
          <w:szCs w:val="21"/>
        </w:rPr>
        <w:t>&gt;][-t&lt;</w:t>
      </w:r>
      <w:r>
        <w:rPr>
          <w:rFonts w:ascii="simsun" w:hAnsi="simsun"/>
          <w:color w:val="464646"/>
          <w:sz w:val="21"/>
          <w:szCs w:val="21"/>
        </w:rPr>
        <w:t>存活数值</w:t>
      </w:r>
      <w:r>
        <w:rPr>
          <w:rFonts w:ascii="simsun" w:hAnsi="simsun"/>
          <w:color w:val="464646"/>
          <w:sz w:val="21"/>
          <w:szCs w:val="21"/>
        </w:rPr>
        <w:t>&gt;][</w:t>
      </w:r>
      <w:r>
        <w:rPr>
          <w:rFonts w:ascii="simsun" w:hAnsi="simsun"/>
          <w:color w:val="464646"/>
          <w:sz w:val="21"/>
          <w:szCs w:val="21"/>
        </w:rPr>
        <w:t>主机名称或</w:t>
      </w:r>
      <w:r>
        <w:rPr>
          <w:rFonts w:ascii="simsun" w:hAnsi="simsun"/>
          <w:color w:val="464646"/>
          <w:sz w:val="21"/>
          <w:szCs w:val="21"/>
        </w:rPr>
        <w:t>IP</w:t>
      </w:r>
      <w:r>
        <w:rPr>
          <w:rFonts w:ascii="simsun" w:hAnsi="simsun"/>
          <w:color w:val="464646"/>
          <w:sz w:val="21"/>
          <w:szCs w:val="21"/>
        </w:rPr>
        <w:t>地址</w:t>
      </w:r>
    </w:p>
    <w:p w:rsidR="00CE4FB0" w:rsidRPr="00CE4FB0" w:rsidRDefault="00CE4FB0" w:rsidP="00CE4FB0">
      <w:pPr>
        <w:pStyle w:val="2"/>
        <w:shd w:val="clear" w:color="auto" w:fill="FFFFFF"/>
        <w:spacing w:before="0" w:after="0" w:line="315" w:lineRule="atLeast"/>
        <w:rPr>
          <w:rFonts w:ascii="宋体" w:eastAsia="宋体" w:hAnsi="宋体"/>
          <w:color w:val="464646"/>
          <w:sz w:val="21"/>
          <w:szCs w:val="21"/>
        </w:rPr>
      </w:pPr>
      <w:r w:rsidRPr="00CE4FB0">
        <w:rPr>
          <w:rStyle w:val="ac"/>
          <w:rFonts w:ascii="宋体" w:eastAsia="宋体" w:hAnsi="宋体" w:hint="eastAsia"/>
          <w:b/>
          <w:bCs/>
          <w:color w:val="464646"/>
          <w:sz w:val="21"/>
          <w:szCs w:val="21"/>
        </w:rPr>
        <w:t>ifconfig</w:t>
      </w:r>
    </w:p>
    <w:p w:rsidR="00CE4FB0" w:rsidRPr="00CE4FB0" w:rsidRDefault="00CE4FB0" w:rsidP="00CE4FB0">
      <w:pPr>
        <w:pStyle w:val="aa"/>
        <w:shd w:val="clear" w:color="auto" w:fill="FFFFFF"/>
        <w:spacing w:before="0" w:beforeAutospacing="0" w:after="0" w:afterAutospacing="0" w:line="315" w:lineRule="atLeast"/>
        <w:rPr>
          <w:color w:val="464646"/>
          <w:sz w:val="21"/>
          <w:szCs w:val="21"/>
        </w:rPr>
      </w:pPr>
      <w:r w:rsidRPr="00CE4FB0">
        <w:rPr>
          <w:rStyle w:val="ac"/>
          <w:color w:val="464646"/>
          <w:sz w:val="21"/>
          <w:szCs w:val="21"/>
        </w:rPr>
        <w:t>功能说明：</w:t>
      </w:r>
      <w:r w:rsidRPr="00CE4FB0">
        <w:rPr>
          <w:color w:val="464646"/>
          <w:sz w:val="21"/>
          <w:szCs w:val="21"/>
        </w:rPr>
        <w:t>显示或设置</w:t>
      </w:r>
      <w:r w:rsidRPr="00CE4FB0">
        <w:rPr>
          <w:rFonts w:hint="eastAsia"/>
          <w:color w:val="765F47"/>
          <w:sz w:val="21"/>
          <w:szCs w:val="21"/>
        </w:rPr>
        <w:t>网络设备</w:t>
      </w:r>
      <w:r w:rsidRPr="00CE4FB0">
        <w:rPr>
          <w:color w:val="464646"/>
          <w:sz w:val="21"/>
          <w:szCs w:val="21"/>
        </w:rPr>
        <w:t>。</w:t>
      </w:r>
      <w:r w:rsidRPr="00CE4FB0">
        <w:rPr>
          <w:color w:val="464646"/>
          <w:sz w:val="21"/>
          <w:szCs w:val="21"/>
        </w:rPr>
        <w:br/>
      </w:r>
      <w:r w:rsidRPr="00CE4FB0">
        <w:rPr>
          <w:rStyle w:val="ac"/>
          <w:color w:val="464646"/>
          <w:sz w:val="21"/>
          <w:szCs w:val="21"/>
        </w:rPr>
        <w:t>语　　法：</w:t>
      </w:r>
      <w:r w:rsidRPr="00CE4FB0">
        <w:rPr>
          <w:color w:val="464646"/>
          <w:sz w:val="21"/>
          <w:szCs w:val="21"/>
        </w:rPr>
        <w:t>ifconfig [</w:t>
      </w:r>
      <w:r w:rsidRPr="00CE4FB0">
        <w:rPr>
          <w:rFonts w:hint="eastAsia"/>
          <w:color w:val="765F47"/>
          <w:sz w:val="21"/>
          <w:szCs w:val="21"/>
        </w:rPr>
        <w:t>网络设备</w:t>
      </w:r>
      <w:r w:rsidRPr="00CE4FB0">
        <w:rPr>
          <w:color w:val="464646"/>
          <w:sz w:val="21"/>
          <w:szCs w:val="21"/>
        </w:rPr>
        <w:t>][down up -allmulti -arp -promisc][add&lt;地址&gt;][del&lt;地址&gt;][&lt;hw&lt;网络设备类型&gt;&lt;硬件地址&gt;][io_addr&lt;I/O地址&gt;][irq&lt;IRQ地址&gt;][media&lt;网络媒介类型&gt;][mem_start&lt;内存地址&gt;][metric&lt;数目&gt;][mtu&lt;字节&gt;][netmask&lt;子网掩码&gt;][tunnel&lt;地址&gt;][-broadcast&lt;地址&gt;][-pointopoint&lt;地址&gt;][IP地址]</w:t>
      </w:r>
    </w:p>
    <w:p w:rsidR="00EA55C4" w:rsidRDefault="00EA55C4" w:rsidP="00D11E00">
      <w:pPr>
        <w:rPr>
          <w:rFonts w:ascii="Segoe UI Emoji" w:hAnsi="Segoe UI Emoji"/>
          <w:color w:val="404040"/>
          <w:shd w:val="clear" w:color="auto" w:fill="FFFFFF"/>
        </w:rPr>
      </w:pPr>
      <w:r>
        <w:rPr>
          <w:rFonts w:ascii="Segoe UI Emoji" w:hAnsi="Segoe UI Emoji"/>
          <w:color w:val="404040"/>
          <w:shd w:val="clear" w:color="auto" w:fill="FFFFFF"/>
        </w:rPr>
        <w:t>ip</w:t>
      </w:r>
      <w:r>
        <w:rPr>
          <w:rFonts w:ascii="Segoe UI Emoji" w:hAnsi="Segoe UI Emoji"/>
          <w:color w:val="404040"/>
          <w:shd w:val="clear" w:color="auto" w:fill="FFFFFF"/>
        </w:rPr>
        <w:t>命令和</w:t>
      </w:r>
      <w:r>
        <w:rPr>
          <w:rFonts w:ascii="Segoe UI Emoji" w:hAnsi="Segoe UI Emoji"/>
          <w:color w:val="404040"/>
          <w:shd w:val="clear" w:color="auto" w:fill="FFFFFF"/>
        </w:rPr>
        <w:t>ifconfig</w:t>
      </w:r>
      <w:r>
        <w:rPr>
          <w:rFonts w:ascii="Segoe UI Emoji" w:hAnsi="Segoe UI Emoji"/>
          <w:color w:val="404040"/>
          <w:shd w:val="clear" w:color="auto" w:fill="FFFFFF"/>
        </w:rPr>
        <w:t>类似</w:t>
      </w:r>
      <w:r w:rsidR="00D706C1">
        <w:rPr>
          <w:rFonts w:ascii="Segoe UI Emoji" w:hAnsi="Segoe UI Emoji" w:hint="eastAsia"/>
          <w:color w:val="404040"/>
          <w:shd w:val="clear" w:color="auto" w:fill="FFFFFF"/>
        </w:rPr>
        <w:t>，几乎包括</w:t>
      </w:r>
      <w:r w:rsidR="00D706C1">
        <w:rPr>
          <w:rFonts w:ascii="Segoe UI Emoji" w:hAnsi="Segoe UI Emoji" w:hint="eastAsia"/>
          <w:color w:val="404040"/>
          <w:shd w:val="clear" w:color="auto" w:fill="FFFFFF"/>
        </w:rPr>
        <w:t>ifconfig</w:t>
      </w:r>
      <w:r w:rsidR="00D706C1">
        <w:rPr>
          <w:rFonts w:ascii="Segoe UI Emoji" w:hAnsi="Segoe UI Emoji" w:hint="eastAsia"/>
          <w:color w:val="404040"/>
          <w:shd w:val="clear" w:color="auto" w:fill="FFFFFF"/>
        </w:rPr>
        <w:t>和</w:t>
      </w:r>
      <w:r w:rsidR="00D706C1">
        <w:rPr>
          <w:rFonts w:ascii="Segoe UI Emoji" w:hAnsi="Segoe UI Emoji" w:hint="eastAsia"/>
          <w:color w:val="404040"/>
          <w:shd w:val="clear" w:color="auto" w:fill="FFFFFF"/>
        </w:rPr>
        <w:t>route</w:t>
      </w:r>
      <w:r w:rsidR="00D706C1">
        <w:rPr>
          <w:rFonts w:ascii="Segoe UI Emoji" w:hAnsi="Segoe UI Emoji" w:hint="eastAsia"/>
          <w:color w:val="404040"/>
          <w:shd w:val="clear" w:color="auto" w:fill="FFFFFF"/>
        </w:rPr>
        <w:t>命令。</w:t>
      </w:r>
    </w:p>
    <w:p w:rsidR="00D11E00" w:rsidRDefault="00D11E00" w:rsidP="00D11E00">
      <w:pPr>
        <w:rPr>
          <w:rFonts w:ascii="Helvetica" w:hAnsi="Helvetica"/>
          <w:color w:val="000000"/>
          <w:szCs w:val="21"/>
          <w:shd w:val="clear" w:color="auto" w:fill="FFFFFF"/>
        </w:rPr>
      </w:pPr>
      <w:r>
        <w:rPr>
          <w:rFonts w:ascii="Helvetica" w:hAnsi="Helvetica"/>
          <w:color w:val="000000"/>
          <w:szCs w:val="21"/>
          <w:shd w:val="clear" w:color="auto" w:fill="FFFFFF"/>
        </w:rPr>
        <w:t>route</w:t>
      </w:r>
      <w:r>
        <w:rPr>
          <w:rFonts w:ascii="Helvetica" w:hAnsi="Helvetica"/>
          <w:color w:val="000000"/>
          <w:szCs w:val="21"/>
          <w:shd w:val="clear" w:color="auto" w:fill="FFFFFF"/>
        </w:rPr>
        <w:t>命令用于显示和操作</w:t>
      </w:r>
      <w:r>
        <w:rPr>
          <w:rFonts w:ascii="Helvetica" w:hAnsi="Helvetica"/>
          <w:color w:val="000000"/>
          <w:szCs w:val="21"/>
          <w:shd w:val="clear" w:color="auto" w:fill="FFFFFF"/>
        </w:rPr>
        <w:t>IP</w:t>
      </w:r>
      <w:r>
        <w:rPr>
          <w:rFonts w:ascii="Helvetica" w:hAnsi="Helvetica"/>
          <w:color w:val="000000"/>
          <w:szCs w:val="21"/>
          <w:shd w:val="clear" w:color="auto" w:fill="FFFFFF"/>
        </w:rPr>
        <w:t>路由表（</w:t>
      </w:r>
      <w:r>
        <w:rPr>
          <w:rFonts w:ascii="Helvetica" w:hAnsi="Helvetica"/>
          <w:color w:val="000000"/>
          <w:szCs w:val="21"/>
          <w:shd w:val="clear" w:color="auto" w:fill="FFFFFF"/>
        </w:rPr>
        <w:t>show / manipulate the IP routing table</w:t>
      </w:r>
      <w:r>
        <w:rPr>
          <w:rFonts w:ascii="Helvetica" w:hAnsi="Helvetica"/>
          <w:color w:val="000000"/>
          <w:szCs w:val="21"/>
          <w:shd w:val="clear" w:color="auto" w:fill="FFFFFF"/>
        </w:rPr>
        <w:t>）</w:t>
      </w:r>
    </w:p>
    <w:p w:rsidR="00EA55C4" w:rsidRPr="00EA55C4" w:rsidRDefault="00EA55C4" w:rsidP="00EA55C4">
      <w:pPr>
        <w:pStyle w:val="aa"/>
        <w:shd w:val="clear" w:color="auto" w:fill="FFFFFF"/>
        <w:spacing w:before="0" w:beforeAutospacing="0" w:after="240" w:afterAutospacing="0" w:line="480" w:lineRule="atLeast"/>
        <w:rPr>
          <w:rFonts w:cs="Arial"/>
          <w:color w:val="666666"/>
          <w:sz w:val="21"/>
          <w:szCs w:val="21"/>
        </w:rPr>
      </w:pPr>
      <w:r w:rsidRPr="00EA55C4">
        <w:rPr>
          <w:rFonts w:cs="Arial" w:hint="eastAsia"/>
          <w:color w:val="666666"/>
          <w:sz w:val="21"/>
          <w:szCs w:val="21"/>
        </w:rPr>
        <w:t>iptables</w:t>
      </w:r>
      <w:r w:rsidRPr="00EA55C4">
        <w:rPr>
          <w:rStyle w:val="apple-converted-space"/>
          <w:rFonts w:cs="Arial" w:hint="eastAsia"/>
          <w:color w:val="666666"/>
          <w:sz w:val="21"/>
          <w:szCs w:val="21"/>
        </w:rPr>
        <w:t> </w:t>
      </w:r>
      <w:r w:rsidRPr="00EA55C4">
        <w:rPr>
          <w:rFonts w:cs="Arial" w:hint="eastAsia"/>
          <w:color w:val="666666"/>
          <w:sz w:val="21"/>
          <w:szCs w:val="21"/>
        </w:rPr>
        <w:t>指令用来设置Linux内核的ip过滤规则以及管理nat功能。iptables用于在Linux内核中设置、维护和检查IPv4数据包过滤规则表。可以定义几个不同的表。每个表包含许多内置链，也可能包含用户定义的链。每个链都是一个规则列表，可以匹配一组数据包。每条规则都指定如何处理匹配的数据包。这被称为“目标”，它可能是跳转到同一表中的用户定义链。</w:t>
      </w:r>
    </w:p>
    <w:p w:rsidR="00CE4FB0" w:rsidRPr="0090603F" w:rsidRDefault="00EA55C4" w:rsidP="00EA55C4">
      <w:pPr>
        <w:rPr>
          <w:rFonts w:asciiTheme="minorEastAsia" w:hAnsiTheme="minorEastAsia"/>
        </w:rPr>
      </w:pPr>
      <w:r>
        <w:rPr>
          <w:rFonts w:ascii="微软雅黑" w:eastAsia="微软雅黑" w:hAnsi="微软雅黑" w:hint="eastAsia"/>
          <w:color w:val="333333"/>
          <w:bdr w:val="none" w:sz="0" w:space="0" w:color="auto" w:frame="1"/>
          <w:shd w:val="clear" w:color="auto" w:fill="FFFFFF"/>
        </w:rPr>
        <w:t xml:space="preserve"> </w:t>
      </w:r>
      <w:r w:rsidR="00D11E00">
        <w:rPr>
          <w:rFonts w:ascii="微软雅黑" w:eastAsia="微软雅黑" w:hAnsi="微软雅黑" w:hint="eastAsia"/>
          <w:color w:val="333333"/>
          <w:bdr w:val="none" w:sz="0" w:space="0" w:color="auto" w:frame="1"/>
          <w:shd w:val="clear" w:color="auto" w:fill="FFFFFF"/>
        </w:rPr>
        <w:t>tcpdump</w:t>
      </w:r>
      <w:r w:rsidR="00D11E00">
        <w:rPr>
          <w:rFonts w:hint="eastAsia"/>
          <w:color w:val="002200"/>
          <w:sz w:val="23"/>
          <w:szCs w:val="23"/>
          <w:shd w:val="clear" w:color="auto" w:fill="FFFFFF"/>
        </w:rPr>
        <w:t>是一个用于截取网络分组，并输出分组内容的工具，简单说就是数据包抓包工具</w:t>
      </w:r>
    </w:p>
    <w:p w:rsidR="00A13EC6" w:rsidRDefault="00A13EC6" w:rsidP="00A13EC6">
      <w:pPr>
        <w:rPr>
          <w:rFonts w:asciiTheme="minorEastAsia" w:hAnsiTheme="minorEastAsia"/>
        </w:rPr>
      </w:pPr>
      <w:r>
        <w:rPr>
          <w:rFonts w:asciiTheme="minorEastAsia" w:hAnsiTheme="minorEastAsia" w:hint="eastAsia"/>
          <w:noProof/>
        </w:rPr>
        <w:drawing>
          <wp:inline distT="0" distB="0" distL="0" distR="0">
            <wp:extent cx="5250180" cy="514985"/>
            <wp:effectExtent l="1905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50180" cy="514985"/>
                    </a:xfrm>
                    <a:prstGeom prst="rect">
                      <a:avLst/>
                    </a:prstGeom>
                    <a:noFill/>
                    <a:ln w="9525">
                      <a:noFill/>
                      <a:miter lim="800000"/>
                      <a:headEnd/>
                      <a:tailEnd/>
                    </a:ln>
                  </pic:spPr>
                </pic:pic>
              </a:graphicData>
            </a:graphic>
          </wp:inline>
        </w:drawing>
      </w:r>
    </w:p>
    <w:p w:rsidR="00A13EC6" w:rsidRDefault="00A61FDA" w:rsidP="00A13EC6">
      <w:pPr>
        <w:rPr>
          <w:rFonts w:asciiTheme="minorEastAsia" w:hAnsiTheme="minorEastAsia"/>
        </w:rPr>
      </w:pPr>
      <w:r>
        <w:rPr>
          <w:rFonts w:asciiTheme="minorEastAsia" w:hAnsiTheme="minorEastAsia" w:hint="eastAsia"/>
          <w:noProof/>
        </w:rPr>
        <w:drawing>
          <wp:inline distT="0" distB="0" distL="0" distR="0">
            <wp:extent cx="5274310" cy="2275392"/>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74310" cy="2275392"/>
                    </a:xfrm>
                    <a:prstGeom prst="rect">
                      <a:avLst/>
                    </a:prstGeom>
                    <a:noFill/>
                    <a:ln w="9525">
                      <a:noFill/>
                      <a:miter lim="800000"/>
                      <a:headEnd/>
                      <a:tailEnd/>
                    </a:ln>
                  </pic:spPr>
                </pic:pic>
              </a:graphicData>
            </a:graphic>
          </wp:inline>
        </w:drawing>
      </w:r>
    </w:p>
    <w:p w:rsidR="00A13EC6" w:rsidRDefault="00A13EC6" w:rsidP="00A13EC6">
      <w:pPr>
        <w:rPr>
          <w:rFonts w:asciiTheme="minorEastAsia" w:hAnsiTheme="minorEastAsia"/>
        </w:rPr>
      </w:pPr>
    </w:p>
    <w:p w:rsidR="00A61FDA" w:rsidRDefault="00A61FDA" w:rsidP="00A13EC6">
      <w:pPr>
        <w:rPr>
          <w:rFonts w:asciiTheme="minorEastAsia" w:hAnsiTheme="minorEastAsia"/>
        </w:rPr>
      </w:pPr>
    </w:p>
    <w:p w:rsidR="00A61FDA" w:rsidRDefault="00CD6C65" w:rsidP="00A13EC6">
      <w:pPr>
        <w:rPr>
          <w:rFonts w:asciiTheme="minorEastAsia" w:hAnsiTheme="minorEastAsia"/>
        </w:rPr>
      </w:pPr>
      <w:r w:rsidRPr="00CD6C65">
        <w:rPr>
          <w:rFonts w:hint="eastAsia"/>
          <w:noProof/>
        </w:rPr>
        <w:lastRenderedPageBreak/>
        <w:drawing>
          <wp:inline distT="0" distB="0" distL="0" distR="0">
            <wp:extent cx="5274310" cy="13708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70823"/>
                    </a:xfrm>
                    <a:prstGeom prst="rect">
                      <a:avLst/>
                    </a:prstGeom>
                    <a:noFill/>
                    <a:ln>
                      <a:noFill/>
                    </a:ln>
                  </pic:spPr>
                </pic:pic>
              </a:graphicData>
            </a:graphic>
          </wp:inline>
        </w:drawing>
      </w:r>
      <w:r w:rsidR="00A61FDA">
        <w:rPr>
          <w:rFonts w:asciiTheme="minorEastAsia" w:hAnsiTheme="minorEastAsia"/>
          <w:noProof/>
        </w:rPr>
        <w:drawing>
          <wp:inline distT="0" distB="0" distL="0" distR="0">
            <wp:extent cx="5274310" cy="1118342"/>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74310" cy="1118342"/>
                    </a:xfrm>
                    <a:prstGeom prst="rect">
                      <a:avLst/>
                    </a:prstGeom>
                    <a:noFill/>
                    <a:ln w="9525">
                      <a:noFill/>
                      <a:miter lim="800000"/>
                      <a:headEnd/>
                      <a:tailEnd/>
                    </a:ln>
                  </pic:spPr>
                </pic:pic>
              </a:graphicData>
            </a:graphic>
          </wp:inline>
        </w:drawing>
      </w:r>
    </w:p>
    <w:p w:rsidR="00A61FDA" w:rsidRDefault="002F70A1" w:rsidP="00A13EC6">
      <w:pPr>
        <w:rPr>
          <w:rFonts w:asciiTheme="minorEastAsia" w:hAnsiTheme="minorEastAsia"/>
        </w:rPr>
      </w:pPr>
      <w:r w:rsidRPr="002F70A1">
        <w:rPr>
          <w:noProof/>
        </w:rPr>
        <w:drawing>
          <wp:inline distT="0" distB="0" distL="0" distR="0">
            <wp:extent cx="5274310" cy="23302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30249"/>
                    </a:xfrm>
                    <a:prstGeom prst="rect">
                      <a:avLst/>
                    </a:prstGeom>
                    <a:noFill/>
                    <a:ln>
                      <a:noFill/>
                    </a:ln>
                  </pic:spPr>
                </pic:pic>
              </a:graphicData>
            </a:graphic>
          </wp:inline>
        </w:drawing>
      </w:r>
    </w:p>
    <w:p w:rsidR="002F70A1" w:rsidRDefault="002F70A1" w:rsidP="00A13EC6">
      <w:pPr>
        <w:rPr>
          <w:rFonts w:asciiTheme="minorEastAsia" w:hAnsiTheme="minorEastAsia"/>
        </w:rPr>
      </w:pPr>
      <w:r w:rsidRPr="002F70A1">
        <w:rPr>
          <w:rFonts w:hint="eastAsia"/>
          <w:noProof/>
        </w:rPr>
        <w:lastRenderedPageBreak/>
        <w:drawing>
          <wp:inline distT="0" distB="0" distL="0" distR="0">
            <wp:extent cx="5274310" cy="39642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64238"/>
                    </a:xfrm>
                    <a:prstGeom prst="rect">
                      <a:avLst/>
                    </a:prstGeom>
                    <a:noFill/>
                    <a:ln>
                      <a:noFill/>
                    </a:ln>
                  </pic:spPr>
                </pic:pic>
              </a:graphicData>
            </a:graphic>
          </wp:inline>
        </w:drawing>
      </w:r>
    </w:p>
    <w:p w:rsidR="00A61FDA" w:rsidRDefault="002F70A1" w:rsidP="00A13EC6">
      <w:pPr>
        <w:rPr>
          <w:rFonts w:asciiTheme="minorEastAsia" w:hAnsiTheme="minorEastAsia"/>
        </w:rPr>
      </w:pPr>
      <w:r w:rsidRPr="002F70A1">
        <w:rPr>
          <w:rFonts w:hint="eastAsia"/>
          <w:noProof/>
        </w:rPr>
        <w:drawing>
          <wp:inline distT="0" distB="0" distL="0" distR="0">
            <wp:extent cx="5274310" cy="2805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05680"/>
                    </a:xfrm>
                    <a:prstGeom prst="rect">
                      <a:avLst/>
                    </a:prstGeom>
                    <a:noFill/>
                    <a:ln>
                      <a:noFill/>
                    </a:ln>
                  </pic:spPr>
                </pic:pic>
              </a:graphicData>
            </a:graphic>
          </wp:inline>
        </w:drawing>
      </w:r>
      <w:r w:rsidR="00A61FDA">
        <w:rPr>
          <w:rFonts w:asciiTheme="minorEastAsia" w:hAnsiTheme="minorEastAsia"/>
          <w:noProof/>
        </w:rPr>
        <w:drawing>
          <wp:inline distT="0" distB="0" distL="0" distR="0">
            <wp:extent cx="5274310" cy="117953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1179530"/>
                    </a:xfrm>
                    <a:prstGeom prst="rect">
                      <a:avLst/>
                    </a:prstGeom>
                    <a:noFill/>
                    <a:ln w="9525">
                      <a:noFill/>
                      <a:miter lim="800000"/>
                      <a:headEnd/>
                      <a:tailEnd/>
                    </a:ln>
                  </pic:spPr>
                </pic:pic>
              </a:graphicData>
            </a:graphic>
          </wp:inline>
        </w:drawing>
      </w:r>
    </w:p>
    <w:p w:rsidR="00A61FDA" w:rsidRDefault="00B66978" w:rsidP="00A13EC6">
      <w:pPr>
        <w:rPr>
          <w:rFonts w:asciiTheme="minorEastAsia" w:hAnsiTheme="minorEastAsia"/>
        </w:rPr>
      </w:pPr>
      <w:r w:rsidRPr="00B66978">
        <w:rPr>
          <w:noProof/>
        </w:rPr>
        <w:lastRenderedPageBreak/>
        <w:drawing>
          <wp:inline distT="0" distB="0" distL="0" distR="0" wp14:anchorId="2F2CFC25" wp14:editId="6BD1E3A4">
            <wp:extent cx="5274310" cy="619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197600"/>
                    </a:xfrm>
                    <a:prstGeom prst="rect">
                      <a:avLst/>
                    </a:prstGeom>
                    <a:noFill/>
                    <a:ln>
                      <a:noFill/>
                    </a:ln>
                  </pic:spPr>
                </pic:pic>
              </a:graphicData>
            </a:graphic>
          </wp:inline>
        </w:drawing>
      </w:r>
      <w:r w:rsidRPr="00B66978">
        <w:rPr>
          <w:noProof/>
        </w:rPr>
        <w:drawing>
          <wp:inline distT="0" distB="0" distL="0" distR="0">
            <wp:extent cx="4055110" cy="209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110" cy="2095500"/>
                    </a:xfrm>
                    <a:prstGeom prst="rect">
                      <a:avLst/>
                    </a:prstGeom>
                    <a:noFill/>
                    <a:ln>
                      <a:noFill/>
                    </a:ln>
                  </pic:spPr>
                </pic:pic>
              </a:graphicData>
            </a:graphic>
          </wp:inline>
        </w:drawing>
      </w:r>
    </w:p>
    <w:p w:rsidR="00B66978" w:rsidRDefault="00B66978" w:rsidP="00A13EC6">
      <w:pPr>
        <w:rPr>
          <w:rFonts w:asciiTheme="minorEastAsia" w:hAnsiTheme="minorEastAsia"/>
        </w:rPr>
      </w:pPr>
      <w:r w:rsidRPr="00B66978">
        <w:rPr>
          <w:rFonts w:hint="eastAsia"/>
          <w:noProof/>
        </w:rPr>
        <w:lastRenderedPageBreak/>
        <w:drawing>
          <wp:inline distT="0" distB="0" distL="0" distR="0">
            <wp:extent cx="5274310" cy="39548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4891"/>
                    </a:xfrm>
                    <a:prstGeom prst="rect">
                      <a:avLst/>
                    </a:prstGeom>
                    <a:noFill/>
                    <a:ln>
                      <a:noFill/>
                    </a:ln>
                  </pic:spPr>
                </pic:pic>
              </a:graphicData>
            </a:graphic>
          </wp:inline>
        </w:drawing>
      </w:r>
    </w:p>
    <w:p w:rsidR="00A61FDA" w:rsidRDefault="00A61FDA" w:rsidP="00A13EC6">
      <w:pPr>
        <w:rPr>
          <w:rFonts w:asciiTheme="minorEastAsia" w:hAnsiTheme="minorEastAsia"/>
        </w:rPr>
      </w:pPr>
      <w:r>
        <w:rPr>
          <w:rFonts w:asciiTheme="minorEastAsia" w:hAnsiTheme="minorEastAsia"/>
          <w:noProof/>
        </w:rPr>
        <w:drawing>
          <wp:inline distT="0" distB="0" distL="0" distR="0">
            <wp:extent cx="5250180" cy="762000"/>
            <wp:effectExtent l="1905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250180" cy="762000"/>
                    </a:xfrm>
                    <a:prstGeom prst="rect">
                      <a:avLst/>
                    </a:prstGeom>
                    <a:noFill/>
                    <a:ln w="9525">
                      <a:noFill/>
                      <a:miter lim="800000"/>
                      <a:headEnd/>
                      <a:tailEnd/>
                    </a:ln>
                  </pic:spPr>
                </pic:pic>
              </a:graphicData>
            </a:graphic>
          </wp:inline>
        </w:drawing>
      </w:r>
    </w:p>
    <w:p w:rsidR="00A61FDA" w:rsidRDefault="0040642F" w:rsidP="00A13EC6">
      <w:pPr>
        <w:rPr>
          <w:rFonts w:asciiTheme="minorEastAsia" w:hAnsiTheme="minorEastAsia"/>
        </w:rPr>
      </w:pPr>
      <w:r w:rsidRPr="0040642F">
        <w:rPr>
          <w:rFonts w:hint="eastAsia"/>
          <w:noProof/>
        </w:rPr>
        <w:drawing>
          <wp:inline distT="0" distB="0" distL="0" distR="0">
            <wp:extent cx="5274310" cy="15223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22311"/>
                    </a:xfrm>
                    <a:prstGeom prst="rect">
                      <a:avLst/>
                    </a:prstGeom>
                    <a:noFill/>
                    <a:ln>
                      <a:noFill/>
                    </a:ln>
                  </pic:spPr>
                </pic:pic>
              </a:graphicData>
            </a:graphic>
          </wp:inline>
        </w:drawing>
      </w:r>
    </w:p>
    <w:p w:rsidR="00A61FDA" w:rsidRPr="00A13EC6" w:rsidRDefault="00CB7EB1" w:rsidP="00A13EC6">
      <w:pPr>
        <w:rPr>
          <w:rFonts w:asciiTheme="minorEastAsia" w:hAnsiTheme="minorEastAsia"/>
        </w:rPr>
      </w:pPr>
      <w:r>
        <w:rPr>
          <w:rFonts w:asciiTheme="minorEastAsia" w:hAnsiTheme="minorEastAsia"/>
          <w:noProof/>
        </w:rPr>
        <w:drawing>
          <wp:inline distT="0" distB="0" distL="0" distR="0" wp14:anchorId="046C996C" wp14:editId="55467B75">
            <wp:extent cx="5274310" cy="588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274310" cy="588645"/>
                    </a:xfrm>
                    <a:prstGeom prst="rect">
                      <a:avLst/>
                    </a:prstGeom>
                    <a:noFill/>
                    <a:ln w="9525">
                      <a:noFill/>
                      <a:miter lim="800000"/>
                      <a:headEnd/>
                      <a:tailEnd/>
                    </a:ln>
                  </pic:spPr>
                </pic:pic>
              </a:graphicData>
            </a:graphic>
          </wp:inline>
        </w:drawing>
      </w:r>
      <w:bookmarkStart w:id="0" w:name="_GoBack"/>
      <w:r w:rsidRPr="00CB7EB1">
        <w:rPr>
          <w:rFonts w:hint="eastAsia"/>
          <w:noProof/>
        </w:rPr>
        <w:lastRenderedPageBreak/>
        <w:drawing>
          <wp:inline distT="0" distB="0" distL="0" distR="0">
            <wp:extent cx="4724400" cy="39716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5" cy="4014310"/>
                    </a:xfrm>
                    <a:prstGeom prst="rect">
                      <a:avLst/>
                    </a:prstGeom>
                    <a:noFill/>
                    <a:ln>
                      <a:noFill/>
                    </a:ln>
                  </pic:spPr>
                </pic:pic>
              </a:graphicData>
            </a:graphic>
          </wp:inline>
        </w:drawing>
      </w:r>
      <w:bookmarkEnd w:id="0"/>
    </w:p>
    <w:sectPr w:rsidR="00A61FDA" w:rsidRPr="00A13EC6" w:rsidSect="00A00B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E69" w:rsidRDefault="00EF3E69" w:rsidP="005D2975">
      <w:r>
        <w:separator/>
      </w:r>
    </w:p>
  </w:endnote>
  <w:endnote w:type="continuationSeparator" w:id="0">
    <w:p w:rsidR="00EF3E69" w:rsidRDefault="00EF3E69" w:rsidP="005D2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simsu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E69" w:rsidRDefault="00EF3E69" w:rsidP="005D2975">
      <w:r>
        <w:separator/>
      </w:r>
    </w:p>
  </w:footnote>
  <w:footnote w:type="continuationSeparator" w:id="0">
    <w:p w:rsidR="00EF3E69" w:rsidRDefault="00EF3E69" w:rsidP="005D29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7C704E"/>
    <w:multiLevelType w:val="hybridMultilevel"/>
    <w:tmpl w:val="F468CD32"/>
    <w:lvl w:ilvl="0" w:tplc="0409000F">
      <w:start w:val="1"/>
      <w:numFmt w:val="decimal"/>
      <w:lvlText w:val="%1."/>
      <w:lvlJc w:val="left"/>
      <w:pPr>
        <w:ind w:left="420" w:hanging="420"/>
      </w:pPr>
    </w:lvl>
    <w:lvl w:ilvl="1" w:tplc="B45CC62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567"/>
    <w:rsid w:val="000228B3"/>
    <w:rsid w:val="00040803"/>
    <w:rsid w:val="0009421B"/>
    <w:rsid w:val="00151133"/>
    <w:rsid w:val="001B1466"/>
    <w:rsid w:val="00212605"/>
    <w:rsid w:val="00280A61"/>
    <w:rsid w:val="002A5B4D"/>
    <w:rsid w:val="002E0494"/>
    <w:rsid w:val="002E0F6B"/>
    <w:rsid w:val="002E14A0"/>
    <w:rsid w:val="002E2EBF"/>
    <w:rsid w:val="002E408E"/>
    <w:rsid w:val="002F70A1"/>
    <w:rsid w:val="003F0CE8"/>
    <w:rsid w:val="004060EF"/>
    <w:rsid w:val="0040642F"/>
    <w:rsid w:val="004472D9"/>
    <w:rsid w:val="00474398"/>
    <w:rsid w:val="005130C9"/>
    <w:rsid w:val="00560D79"/>
    <w:rsid w:val="00577E8D"/>
    <w:rsid w:val="005D2975"/>
    <w:rsid w:val="00610A5E"/>
    <w:rsid w:val="00623EA9"/>
    <w:rsid w:val="0063160D"/>
    <w:rsid w:val="0065102B"/>
    <w:rsid w:val="00655F80"/>
    <w:rsid w:val="00663821"/>
    <w:rsid w:val="00663FFC"/>
    <w:rsid w:val="0069188F"/>
    <w:rsid w:val="006C4FA6"/>
    <w:rsid w:val="006C79DF"/>
    <w:rsid w:val="006D56B0"/>
    <w:rsid w:val="00706664"/>
    <w:rsid w:val="00736310"/>
    <w:rsid w:val="00740F8C"/>
    <w:rsid w:val="007654CD"/>
    <w:rsid w:val="00772A15"/>
    <w:rsid w:val="00786276"/>
    <w:rsid w:val="007B22E1"/>
    <w:rsid w:val="007F28C4"/>
    <w:rsid w:val="00844140"/>
    <w:rsid w:val="00882421"/>
    <w:rsid w:val="008B2093"/>
    <w:rsid w:val="008E186D"/>
    <w:rsid w:val="0090603F"/>
    <w:rsid w:val="009168E9"/>
    <w:rsid w:val="00933F80"/>
    <w:rsid w:val="00940567"/>
    <w:rsid w:val="0096003A"/>
    <w:rsid w:val="009607C0"/>
    <w:rsid w:val="00992E2B"/>
    <w:rsid w:val="009D5B1E"/>
    <w:rsid w:val="00A00B01"/>
    <w:rsid w:val="00A13EC6"/>
    <w:rsid w:val="00A61FDA"/>
    <w:rsid w:val="00AB5856"/>
    <w:rsid w:val="00AE4071"/>
    <w:rsid w:val="00B252B6"/>
    <w:rsid w:val="00B325FB"/>
    <w:rsid w:val="00B642CD"/>
    <w:rsid w:val="00B66978"/>
    <w:rsid w:val="00B86EC7"/>
    <w:rsid w:val="00BC1D10"/>
    <w:rsid w:val="00C46EE7"/>
    <w:rsid w:val="00C85561"/>
    <w:rsid w:val="00C856F4"/>
    <w:rsid w:val="00CB5CCA"/>
    <w:rsid w:val="00CB7EB1"/>
    <w:rsid w:val="00CD6C65"/>
    <w:rsid w:val="00CE4FB0"/>
    <w:rsid w:val="00D01930"/>
    <w:rsid w:val="00D11E00"/>
    <w:rsid w:val="00D706C1"/>
    <w:rsid w:val="00DC0FCF"/>
    <w:rsid w:val="00E03E20"/>
    <w:rsid w:val="00E71E38"/>
    <w:rsid w:val="00EA55C4"/>
    <w:rsid w:val="00EA5DD0"/>
    <w:rsid w:val="00EC1B88"/>
    <w:rsid w:val="00ED68F3"/>
    <w:rsid w:val="00EF3E69"/>
    <w:rsid w:val="00F62489"/>
    <w:rsid w:val="00F75F60"/>
    <w:rsid w:val="00F81778"/>
    <w:rsid w:val="00F9776A"/>
    <w:rsid w:val="00FC462F"/>
    <w:rsid w:val="00FE3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7061FC-EBEF-48D9-A553-99708B94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0B01"/>
    <w:pPr>
      <w:widowControl w:val="0"/>
      <w:jc w:val="both"/>
    </w:pPr>
  </w:style>
  <w:style w:type="paragraph" w:styleId="2">
    <w:name w:val="heading 2"/>
    <w:basedOn w:val="a"/>
    <w:next w:val="a"/>
    <w:link w:val="20"/>
    <w:uiPriority w:val="9"/>
    <w:semiHidden/>
    <w:unhideWhenUsed/>
    <w:qFormat/>
    <w:rsid w:val="00CE4F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47439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297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2975"/>
    <w:rPr>
      <w:sz w:val="18"/>
      <w:szCs w:val="18"/>
    </w:rPr>
  </w:style>
  <w:style w:type="paragraph" w:styleId="a5">
    <w:name w:val="footer"/>
    <w:basedOn w:val="a"/>
    <w:link w:val="a6"/>
    <w:uiPriority w:val="99"/>
    <w:unhideWhenUsed/>
    <w:rsid w:val="005D2975"/>
    <w:pPr>
      <w:tabs>
        <w:tab w:val="center" w:pos="4153"/>
        <w:tab w:val="right" w:pos="8306"/>
      </w:tabs>
      <w:snapToGrid w:val="0"/>
      <w:jc w:val="left"/>
    </w:pPr>
    <w:rPr>
      <w:sz w:val="18"/>
      <w:szCs w:val="18"/>
    </w:rPr>
  </w:style>
  <w:style w:type="character" w:customStyle="1" w:styleId="a6">
    <w:name w:val="页脚 字符"/>
    <w:basedOn w:val="a0"/>
    <w:link w:val="a5"/>
    <w:uiPriority w:val="99"/>
    <w:rsid w:val="005D2975"/>
    <w:rPr>
      <w:sz w:val="18"/>
      <w:szCs w:val="18"/>
    </w:rPr>
  </w:style>
  <w:style w:type="paragraph" w:styleId="a7">
    <w:name w:val="List Paragraph"/>
    <w:basedOn w:val="a"/>
    <w:uiPriority w:val="34"/>
    <w:qFormat/>
    <w:rsid w:val="005D2975"/>
    <w:pPr>
      <w:ind w:firstLineChars="200" w:firstLine="420"/>
    </w:pPr>
  </w:style>
  <w:style w:type="paragraph" w:styleId="a8">
    <w:name w:val="Balloon Text"/>
    <w:basedOn w:val="a"/>
    <w:link w:val="a9"/>
    <w:uiPriority w:val="99"/>
    <w:semiHidden/>
    <w:unhideWhenUsed/>
    <w:rsid w:val="00A13EC6"/>
    <w:rPr>
      <w:sz w:val="18"/>
      <w:szCs w:val="18"/>
    </w:rPr>
  </w:style>
  <w:style w:type="character" w:customStyle="1" w:styleId="a9">
    <w:name w:val="批注框文本 字符"/>
    <w:basedOn w:val="a0"/>
    <w:link w:val="a8"/>
    <w:uiPriority w:val="99"/>
    <w:semiHidden/>
    <w:rsid w:val="00A13EC6"/>
    <w:rPr>
      <w:sz w:val="18"/>
      <w:szCs w:val="18"/>
    </w:rPr>
  </w:style>
  <w:style w:type="paragraph" w:styleId="HTML">
    <w:name w:val="HTML Preformatted"/>
    <w:basedOn w:val="a"/>
    <w:link w:val="HTML0"/>
    <w:uiPriority w:val="99"/>
    <w:semiHidden/>
    <w:unhideWhenUsed/>
    <w:rsid w:val="00610A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10A5E"/>
    <w:rPr>
      <w:rFonts w:ascii="宋体" w:eastAsia="宋体" w:hAnsi="宋体" w:cs="宋体"/>
      <w:kern w:val="0"/>
      <w:sz w:val="24"/>
      <w:szCs w:val="24"/>
    </w:rPr>
  </w:style>
  <w:style w:type="paragraph" w:styleId="aa">
    <w:name w:val="Normal (Web)"/>
    <w:basedOn w:val="a"/>
    <w:uiPriority w:val="99"/>
    <w:semiHidden/>
    <w:unhideWhenUsed/>
    <w:rsid w:val="006C4FA6"/>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semiHidden/>
    <w:unhideWhenUsed/>
    <w:rsid w:val="006C4FA6"/>
    <w:rPr>
      <w:color w:val="0000FF"/>
      <w:u w:val="single"/>
    </w:rPr>
  </w:style>
  <w:style w:type="character" w:customStyle="1" w:styleId="30">
    <w:name w:val="标题 3 字符"/>
    <w:basedOn w:val="a0"/>
    <w:link w:val="3"/>
    <w:uiPriority w:val="9"/>
    <w:rsid w:val="00474398"/>
    <w:rPr>
      <w:rFonts w:ascii="宋体" w:eastAsia="宋体" w:hAnsi="宋体" w:cs="宋体"/>
      <w:b/>
      <w:bCs/>
      <w:kern w:val="0"/>
      <w:sz w:val="27"/>
      <w:szCs w:val="27"/>
    </w:rPr>
  </w:style>
  <w:style w:type="character" w:styleId="HTML1">
    <w:name w:val="HTML Code"/>
    <w:basedOn w:val="a0"/>
    <w:uiPriority w:val="99"/>
    <w:semiHidden/>
    <w:unhideWhenUsed/>
    <w:rsid w:val="00474398"/>
    <w:rPr>
      <w:rFonts w:ascii="宋体" w:eastAsia="宋体" w:hAnsi="宋体" w:cs="宋体"/>
      <w:sz w:val="24"/>
      <w:szCs w:val="24"/>
    </w:rPr>
  </w:style>
  <w:style w:type="character" w:customStyle="1" w:styleId="20">
    <w:name w:val="标题 2 字符"/>
    <w:basedOn w:val="a0"/>
    <w:link w:val="2"/>
    <w:uiPriority w:val="9"/>
    <w:semiHidden/>
    <w:rsid w:val="00CE4FB0"/>
    <w:rPr>
      <w:rFonts w:asciiTheme="majorHAnsi" w:eastAsiaTheme="majorEastAsia" w:hAnsiTheme="majorHAnsi" w:cstheme="majorBidi"/>
      <w:b/>
      <w:bCs/>
      <w:sz w:val="32"/>
      <w:szCs w:val="32"/>
    </w:rPr>
  </w:style>
  <w:style w:type="character" w:styleId="ac">
    <w:name w:val="Strong"/>
    <w:basedOn w:val="a0"/>
    <w:uiPriority w:val="22"/>
    <w:qFormat/>
    <w:rsid w:val="00CE4FB0"/>
    <w:rPr>
      <w:b/>
      <w:bCs/>
    </w:rPr>
  </w:style>
  <w:style w:type="character" w:customStyle="1" w:styleId="apple-converted-space">
    <w:name w:val="apple-converted-space"/>
    <w:basedOn w:val="a0"/>
    <w:rsid w:val="00EA5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8930">
      <w:bodyDiv w:val="1"/>
      <w:marLeft w:val="0"/>
      <w:marRight w:val="0"/>
      <w:marTop w:val="0"/>
      <w:marBottom w:val="0"/>
      <w:divBdr>
        <w:top w:val="none" w:sz="0" w:space="0" w:color="auto"/>
        <w:left w:val="none" w:sz="0" w:space="0" w:color="auto"/>
        <w:bottom w:val="none" w:sz="0" w:space="0" w:color="auto"/>
        <w:right w:val="none" w:sz="0" w:space="0" w:color="auto"/>
      </w:divBdr>
    </w:div>
    <w:div w:id="59182638">
      <w:bodyDiv w:val="1"/>
      <w:marLeft w:val="0"/>
      <w:marRight w:val="0"/>
      <w:marTop w:val="0"/>
      <w:marBottom w:val="0"/>
      <w:divBdr>
        <w:top w:val="none" w:sz="0" w:space="0" w:color="auto"/>
        <w:left w:val="none" w:sz="0" w:space="0" w:color="auto"/>
        <w:bottom w:val="none" w:sz="0" w:space="0" w:color="auto"/>
        <w:right w:val="none" w:sz="0" w:space="0" w:color="auto"/>
      </w:divBdr>
    </w:div>
    <w:div w:id="84964764">
      <w:bodyDiv w:val="1"/>
      <w:marLeft w:val="0"/>
      <w:marRight w:val="0"/>
      <w:marTop w:val="0"/>
      <w:marBottom w:val="0"/>
      <w:divBdr>
        <w:top w:val="none" w:sz="0" w:space="0" w:color="auto"/>
        <w:left w:val="none" w:sz="0" w:space="0" w:color="auto"/>
        <w:bottom w:val="none" w:sz="0" w:space="0" w:color="auto"/>
        <w:right w:val="none" w:sz="0" w:space="0" w:color="auto"/>
      </w:divBdr>
    </w:div>
    <w:div w:id="806319849">
      <w:bodyDiv w:val="1"/>
      <w:marLeft w:val="0"/>
      <w:marRight w:val="0"/>
      <w:marTop w:val="0"/>
      <w:marBottom w:val="0"/>
      <w:divBdr>
        <w:top w:val="none" w:sz="0" w:space="0" w:color="auto"/>
        <w:left w:val="none" w:sz="0" w:space="0" w:color="auto"/>
        <w:bottom w:val="none" w:sz="0" w:space="0" w:color="auto"/>
        <w:right w:val="none" w:sz="0" w:space="0" w:color="auto"/>
      </w:divBdr>
    </w:div>
    <w:div w:id="822164171">
      <w:bodyDiv w:val="1"/>
      <w:marLeft w:val="0"/>
      <w:marRight w:val="0"/>
      <w:marTop w:val="0"/>
      <w:marBottom w:val="0"/>
      <w:divBdr>
        <w:top w:val="none" w:sz="0" w:space="0" w:color="auto"/>
        <w:left w:val="none" w:sz="0" w:space="0" w:color="auto"/>
        <w:bottom w:val="none" w:sz="0" w:space="0" w:color="auto"/>
        <w:right w:val="none" w:sz="0" w:space="0" w:color="auto"/>
      </w:divBdr>
    </w:div>
    <w:div w:id="822476963">
      <w:bodyDiv w:val="1"/>
      <w:marLeft w:val="0"/>
      <w:marRight w:val="0"/>
      <w:marTop w:val="0"/>
      <w:marBottom w:val="0"/>
      <w:divBdr>
        <w:top w:val="none" w:sz="0" w:space="0" w:color="auto"/>
        <w:left w:val="none" w:sz="0" w:space="0" w:color="auto"/>
        <w:bottom w:val="none" w:sz="0" w:space="0" w:color="auto"/>
        <w:right w:val="none" w:sz="0" w:space="0" w:color="auto"/>
      </w:divBdr>
    </w:div>
    <w:div w:id="1414014458">
      <w:bodyDiv w:val="1"/>
      <w:marLeft w:val="0"/>
      <w:marRight w:val="0"/>
      <w:marTop w:val="0"/>
      <w:marBottom w:val="0"/>
      <w:divBdr>
        <w:top w:val="none" w:sz="0" w:space="0" w:color="auto"/>
        <w:left w:val="none" w:sz="0" w:space="0" w:color="auto"/>
        <w:bottom w:val="none" w:sz="0" w:space="0" w:color="auto"/>
        <w:right w:val="none" w:sz="0" w:space="0" w:color="auto"/>
      </w:divBdr>
    </w:div>
    <w:div w:id="1544757170">
      <w:bodyDiv w:val="1"/>
      <w:marLeft w:val="0"/>
      <w:marRight w:val="0"/>
      <w:marTop w:val="0"/>
      <w:marBottom w:val="0"/>
      <w:divBdr>
        <w:top w:val="none" w:sz="0" w:space="0" w:color="auto"/>
        <w:left w:val="none" w:sz="0" w:space="0" w:color="auto"/>
        <w:bottom w:val="none" w:sz="0" w:space="0" w:color="auto"/>
        <w:right w:val="none" w:sz="0" w:space="0" w:color="auto"/>
      </w:divBdr>
    </w:div>
    <w:div w:id="209520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E9%80%9A%E4%BF%A1%E7%BA%BF%E8%B7%AF&amp;tn=SE_PcZhidaonwhc_ngpagmjz&amp;rsv_dl=gh_pc_zhidao" TargetMode="Externa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baidu.com/s?wd=%E9%80%9A%E4%BF%A1%E7%BA%BF%E8%B7%AF&amp;tn=SE_PcZhidaonwhc_ngpagmjz&amp;rsv_dl=gh_pc_zhidao"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6%95%B0%E6%8D%AE%E7%BB%88%E7%AB%AF%E8%AE%BE%E5%A4%87&amp;tn=SE_PcZhidaonwhc_ngpagmjz&amp;rsv_dl=gh_pc_zhidao"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hyperlink" Target="https://www.baidu.com/s?wd=%E6%95%B0%E6%8D%AE%E9%80%9A%E8%B7%AF&amp;tn=SE_PcZhidaonwhc_ngpagmjz&amp;rsv_dl=gh_pc_zhidao"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aidu.com/s?wd=%E9%80%9A%E4%BF%A1%E7%BA%BF%E8%B7%AF&amp;tn=SE_PcZhidaonwhc_ngpagmjz&amp;rsv_dl=gh_pc_zhidao"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9</Pages>
  <Words>528</Words>
  <Characters>3011</Characters>
  <Application>Microsoft Office Word</Application>
  <DocSecurity>0</DocSecurity>
  <Lines>25</Lines>
  <Paragraphs>7</Paragraphs>
  <ScaleCrop>false</ScaleCrop>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l3</dc:creator>
  <cp:lastModifiedBy>1</cp:lastModifiedBy>
  <cp:revision>5</cp:revision>
  <dcterms:created xsi:type="dcterms:W3CDTF">2019-10-29T15:20:00Z</dcterms:created>
  <dcterms:modified xsi:type="dcterms:W3CDTF">2020-10-11T02:15:00Z</dcterms:modified>
</cp:coreProperties>
</file>