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82FEC" w14:textId="77777777" w:rsidR="00223555" w:rsidRPr="00223555" w:rsidRDefault="00223555" w:rsidP="00223555">
      <w:pPr>
        <w:numPr>
          <w:ilvl w:val="0"/>
          <w:numId w:val="1"/>
        </w:numPr>
      </w:pPr>
      <w:r w:rsidRPr="00223555">
        <w:t>ГОСТ 34.601-90 - распространяется на автоматизированные системы и устанавливает стадии и этапы их создания, соответствуют </w:t>
      </w:r>
      <w:r w:rsidRPr="00223555">
        <w:rPr>
          <w:i/>
          <w:iCs/>
        </w:rPr>
        <w:t>каскадной модели</w:t>
      </w:r>
      <w:r w:rsidRPr="00223555">
        <w:t> жизненного цикла.</w:t>
      </w:r>
    </w:p>
    <w:p w14:paraId="573357AF" w14:textId="77777777" w:rsidR="00223555" w:rsidRPr="00223555" w:rsidRDefault="00223555" w:rsidP="00223555">
      <w:pPr>
        <w:numPr>
          <w:ilvl w:val="0"/>
          <w:numId w:val="1"/>
        </w:numPr>
      </w:pPr>
      <w:r w:rsidRPr="00223555">
        <w:t>ISO/IEC 12207:1995 - стандарт на процессы и организацию </w:t>
      </w:r>
      <w:r w:rsidRPr="00223555">
        <w:rPr>
          <w:i/>
          <w:iCs/>
        </w:rPr>
        <w:t>жизненного цикла</w:t>
      </w:r>
      <w:r w:rsidRPr="00223555">
        <w:t>. Стандарт не содержит описания фаз, стадий и этапов.</w:t>
      </w:r>
    </w:p>
    <w:p w14:paraId="67B7C471" w14:textId="77777777" w:rsidR="00223555" w:rsidRPr="00223555" w:rsidRDefault="00223555" w:rsidP="00223555">
      <w:pPr>
        <w:numPr>
          <w:ilvl w:val="0"/>
          <w:numId w:val="1"/>
        </w:numPr>
      </w:pPr>
      <w:r w:rsidRPr="00223555">
        <w:t>ISO/IEC 15288:2002. Стандарт применим для широкого класса систем, но его основное предназначение - поддержка создания компьютеризированных систем.</w:t>
      </w:r>
    </w:p>
    <w:p w14:paraId="0FF80429" w14:textId="77777777" w:rsidR="00223555" w:rsidRPr="00223555" w:rsidRDefault="00223555" w:rsidP="00223555">
      <w:pPr>
        <w:numPr>
          <w:ilvl w:val="0"/>
          <w:numId w:val="1"/>
        </w:numPr>
      </w:pPr>
      <w:proofErr w:type="spellStart"/>
      <w:r w:rsidRPr="00223555">
        <w:t>Custom</w:t>
      </w:r>
      <w:proofErr w:type="spellEnd"/>
      <w:r w:rsidRPr="00223555">
        <w:t xml:space="preserve"> Development </w:t>
      </w:r>
      <w:proofErr w:type="spellStart"/>
      <w:r w:rsidRPr="00223555">
        <w:t>Method</w:t>
      </w:r>
      <w:proofErr w:type="spellEnd"/>
      <w:r w:rsidRPr="00223555">
        <w:t xml:space="preserve"> - методика Oracle по разработке прикладных информационных систем с применением Oracle. Применяется для классической модели ЖЦ (предусмотрены все работы/задачи и этапы), а также для технологий "быстрой разработки", рекомендуемых в случае малых проектов.</w:t>
      </w:r>
    </w:p>
    <w:p w14:paraId="38C45BF5" w14:textId="77777777" w:rsidR="00223555" w:rsidRPr="00223555" w:rsidRDefault="00223555" w:rsidP="00223555">
      <w:pPr>
        <w:numPr>
          <w:ilvl w:val="0"/>
          <w:numId w:val="1"/>
        </w:numPr>
      </w:pPr>
      <w:proofErr w:type="spellStart"/>
      <w:r w:rsidRPr="00223555">
        <w:t>Rational</w:t>
      </w:r>
      <w:proofErr w:type="spellEnd"/>
      <w:r w:rsidRPr="00223555">
        <w:t xml:space="preserve"> Unified Process (RUP) предлагает итеративную модель разработки, на основе спиральной модели ЖЦ на базе UML.</w:t>
      </w:r>
    </w:p>
    <w:p w14:paraId="60088F48" w14:textId="77777777" w:rsidR="00223555" w:rsidRPr="00223555" w:rsidRDefault="00223555" w:rsidP="00223555">
      <w:pPr>
        <w:numPr>
          <w:ilvl w:val="0"/>
          <w:numId w:val="1"/>
        </w:numPr>
      </w:pPr>
      <w:r w:rsidRPr="00223555">
        <w:t>Microsoft Solution Framework (MSF) так же является итерационной, предполагает использование объектно-ориентированного моделирования. MSF в сравнении с RUP в большей степени ориентирована на разработку бизнес-приложений.</w:t>
      </w:r>
    </w:p>
    <w:p w14:paraId="436DAFB9" w14:textId="77777777" w:rsidR="00223555" w:rsidRPr="00223555" w:rsidRDefault="00223555" w:rsidP="00223555">
      <w:pPr>
        <w:numPr>
          <w:ilvl w:val="0"/>
          <w:numId w:val="1"/>
        </w:numPr>
      </w:pPr>
      <w:r w:rsidRPr="00223555">
        <w:t xml:space="preserve">Extreme </w:t>
      </w:r>
      <w:proofErr w:type="spellStart"/>
      <w:r w:rsidRPr="00223555">
        <w:t>Programming</w:t>
      </w:r>
      <w:proofErr w:type="spellEnd"/>
      <w:r w:rsidRPr="00223555">
        <w:t xml:space="preserve"> (XP). Экстремальное программирование. В основе методологии командная работа, эффективная коммуникация между заказчиком и исполнителем в течение всего проекта по разработке ИС, а разработка ведется с использованием последовательно дорабатываемых прототипов.</w:t>
      </w:r>
    </w:p>
    <w:p w14:paraId="3D6FF4BC" w14:textId="77777777" w:rsidR="003C2AAF" w:rsidRPr="00223555" w:rsidRDefault="003C2AAF" w:rsidP="00223555"/>
    <w:sectPr w:rsidR="003C2AAF" w:rsidRPr="002235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9125E"/>
    <w:multiLevelType w:val="multilevel"/>
    <w:tmpl w:val="8ECC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240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555"/>
    <w:rsid w:val="00223555"/>
    <w:rsid w:val="003C2AAF"/>
    <w:rsid w:val="005022FA"/>
    <w:rsid w:val="0089351A"/>
    <w:rsid w:val="009B3E34"/>
    <w:rsid w:val="00AA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14C0C"/>
  <w15:chartTrackingRefBased/>
  <w15:docId w15:val="{9B0ADFF8-E942-4DA5-8A64-AE386D92A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3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3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3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3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3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3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3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3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3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3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3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3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35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35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35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35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35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35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3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3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3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3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3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35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35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35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3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35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235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Желтов К.Ю</dc:creator>
  <cp:keywords/>
  <dc:description/>
  <cp:lastModifiedBy>Желтов К.Ю</cp:lastModifiedBy>
  <cp:revision>1</cp:revision>
  <dcterms:created xsi:type="dcterms:W3CDTF">2025-10-02T01:03:00Z</dcterms:created>
  <dcterms:modified xsi:type="dcterms:W3CDTF">2025-10-02T01:04:00Z</dcterms:modified>
</cp:coreProperties>
</file>