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27C6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64C8D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578FDBA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7DAA8F73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34E36ED" w14:textId="77777777" w:rsidR="0054554F" w:rsidRDefault="0054554F" w:rsidP="005455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3A9DD739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56773A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28DDE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ED523E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D052D4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006621D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FEEB6DE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3EA55AB" w14:textId="77777777" w:rsidR="0054554F" w:rsidRDefault="0054554F" w:rsidP="005455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FE52DA1" w14:textId="77777777" w:rsidR="0054554F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36144F48" w14:textId="3518A939" w:rsidR="0054554F" w:rsidRPr="00440B42" w:rsidRDefault="0054554F" w:rsidP="005455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5F5CDD">
        <w:rPr>
          <w:rFonts w:ascii="Times New Roman" w:hAnsi="Times New Roman"/>
          <w:bCs/>
          <w:sz w:val="28"/>
          <w:szCs w:val="28"/>
          <w:lang w:eastAsia="x-none"/>
        </w:rPr>
        <w:t>3</w:t>
      </w:r>
    </w:p>
    <w:p w14:paraId="4432562C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A20A7BB" w14:textId="77777777" w:rsidR="0054554F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1CF914B" w14:textId="77777777" w:rsidR="0054554F" w:rsidRPr="00C56D30" w:rsidRDefault="0054554F" w:rsidP="0054554F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0305B45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CE4ACD3" w14:textId="77777777" w:rsidR="0054554F" w:rsidRDefault="0054554F" w:rsidP="0054554F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3BC6E31C" w14:textId="77777777" w:rsidR="0054554F" w:rsidRPr="00C56D30" w:rsidRDefault="0054554F" w:rsidP="0054554F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8038C71" w14:textId="77777777" w:rsidR="0054554F" w:rsidRPr="00C56D30" w:rsidRDefault="0054554F" w:rsidP="0054554F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1B2FAF75" w14:textId="77777777" w:rsidR="0054554F" w:rsidRDefault="0054554F" w:rsidP="0054554F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F6AD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1DDAA7A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FE1C0A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2A847DF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CD9E5E4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E55384B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5D4E45" w14:textId="77777777" w:rsidR="0054554F" w:rsidRDefault="0054554F" w:rsidP="005455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4906950" w14:textId="77777777" w:rsidR="0054554F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324D70A" w14:textId="77777777" w:rsidR="0054554F" w:rsidRPr="00B412DE" w:rsidRDefault="0054554F" w:rsidP="005455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54554F" w:rsidRPr="00B412DE" w14:paraId="62C13422" w14:textId="77777777" w:rsidTr="0093550B">
        <w:trPr>
          <w:trHeight w:val="591"/>
        </w:trPr>
        <w:tc>
          <w:tcPr>
            <w:tcW w:w="2355" w:type="dxa"/>
            <w:hideMark/>
          </w:tcPr>
          <w:p w14:paraId="375A5E38" w14:textId="77777777" w:rsidR="0054554F" w:rsidRPr="00B412DE" w:rsidRDefault="0054554F" w:rsidP="0093550B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20DD5E0B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676D925A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1947609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678134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54554F" w:rsidRPr="00B412DE" w14:paraId="7FAA72B6" w14:textId="77777777" w:rsidTr="0093550B">
        <w:tc>
          <w:tcPr>
            <w:tcW w:w="2355" w:type="dxa"/>
          </w:tcPr>
          <w:p w14:paraId="28F9F058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17861A57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0EAD4231" w14:textId="77777777" w:rsidR="0054554F" w:rsidRPr="00B412DE" w:rsidRDefault="0054554F" w:rsidP="0093550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27D10953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195F7F7C" w14:textId="77777777" w:rsidR="0054554F" w:rsidRPr="00B412DE" w:rsidRDefault="0054554F" w:rsidP="0093550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48FFB8F0" w14:textId="77777777" w:rsidR="0054554F" w:rsidRPr="00B412DE" w:rsidRDefault="0054554F" w:rsidP="0054554F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669CBE" w14:textId="77777777" w:rsidR="0054554F" w:rsidRDefault="0054554F" w:rsidP="0054554F">
      <w:r>
        <w:br w:type="page"/>
      </w:r>
    </w:p>
    <w:p w14:paraId="35F51E08" w14:textId="77777777" w:rsidR="005F5CDD" w:rsidRDefault="0054554F" w:rsidP="005F5CDD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Pr="002D50B9">
        <w:rPr>
          <w:rFonts w:ascii="Times New Roman" w:hAnsi="Times New Roman"/>
          <w:sz w:val="36"/>
          <w:szCs w:val="36"/>
        </w:rPr>
        <w:t xml:space="preserve"> </w:t>
      </w:r>
      <w:r w:rsidR="005F5CDD" w:rsidRPr="005F5CDD">
        <w:rPr>
          <w:rFonts w:ascii="Times New Roman" w:hAnsi="Times New Roman"/>
          <w:sz w:val="36"/>
          <w:szCs w:val="36"/>
        </w:rPr>
        <w:t>Проверки на стороне клиента</w:t>
      </w:r>
    </w:p>
    <w:p w14:paraId="3B33603B" w14:textId="77777777" w:rsidR="005F5CDD" w:rsidRDefault="005F5CDD" w:rsidP="005F5CDD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</w:p>
    <w:p w14:paraId="1E2743BF" w14:textId="178DEFC0" w:rsidR="005F5CDD" w:rsidRPr="005F5CDD" w:rsidRDefault="005F5CDD" w:rsidP="005F5CDD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</w:pPr>
      <w:r w:rsidRPr="005F5CDD"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  <w:t>Цель работы:</w:t>
      </w:r>
    </w:p>
    <w:p w14:paraId="635EAD3B" w14:textId="77777777" w:rsidR="005F5CDD" w:rsidRPr="005F5CDD" w:rsidRDefault="005F5CDD" w:rsidP="005F5CD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Научиться реализовывать клиентскую валидацию форм с использованием JavaScript и ASP.NET MVC.</w:t>
      </w:r>
    </w:p>
    <w:p w14:paraId="4228AF23" w14:textId="77777777" w:rsidR="005F5CDD" w:rsidRPr="005F5CDD" w:rsidRDefault="005F5CDD" w:rsidP="005F5CDD">
      <w:pPr>
        <w:spacing w:before="300" w:after="100" w:afterAutospacing="1" w:line="240" w:lineRule="auto"/>
        <w:jc w:val="center"/>
        <w:outlineLvl w:val="2"/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</w:pPr>
      <w:r w:rsidRPr="005F5CDD"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  <w:t>Ход выполнения работы:</w:t>
      </w:r>
    </w:p>
    <w:p w14:paraId="2DD3B17A" w14:textId="77777777" w:rsidR="005F5CDD" w:rsidRPr="005F5CDD" w:rsidRDefault="005F5CDD" w:rsidP="005F5CD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В проекте ASP.NET MVC (шаблон «Internet Application») создан кастомный валидационный атрибут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EqualAttribute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, реализующий интерфейс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IClientValidatable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:</w:t>
      </w:r>
    </w:p>
    <w:p w14:paraId="2D4C4E0B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public class EqualAttribute : ValidationAttribute, IClientValidatable</w:t>
      </w:r>
    </w:p>
    <w:p w14:paraId="635AC2BA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{</w:t>
      </w:r>
    </w:p>
    <w:p w14:paraId="2BED456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private readonly object _valueToCompare;</w:t>
      </w:r>
    </w:p>
    <w:p w14:paraId="488BF5C7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public EqualAttribute(object valueToCompare) =&gt; _valueToCompare = valueToCompare;</w:t>
      </w:r>
    </w:p>
    <w:p w14:paraId="3C60B513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</w:p>
    <w:p w14:paraId="650F7550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protected override ValidationResult IsValid(object value, ValidationContext context)</w:t>
      </w:r>
    </w:p>
    <w:p w14:paraId="1D146EFB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{</w:t>
      </w:r>
    </w:p>
    <w:p w14:paraId="33F262C2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if (Equals(value, _valueToCompare)) return ValidationResult.Success;</w:t>
      </w:r>
    </w:p>
    <w:p w14:paraId="74C38291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return new ValidationResult(FormatErrorMessage(context.DisplayName));</w:t>
      </w:r>
    </w:p>
    <w:p w14:paraId="0B74E991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}</w:t>
      </w:r>
    </w:p>
    <w:p w14:paraId="1F3120F1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</w:p>
    <w:p w14:paraId="3AC9790B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public IEnumerable&lt;ModelClientValidationRule&gt; GetClientValidationRules(</w:t>
      </w:r>
    </w:p>
    <w:p w14:paraId="5E357D60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ModelMetadata metadata, ControllerContext context)</w:t>
      </w:r>
    </w:p>
    <w:p w14:paraId="4517B8AC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{</w:t>
      </w:r>
    </w:p>
    <w:p w14:paraId="3A146E6F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yield return new ModelClientValidationRule</w:t>
      </w:r>
    </w:p>
    <w:p w14:paraId="3CDD6AE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{</w:t>
      </w:r>
    </w:p>
    <w:p w14:paraId="155AB37A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    ErrorMessage = FormatErrorMessage(metadata.DisplayName),</w:t>
      </w:r>
    </w:p>
    <w:p w14:paraId="53A4127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    ValidationType = "equal"</w:t>
      </w:r>
    </w:p>
    <w:p w14:paraId="5864E2C0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}.AddValidationParameter("valuetocompare", _valueToCompare);</w:t>
      </w:r>
    </w:p>
    <w:p w14:paraId="315BCE32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}</w:t>
      </w:r>
    </w:p>
    <w:p w14:paraId="2A0223F7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}</w:t>
      </w:r>
    </w:p>
    <w:p w14:paraId="2F2A7F5E" w14:textId="77777777" w:rsidR="005F5CDD" w:rsidRPr="005F5CDD" w:rsidRDefault="005F5CDD" w:rsidP="005F5CDD">
      <w:pPr>
        <w:numPr>
          <w:ilvl w:val="0"/>
          <w:numId w:val="7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В файле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~/Scripts/Validation/EqualAttribute.js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 реализован JavaScript-адаптер:</w:t>
      </w:r>
    </w:p>
    <w:p w14:paraId="0C64FB50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jQuery.validator.addMethod("equal", function (value, element, param) {</w:t>
      </w:r>
    </w:p>
    <w:p w14:paraId="1909EE74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if ($(element).is(":checkbox")) {</w:t>
      </w:r>
    </w:p>
    <w:p w14:paraId="2D0D8912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    return element.checked.toString() === param.toLowerCase();</w:t>
      </w:r>
    </w:p>
    <w:p w14:paraId="7B504277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}</w:t>
      </w:r>
    </w:p>
    <w:p w14:paraId="5112C1A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    return value == param;</w:t>
      </w:r>
    </w:p>
    <w:p w14:paraId="579BBEDE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});</w:t>
      </w:r>
    </w:p>
    <w:p w14:paraId="0CF6220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</w:p>
    <w:p w14:paraId="5983C559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jQuery.validator.unobtrusive.adapters.addSingleVal("equal", "valuetocompare");</w:t>
      </w:r>
    </w:p>
    <w:p w14:paraId="2F36D5A1" w14:textId="77777777" w:rsidR="005F5CDD" w:rsidRPr="005F5CDD" w:rsidRDefault="005F5CDD" w:rsidP="005F5CDD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В представлении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Register.cshtml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 подключены скрипты:</w:t>
      </w:r>
    </w:p>
    <w:p w14:paraId="65AE4359" w14:textId="77777777" w:rsidR="005F5CDD" w:rsidRPr="005F5CDD" w:rsidRDefault="005F5CDD" w:rsidP="005F5CDD">
      <w:pPr>
        <w:numPr>
          <w:ilvl w:val="1"/>
          <w:numId w:val="8"/>
        </w:numPr>
        <w:spacing w:before="100" w:beforeAutospacing="1" w:after="100" w:afterAutospacing="1" w:line="240" w:lineRule="auto"/>
        <w:ind w:left="204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jquery.validate.min.js</w:t>
      </w:r>
    </w:p>
    <w:p w14:paraId="695AA092" w14:textId="77777777" w:rsidR="005F5CDD" w:rsidRPr="005F5CDD" w:rsidRDefault="005F5CDD" w:rsidP="005F5CDD">
      <w:pPr>
        <w:numPr>
          <w:ilvl w:val="1"/>
          <w:numId w:val="8"/>
        </w:numPr>
        <w:spacing w:before="100" w:beforeAutospacing="1" w:after="100" w:afterAutospacing="1" w:line="240" w:lineRule="auto"/>
        <w:ind w:left="204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jquery.validate.unobtrusive.min.js</w:t>
      </w:r>
    </w:p>
    <w:p w14:paraId="54CEE8D0" w14:textId="77777777" w:rsidR="005F5CDD" w:rsidRPr="005F5CDD" w:rsidRDefault="005F5CDD" w:rsidP="005F5CDD">
      <w:pPr>
        <w:numPr>
          <w:ilvl w:val="1"/>
          <w:numId w:val="8"/>
        </w:numPr>
        <w:spacing w:before="100" w:beforeAutospacing="1" w:after="100" w:afterAutospacing="1" w:line="240" w:lineRule="auto"/>
        <w:ind w:left="204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Validation/EqualAttribute.js</w:t>
      </w:r>
    </w:p>
    <w:p w14:paraId="20C6635C" w14:textId="77777777" w:rsidR="005F5CDD" w:rsidRPr="005F5CDD" w:rsidRDefault="005F5CDD" w:rsidP="005F5CDD">
      <w:pPr>
        <w:numPr>
          <w:ilvl w:val="0"/>
          <w:numId w:val="8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К полю «Согласен с условиями» (checkbox) применён атрибут:</w:t>
      </w:r>
    </w:p>
    <w:p w14:paraId="75DE7432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[Equal(true, ErrorMessage = "Вы должны согласиться с условиями.")]</w:t>
      </w:r>
    </w:p>
    <w:p w14:paraId="721C8FB5" w14:textId="77777777" w:rsidR="005F5CDD" w:rsidRPr="005F5CDD" w:rsidRDefault="005F5CDD" w:rsidP="005F5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US"/>
        </w:rPr>
      </w:pP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lastRenderedPageBreak/>
        <w:t>public bool AgreementAccepted { get; set; }</w:t>
      </w:r>
    </w:p>
    <w:p w14:paraId="4CC2022C" w14:textId="77777777" w:rsidR="005F5CDD" w:rsidRPr="005F5CDD" w:rsidRDefault="005F5CDD" w:rsidP="005F5CDD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При попытке отправки формы без согласия — появляется сообщение об ошибке </w:t>
      </w:r>
      <w:r w:rsidRPr="005F5CDD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без перезагрузки страницы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.</w:t>
      </w:r>
    </w:p>
    <w:p w14:paraId="49DA2FB8" w14:textId="77777777" w:rsidR="005F5CDD" w:rsidRPr="005F5CDD" w:rsidRDefault="005F5CDD" w:rsidP="005F5CDD">
      <w:pPr>
        <w:numPr>
          <w:ilvl w:val="0"/>
          <w:numId w:val="9"/>
        </w:numPr>
        <w:spacing w:before="100" w:beforeAutospacing="1" w:after="100" w:afterAutospacing="1" w:line="240" w:lineRule="auto"/>
        <w:ind w:left="1020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Дополнительно реализован атрибут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StringLengthRangeAttribute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, использующий встроенный класс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ModelClientValidationStringLengthRule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. Проверка длины строки также работает на клиенте.</w:t>
      </w:r>
    </w:p>
    <w:p w14:paraId="52658899" w14:textId="77777777" w:rsidR="005F5CDD" w:rsidRPr="005F5CDD" w:rsidRDefault="005F5CDD" w:rsidP="005F5CDD">
      <w:pPr>
        <w:spacing w:line="240" w:lineRule="auto"/>
        <w:jc w:val="center"/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i/>
          <w:iCs/>
          <w:color w:val="000000"/>
          <w:sz w:val="27"/>
          <w:szCs w:val="27"/>
          <w:lang w:val="ru-US"/>
        </w:rPr>
        <w:t>Рис. 3. Клиентская валидация поля «Согласен с условиями» (см. Приложение В)</w:t>
      </w:r>
    </w:p>
    <w:p w14:paraId="1C363EDC" w14:textId="77777777" w:rsidR="005F5CDD" w:rsidRPr="005F5CDD" w:rsidRDefault="005F5CDD" w:rsidP="005F5CDD">
      <w:pPr>
        <w:spacing w:before="300" w:after="100" w:afterAutospacing="1" w:line="240" w:lineRule="auto"/>
        <w:jc w:val="center"/>
        <w:outlineLvl w:val="2"/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</w:pPr>
      <w:r w:rsidRPr="005F5CDD">
        <w:rPr>
          <w:rFonts w:ascii="Times New Roman" w:hAnsi="Times New Roman"/>
          <w:b/>
          <w:bCs/>
          <w:color w:val="000000"/>
          <w:sz w:val="28"/>
          <w:szCs w:val="28"/>
          <w:lang w:val="ru-US"/>
        </w:rPr>
        <w:t>Вывод по лабораторной работе №3:</w:t>
      </w:r>
    </w:p>
    <w:p w14:paraId="68163943" w14:textId="77777777" w:rsidR="005F5CDD" w:rsidRPr="005F5CDD" w:rsidRDefault="005F5CDD" w:rsidP="005F5CD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sz w:val="27"/>
          <w:szCs w:val="27"/>
          <w:lang w:val="ru-US"/>
        </w:rPr>
      </w:pP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Успешно реализованы кастомные правила валидации, работающие как на сервере, так и на клиенте. Изучена архитектура интеграции C#-валидаторов с jQuery Validation через интерфейс </w:t>
      </w:r>
      <w:r w:rsidRPr="005F5CDD">
        <w:rPr>
          <w:rFonts w:ascii="Courier New" w:hAnsi="Courier New" w:cs="Courier New"/>
          <w:color w:val="000000"/>
          <w:sz w:val="20"/>
          <w:szCs w:val="20"/>
          <w:lang w:val="ru-US"/>
        </w:rPr>
        <w:t>IClientValidatable</w:t>
      </w:r>
      <w:r w:rsidRPr="005F5CDD">
        <w:rPr>
          <w:rFonts w:ascii="Times New Roman" w:hAnsi="Times New Roman"/>
          <w:color w:val="000000"/>
          <w:sz w:val="27"/>
          <w:szCs w:val="27"/>
          <w:lang w:val="ru-US"/>
        </w:rPr>
        <w:t> и адаптеры. Подтверждена эффективность клиентской валидации: повышение отзывчивости интерфейса, снижение нагрузки на сервер.</w:t>
      </w:r>
    </w:p>
    <w:p w14:paraId="05FE377A" w14:textId="77777777" w:rsidR="0054554F" w:rsidRPr="00A876D6" w:rsidRDefault="0054554F" w:rsidP="005F5CDD">
      <w:pPr>
        <w:spacing w:before="300" w:after="100" w:afterAutospacing="1" w:line="240" w:lineRule="auto"/>
        <w:jc w:val="center"/>
        <w:outlineLvl w:val="2"/>
        <w:rPr>
          <w:lang w:val="ru-US"/>
        </w:rPr>
      </w:pPr>
    </w:p>
    <w:sectPr w:rsidR="0054554F" w:rsidRPr="00A876D6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34296"/>
    <w:multiLevelType w:val="hybridMultilevel"/>
    <w:tmpl w:val="E36E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6213F"/>
    <w:multiLevelType w:val="multilevel"/>
    <w:tmpl w:val="68B2D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350DB"/>
    <w:multiLevelType w:val="multilevel"/>
    <w:tmpl w:val="4C780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40C21"/>
    <w:multiLevelType w:val="multilevel"/>
    <w:tmpl w:val="1FBA7A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D576E"/>
    <w:multiLevelType w:val="multilevel"/>
    <w:tmpl w:val="E1EE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41C6C"/>
    <w:multiLevelType w:val="multilevel"/>
    <w:tmpl w:val="2BAC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91794"/>
    <w:multiLevelType w:val="multilevel"/>
    <w:tmpl w:val="976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11B11"/>
    <w:multiLevelType w:val="hybridMultilevel"/>
    <w:tmpl w:val="2842D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223119"/>
    <w:multiLevelType w:val="multilevel"/>
    <w:tmpl w:val="9D5E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4F"/>
    <w:rsid w:val="0054554F"/>
    <w:rsid w:val="005F5CDD"/>
    <w:rsid w:val="00A8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8C2EA3"/>
  <w15:chartTrackingRefBased/>
  <w15:docId w15:val="{3BABB5F0-C49C-7940-896C-3AECE00D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54F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76D6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ru-US"/>
    </w:rPr>
  </w:style>
  <w:style w:type="paragraph" w:styleId="4">
    <w:name w:val="heading 4"/>
    <w:basedOn w:val="a"/>
    <w:link w:val="40"/>
    <w:uiPriority w:val="9"/>
    <w:qFormat/>
    <w:rsid w:val="00A876D6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  <w:lang w:val="ru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54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876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76D6"/>
    <w:rPr>
      <w:rFonts w:ascii="Times New Roman" w:eastAsia="Times New Roman" w:hAnsi="Times New Roman" w:cs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A876D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876D6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876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5F5CD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US"/>
    </w:rPr>
  </w:style>
  <w:style w:type="paragraph" w:styleId="HTML0">
    <w:name w:val="HTML Preformatted"/>
    <w:basedOn w:val="a"/>
    <w:link w:val="HTML1"/>
    <w:uiPriority w:val="99"/>
    <w:semiHidden/>
    <w:unhideWhenUsed/>
    <w:rsid w:val="005F5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5C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85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9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2025-12-01T05:04:00Z</dcterms:created>
  <dcterms:modified xsi:type="dcterms:W3CDTF">2025-12-01T05:04:00Z</dcterms:modified>
</cp:coreProperties>
</file>