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834" w:rsidRPr="00371381" w:rsidRDefault="00912834" w:rsidP="00912834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371381"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:rsidR="00912834" w:rsidRPr="00371381" w:rsidRDefault="00912834" w:rsidP="00912834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371381"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:rsidR="00912834" w:rsidRPr="00371381" w:rsidRDefault="00912834" w:rsidP="00912834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proofErr w:type="gramStart"/>
      <w:r w:rsidRPr="00371381">
        <w:rPr>
          <w:rFonts w:ascii="Times New Roman" w:eastAsia="MS Mincho" w:hAnsi="Times New Roman"/>
          <w:sz w:val="24"/>
          <w:szCs w:val="24"/>
          <w:lang w:eastAsia="ja-JP"/>
        </w:rPr>
        <w:t>образовательное</w:t>
      </w:r>
      <w:proofErr w:type="gramEnd"/>
      <w:r w:rsidRPr="00371381">
        <w:rPr>
          <w:rFonts w:ascii="Times New Roman" w:eastAsia="MS Mincho" w:hAnsi="Times New Roman"/>
          <w:sz w:val="24"/>
          <w:szCs w:val="24"/>
          <w:lang w:eastAsia="ja-JP"/>
        </w:rPr>
        <w:t xml:space="preserve"> учреждение Иркутской области</w:t>
      </w:r>
    </w:p>
    <w:p w:rsidR="00912834" w:rsidRPr="00371381" w:rsidRDefault="00912834" w:rsidP="00912834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371381">
        <w:rPr>
          <w:rFonts w:ascii="Times New Roman" w:eastAsia="MS Mincho" w:hAnsi="Times New Roman"/>
          <w:sz w:val="24"/>
          <w:szCs w:val="24"/>
          <w:lang w:eastAsia="ja-JP"/>
        </w:rPr>
        <w:t xml:space="preserve">«Иркутский энергетический </w:t>
      </w:r>
      <w:proofErr w:type="gramStart"/>
      <w:r w:rsidRPr="00371381">
        <w:rPr>
          <w:rFonts w:ascii="Times New Roman" w:eastAsia="MS Mincho" w:hAnsi="Times New Roman"/>
          <w:sz w:val="24"/>
          <w:szCs w:val="24"/>
          <w:lang w:eastAsia="ja-JP"/>
        </w:rPr>
        <w:t>колледж»</w:t>
      </w:r>
      <w:r w:rsidRPr="00371381">
        <w:rPr>
          <w:rFonts w:ascii="Times New Roman" w:eastAsia="MS Mincho" w:hAnsi="Times New Roman"/>
          <w:sz w:val="24"/>
          <w:szCs w:val="24"/>
          <w:lang w:eastAsia="ja-JP"/>
        </w:rPr>
        <w:br/>
        <w:t>(</w:t>
      </w:r>
      <w:proofErr w:type="gramEnd"/>
      <w:r w:rsidRPr="00371381">
        <w:rPr>
          <w:rFonts w:ascii="Times New Roman" w:eastAsia="MS Mincho" w:hAnsi="Times New Roman"/>
          <w:sz w:val="24"/>
          <w:szCs w:val="24"/>
          <w:lang w:eastAsia="ja-JP"/>
        </w:rPr>
        <w:t>ГБПОУ «ИЭК»)</w:t>
      </w:r>
    </w:p>
    <w:p w:rsidR="00912834" w:rsidRPr="00371381" w:rsidRDefault="00912834" w:rsidP="00912834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912834" w:rsidRPr="00371381" w:rsidRDefault="00912834" w:rsidP="00912834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912834" w:rsidRPr="00371381" w:rsidRDefault="00912834" w:rsidP="00912834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912834" w:rsidRPr="00371381" w:rsidRDefault="00912834" w:rsidP="00912834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912834" w:rsidRPr="00371381" w:rsidRDefault="00912834" w:rsidP="00912834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912834" w:rsidRPr="00371381" w:rsidRDefault="00912834" w:rsidP="00912834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912834" w:rsidRPr="00371381" w:rsidRDefault="00912834" w:rsidP="00912834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912834" w:rsidRPr="00371381" w:rsidRDefault="00912834" w:rsidP="00912834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:rsidR="00912834" w:rsidRPr="00371381" w:rsidRDefault="00912834" w:rsidP="00912834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 w:rsidRPr="00371381"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:rsidR="00912834" w:rsidRPr="00371381" w:rsidRDefault="00912834" w:rsidP="00912834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8"/>
          <w:szCs w:val="28"/>
          <w:lang w:eastAsia="x-none"/>
        </w:rPr>
      </w:pPr>
      <w:proofErr w:type="gramStart"/>
      <w:r w:rsidRPr="00371381">
        <w:rPr>
          <w:rFonts w:ascii="Times New Roman" w:hAnsi="Times New Roman"/>
          <w:bCs/>
          <w:sz w:val="28"/>
          <w:szCs w:val="28"/>
          <w:lang w:eastAsia="x-none"/>
        </w:rPr>
        <w:t>по</w:t>
      </w:r>
      <w:proofErr w:type="gramEnd"/>
      <w:r w:rsidRPr="00371381">
        <w:rPr>
          <w:rFonts w:ascii="Times New Roman" w:hAnsi="Times New Roman"/>
          <w:bCs/>
          <w:sz w:val="28"/>
          <w:szCs w:val="28"/>
          <w:lang w:eastAsia="x-none"/>
        </w:rPr>
        <w:t xml:space="preserve"> практикуму</w:t>
      </w:r>
    </w:p>
    <w:p w:rsidR="00912834" w:rsidRPr="00371381" w:rsidRDefault="00912834" w:rsidP="00912834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912834" w:rsidRPr="00371381" w:rsidRDefault="00912834" w:rsidP="00912834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proofErr w:type="gramStart"/>
      <w:r w:rsidRPr="00371381">
        <w:rPr>
          <w:rFonts w:ascii="Times New Roman" w:hAnsi="Times New Roman"/>
          <w:spacing w:val="20"/>
          <w:sz w:val="28"/>
          <w:szCs w:val="20"/>
        </w:rPr>
        <w:t>по</w:t>
      </w:r>
      <w:proofErr w:type="gramEnd"/>
    </w:p>
    <w:p w:rsidR="00912834" w:rsidRPr="00371381" w:rsidRDefault="00912834" w:rsidP="00912834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 w:rsidRPr="00371381">
        <w:rPr>
          <w:rFonts w:ascii="Times New Roman" w:hAnsi="Times New Roman"/>
          <w:bCs/>
          <w:sz w:val="26"/>
          <w:szCs w:val="26"/>
        </w:rPr>
        <w:t xml:space="preserve">ПМ.03 </w:t>
      </w:r>
      <w:bookmarkStart w:id="0" w:name="_Hlk60780386"/>
      <w:r w:rsidRPr="00371381">
        <w:rPr>
          <w:rFonts w:ascii="Times New Roman" w:hAnsi="Times New Roman"/>
          <w:bCs/>
          <w:sz w:val="26"/>
          <w:szCs w:val="26"/>
        </w:rPr>
        <w:t>РЕВЬЮИРОВАНИЕ ПРОГРАММНЫХ ПРОДУКТОВ</w:t>
      </w:r>
      <w:bookmarkEnd w:id="0"/>
    </w:p>
    <w:p w:rsidR="00912834" w:rsidRPr="00371381" w:rsidRDefault="00912834" w:rsidP="00912834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:rsidR="00912834" w:rsidRPr="00371381" w:rsidRDefault="00912834" w:rsidP="00912834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 w:rsidRPr="00371381"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:rsidR="00912834" w:rsidRPr="00371381" w:rsidRDefault="00912834" w:rsidP="00912834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371381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:rsidR="00912834" w:rsidRPr="00371381" w:rsidRDefault="00912834" w:rsidP="00912834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371381">
        <w:rPr>
          <w:rFonts w:ascii="Times New Roman" w:hAnsi="Times New Roman"/>
          <w:bCs/>
          <w:sz w:val="26"/>
          <w:szCs w:val="26"/>
        </w:rPr>
        <w:t>(</w:t>
      </w:r>
      <w:proofErr w:type="gramStart"/>
      <w:r w:rsidRPr="00371381">
        <w:rPr>
          <w:rFonts w:ascii="Times New Roman" w:hAnsi="Times New Roman"/>
          <w:bCs/>
          <w:sz w:val="26"/>
          <w:szCs w:val="26"/>
        </w:rPr>
        <w:t>квалификация</w:t>
      </w:r>
      <w:proofErr w:type="gramEnd"/>
      <w:r w:rsidRPr="00371381">
        <w:rPr>
          <w:rFonts w:ascii="Times New Roman" w:hAnsi="Times New Roman"/>
          <w:bCs/>
          <w:sz w:val="26"/>
          <w:szCs w:val="26"/>
        </w:rPr>
        <w:t>: с</w:t>
      </w:r>
      <w:r w:rsidRPr="00371381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371381">
        <w:rPr>
          <w:rFonts w:ascii="Times New Roman" w:hAnsi="Times New Roman"/>
          <w:bCs/>
          <w:sz w:val="26"/>
          <w:szCs w:val="26"/>
        </w:rPr>
        <w:t>)</w:t>
      </w:r>
    </w:p>
    <w:p w:rsidR="00912834" w:rsidRPr="00371381" w:rsidRDefault="00912834" w:rsidP="00912834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:rsidR="00912834" w:rsidRPr="00371381" w:rsidRDefault="00912834" w:rsidP="00912834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912834" w:rsidRPr="00371381" w:rsidRDefault="00912834" w:rsidP="00912834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912834" w:rsidRPr="00371381" w:rsidRDefault="00912834" w:rsidP="00912834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912834" w:rsidRPr="00371381" w:rsidRDefault="00912834" w:rsidP="00912834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912834" w:rsidRPr="00371381" w:rsidRDefault="00912834" w:rsidP="00912834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912834" w:rsidRPr="00371381" w:rsidRDefault="00912834" w:rsidP="00912834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912834" w:rsidRPr="00371381" w:rsidRDefault="00912834" w:rsidP="00912834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:rsidR="00912834" w:rsidRPr="00371381" w:rsidRDefault="00912834" w:rsidP="00912834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:rsidR="00912834" w:rsidRPr="00371381" w:rsidRDefault="00912834" w:rsidP="00912834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 w:rsidRPr="00371381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2"/>
        <w:gridCol w:w="2346"/>
        <w:gridCol w:w="2243"/>
        <w:gridCol w:w="2396"/>
      </w:tblGrid>
      <w:tr w:rsidR="00912834" w:rsidRPr="00371381" w:rsidTr="00BE6C99">
        <w:trPr>
          <w:trHeight w:val="591"/>
        </w:trPr>
        <w:tc>
          <w:tcPr>
            <w:tcW w:w="2355" w:type="dxa"/>
            <w:hideMark/>
          </w:tcPr>
          <w:p w:rsidR="00912834" w:rsidRPr="00371381" w:rsidRDefault="00912834" w:rsidP="00BE6C99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proofErr w:type="gramStart"/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студентом</w:t>
            </w:r>
            <w:proofErr w:type="gramEnd"/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 xml:space="preserve"> (кой) группы ___________</w:t>
            </w:r>
          </w:p>
        </w:tc>
        <w:tc>
          <w:tcPr>
            <w:tcW w:w="2464" w:type="dxa"/>
            <w:hideMark/>
          </w:tcPr>
          <w:p w:rsidR="00912834" w:rsidRPr="00CB418A" w:rsidRDefault="00912834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Романчук Л.Д.</w:t>
            </w:r>
          </w:p>
        </w:tc>
        <w:tc>
          <w:tcPr>
            <w:tcW w:w="2269" w:type="dxa"/>
          </w:tcPr>
          <w:p w:rsidR="00912834" w:rsidRPr="00371381" w:rsidRDefault="00912834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71381">
              <w:rPr>
                <w:rFonts w:ascii="Times New Roman" w:hAnsi="Times New Roman"/>
                <w:sz w:val="20"/>
                <w:szCs w:val="20"/>
                <w:lang w:eastAsia="en-US"/>
              </w:rPr>
              <w:t>__________________ (подпись)</w:t>
            </w:r>
          </w:p>
          <w:p w:rsidR="00912834" w:rsidRPr="00371381" w:rsidRDefault="00912834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hideMark/>
          </w:tcPr>
          <w:p w:rsidR="00912834" w:rsidRPr="00371381" w:rsidRDefault="00912834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71381">
              <w:rPr>
                <w:rFonts w:ascii="Times New Roman" w:hAnsi="Times New Roman"/>
                <w:sz w:val="24"/>
                <w:szCs w:val="24"/>
                <w:lang w:eastAsia="en-US"/>
              </w:rPr>
              <w:t>«___» декабрь 20__ г.</w:t>
            </w:r>
          </w:p>
        </w:tc>
      </w:tr>
      <w:tr w:rsidR="00912834" w:rsidRPr="00371381" w:rsidTr="00BE6C99">
        <w:tc>
          <w:tcPr>
            <w:tcW w:w="2355" w:type="dxa"/>
          </w:tcPr>
          <w:p w:rsidR="00912834" w:rsidRPr="00371381" w:rsidRDefault="00912834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Проверила</w:t>
            </w:r>
          </w:p>
          <w:p w:rsidR="00912834" w:rsidRPr="00371381" w:rsidRDefault="00912834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464" w:type="dxa"/>
            <w:hideMark/>
          </w:tcPr>
          <w:p w:rsidR="00912834" w:rsidRPr="00371381" w:rsidRDefault="00912834" w:rsidP="00BE6C9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Лакеева Т.Б.</w:t>
            </w:r>
          </w:p>
        </w:tc>
        <w:tc>
          <w:tcPr>
            <w:tcW w:w="2269" w:type="dxa"/>
            <w:hideMark/>
          </w:tcPr>
          <w:p w:rsidR="00912834" w:rsidRPr="00371381" w:rsidRDefault="00912834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_______________</w:t>
            </w:r>
            <w:r w:rsidRPr="0037138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br/>
            </w:r>
            <w:r w:rsidRPr="00371381">
              <w:rPr>
                <w:rFonts w:ascii="Times New Roman" w:hAnsi="Times New Roman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551" w:type="dxa"/>
            <w:hideMark/>
          </w:tcPr>
          <w:p w:rsidR="00912834" w:rsidRPr="00371381" w:rsidRDefault="00912834" w:rsidP="00BE6C9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371381">
              <w:rPr>
                <w:rFonts w:ascii="Times New Roman" w:hAnsi="Times New Roman"/>
                <w:sz w:val="24"/>
                <w:szCs w:val="24"/>
                <w:lang w:eastAsia="en-US"/>
              </w:rPr>
              <w:t>«___» декабрь 20__ г.</w:t>
            </w:r>
          </w:p>
        </w:tc>
      </w:tr>
    </w:tbl>
    <w:p w:rsidR="00912834" w:rsidRPr="00371381" w:rsidRDefault="00912834" w:rsidP="00912834">
      <w:pPr>
        <w:rPr>
          <w:rFonts w:ascii="Times New Roman" w:hAnsi="Times New Roman"/>
        </w:rPr>
      </w:pPr>
    </w:p>
    <w:p w:rsidR="00912834" w:rsidRPr="00371381" w:rsidRDefault="00912834" w:rsidP="00912834">
      <w:pPr>
        <w:spacing w:after="160" w:line="259" w:lineRule="auto"/>
        <w:rPr>
          <w:rFonts w:ascii="Times New Roman" w:hAnsi="Times New Roman"/>
        </w:rPr>
      </w:pPr>
      <w:r w:rsidRPr="00371381">
        <w:rPr>
          <w:rFonts w:ascii="Times New Roman" w:hAnsi="Times New Roman"/>
        </w:rPr>
        <w:br w:type="page"/>
      </w:r>
    </w:p>
    <w:p w:rsidR="00912834" w:rsidRPr="004D51A2" w:rsidRDefault="00912834" w:rsidP="00912834">
      <w:pPr>
        <w:rPr>
          <w:rFonts w:ascii="Times New Roman" w:hAnsi="Times New Roman"/>
          <w:sz w:val="28"/>
          <w:szCs w:val="28"/>
        </w:rPr>
      </w:pPr>
      <w:r w:rsidRPr="004D51A2">
        <w:rPr>
          <w:rFonts w:ascii="Times New Roman" w:hAnsi="Times New Roman"/>
          <w:b/>
          <w:bCs/>
          <w:sz w:val="28"/>
          <w:szCs w:val="28"/>
        </w:rPr>
        <w:lastRenderedPageBreak/>
        <w:t>Тема 1: Описание предметной области. Разработка требований.</w:t>
      </w:r>
    </w:p>
    <w:p w:rsidR="00912834" w:rsidRPr="004D51A2" w:rsidRDefault="00912834" w:rsidP="00912834">
      <w:pPr>
        <w:rPr>
          <w:rFonts w:ascii="Times New Roman" w:hAnsi="Times New Roman"/>
          <w:sz w:val="28"/>
          <w:szCs w:val="28"/>
        </w:rPr>
      </w:pPr>
      <w:r w:rsidRPr="004D51A2">
        <w:rPr>
          <w:rFonts w:ascii="Times New Roman" w:hAnsi="Times New Roman"/>
          <w:b/>
          <w:bCs/>
          <w:sz w:val="28"/>
          <w:szCs w:val="28"/>
        </w:rPr>
        <w:t>Цель:</w:t>
      </w:r>
      <w:r w:rsidRPr="004D51A2">
        <w:rPr>
          <w:rFonts w:ascii="Times New Roman" w:hAnsi="Times New Roman"/>
          <w:sz w:val="28"/>
          <w:szCs w:val="28"/>
        </w:rPr>
        <w:t xml:space="preserve"> сформировать производственно-технические навыки и умения по изучению предметной области и формированию требований к будущему ПО</w:t>
      </w:r>
    </w:p>
    <w:p w:rsidR="00912834" w:rsidRPr="004D51A2" w:rsidRDefault="00912834" w:rsidP="00912834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4D51A2">
        <w:rPr>
          <w:rFonts w:ascii="Times New Roman" w:hAnsi="Times New Roman"/>
          <w:sz w:val="28"/>
          <w:szCs w:val="28"/>
        </w:rPr>
        <w:br w:type="page"/>
      </w:r>
    </w:p>
    <w:p w:rsidR="00912834" w:rsidRPr="004D51A2" w:rsidRDefault="00912834" w:rsidP="00912834">
      <w:pPr>
        <w:rPr>
          <w:rFonts w:ascii="Times New Roman" w:hAnsi="Times New Roman"/>
          <w:b/>
          <w:bCs/>
          <w:sz w:val="28"/>
          <w:szCs w:val="28"/>
        </w:rPr>
      </w:pPr>
      <w:r w:rsidRPr="004D51A2">
        <w:rPr>
          <w:rFonts w:ascii="Times New Roman" w:hAnsi="Times New Roman"/>
          <w:b/>
          <w:bCs/>
          <w:sz w:val="28"/>
          <w:szCs w:val="28"/>
        </w:rPr>
        <w:lastRenderedPageBreak/>
        <w:t>Тема 1. Ход работы:</w:t>
      </w:r>
    </w:p>
    <w:p w:rsidR="00912834" w:rsidRDefault="00912834" w:rsidP="00912834">
      <w:pPr>
        <w:rPr>
          <w:rFonts w:ascii="Times New Roman" w:hAnsi="Times New Roman"/>
          <w:sz w:val="28"/>
          <w:szCs w:val="28"/>
        </w:rPr>
      </w:pPr>
      <w:r w:rsidRPr="008F7603">
        <w:rPr>
          <w:rFonts w:ascii="Times New Roman" w:hAnsi="Times New Roman"/>
          <w:b/>
          <w:bCs/>
          <w:sz w:val="28"/>
          <w:szCs w:val="28"/>
        </w:rPr>
        <w:t>Задание №1</w:t>
      </w:r>
      <w:r w:rsidRPr="004D51A2">
        <w:rPr>
          <w:rFonts w:ascii="Times New Roman" w:hAnsi="Times New Roman"/>
          <w:sz w:val="28"/>
          <w:szCs w:val="28"/>
        </w:rPr>
        <w:t xml:space="preserve"> Проанализировать задачу: выделить предметную область, определить входные и выходные данные, формализовать постановку задачи, выбрать способ решения. Подготовить документацию</w:t>
      </w:r>
    </w:p>
    <w:p w:rsidR="00912834" w:rsidRPr="00AE0256" w:rsidRDefault="00912834" w:rsidP="009128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 </w:t>
      </w:r>
      <w:r w:rsidRPr="00AE0256">
        <w:rPr>
          <w:rFonts w:ascii="Times New Roman" w:hAnsi="Times New Roman"/>
          <w:sz w:val="28"/>
          <w:szCs w:val="28"/>
        </w:rPr>
        <w:t>Определить день первой декады мая 2025 года, когда была зафиксирована максимальная температура воздуха, ºС. Результаты наблюдений даны: –1, –4, 0, +2, +2, +7, –4, +1, +2, +3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1"/>
        <w:gridCol w:w="4674"/>
      </w:tblGrid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Вопрос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Ответ</w:t>
            </w:r>
          </w:p>
        </w:tc>
      </w:tr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Понятна ли терминология, используемая в условии задачи?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Да, декада – 10 дней. Максимальная температура – наибольшее значение. Зафиксирована – измерена и записана</w:t>
            </w:r>
          </w:p>
        </w:tc>
      </w:tr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Что дано?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Список из 10 целых чисел. Индекс - день</w:t>
            </w:r>
          </w:p>
        </w:tc>
      </w:tr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Что нужно найти?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Номер дня (от 1 до 10), на который пришлась максимальная температура. Если максимум повторяется – выбрать первый такой день</w:t>
            </w:r>
          </w:p>
        </w:tc>
      </w:tr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Как определить решение?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1. Пройти по списку, отслеживая текущий максимум и его индекс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2. При </w:t>
            </w:r>
            <w:proofErr w:type="gramStart"/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обнаружении &gt;</w:t>
            </w:r>
            <w:proofErr w:type="gramEnd"/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текущего максимума – обновить максимум и индекс.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3. Вывести индекс</w:t>
            </w:r>
          </w:p>
        </w:tc>
      </w:tr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Каких данных не хватает и все ли они нужны?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Все данные есть. Не указано: метод измерения, погрешность, </w:t>
            </w:r>
            <w:proofErr w:type="spellStart"/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геопозиция</w:t>
            </w:r>
            <w:proofErr w:type="spellEnd"/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– но не требуется для задачи</w:t>
            </w:r>
          </w:p>
        </w:tc>
      </w:tr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Какие сделаны допущения?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Данные упорядочены по возрастанию дня.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softHyphen/>
              <w:t>Температуры даны для каждого дня без пропусков.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При равенстве максимумов возвращается первый день.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Ввод корректен (нет </w:t>
            </w:r>
            <w:proofErr w:type="spellStart"/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NaN</w:t>
            </w:r>
            <w:proofErr w:type="spellEnd"/>
            <w:r w:rsidRPr="004D51A2">
              <w:rPr>
                <w:rFonts w:ascii="Times New Roman" w:hAnsi="Times New Roman"/>
                <w:color w:val="000000"/>
                <w:sz w:val="28"/>
                <w:szCs w:val="28"/>
              </w:rPr>
              <w:t>, строк и т.д.).</w:t>
            </w:r>
          </w:p>
        </w:tc>
      </w:tr>
    </w:tbl>
    <w:p w:rsidR="00912834" w:rsidRPr="004D51A2" w:rsidRDefault="00912834" w:rsidP="00912834">
      <w:pPr>
        <w:tabs>
          <w:tab w:val="left" w:pos="1134"/>
          <w:tab w:val="left" w:pos="1276"/>
        </w:tabs>
        <w:spacing w:after="0"/>
        <w:ind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</w:p>
    <w:p w:rsidR="00912834" w:rsidRPr="00AE0256" w:rsidRDefault="00912834" w:rsidP="009128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1.2 </w:t>
      </w:r>
      <w:r w:rsidRPr="00AE0256">
        <w:rPr>
          <w:rFonts w:ascii="Times New Roman" w:hAnsi="Times New Roman"/>
          <w:sz w:val="28"/>
          <w:szCs w:val="28"/>
        </w:rPr>
        <w:t xml:space="preserve">Вывести все делители натурального числа </w:t>
      </w:r>
      <w:r w:rsidRPr="00AE0256">
        <w:rPr>
          <w:rFonts w:ascii="Times New Roman" w:hAnsi="Times New Roman"/>
          <w:sz w:val="28"/>
          <w:szCs w:val="28"/>
          <w:lang w:val="en-US"/>
        </w:rPr>
        <w:t>N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62"/>
        <w:gridCol w:w="4683"/>
      </w:tblGrid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Этапы анализа предметной области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Результат</w:t>
            </w:r>
          </w:p>
        </w:tc>
      </w:tr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Описание объектов и связей между ними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Число N (натуральное, N ≥ 1)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Делитель d (натуральное, d ≤ N, N % d == 0)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Связь: «d делит N» </w:t>
            </w:r>
            <w:r w:rsidRPr="004D51A2">
              <w:rPr>
                <w:rFonts w:ascii="Cambria Math" w:hAnsi="Cambria Math" w:cs="Cambria Math"/>
                <w:bCs/>
                <w:color w:val="000000"/>
                <w:sz w:val="28"/>
                <w:szCs w:val="28"/>
              </w:rPr>
              <w:t>⇔</w:t>
            </w: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N </w:t>
            </w:r>
            <w:proofErr w:type="spell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mod</w:t>
            </w:r>
            <w:proofErr w:type="spellEnd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d = 0</w:t>
            </w:r>
          </w:p>
        </w:tc>
      </w:tr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Описание задач, которые будут решаться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Ввести N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Найти все d </w:t>
            </w:r>
            <w:r w:rsidRPr="004D51A2">
              <w:rPr>
                <w:rFonts w:ascii="Cambria Math" w:hAnsi="Cambria Math" w:cs="Cambria Math"/>
                <w:bCs/>
                <w:color w:val="000000"/>
                <w:sz w:val="28"/>
                <w:szCs w:val="28"/>
              </w:rPr>
              <w:t>∈</w:t>
            </w: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ℕ такие, что d</w:t>
            </w:r>
          </w:p>
        </w:tc>
      </w:tr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Исходные данные (область определений)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N </w:t>
            </w:r>
            <w:r w:rsidRPr="004D51A2">
              <w:rPr>
                <w:rFonts w:ascii="Cambria Math" w:hAnsi="Cambria Math" w:cs="Cambria Math"/>
                <w:bCs/>
                <w:color w:val="000000"/>
                <w:sz w:val="28"/>
                <w:szCs w:val="28"/>
              </w:rPr>
              <w:t>∈</w:t>
            </w: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ℕ, N ≥ 1. Область: {1, 2, 3, …}. Граничные случаи: N = 1 (делитель - 1), простые N (делители: 1 и N).</w:t>
            </w:r>
          </w:p>
        </w:tc>
      </w:tr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Краткое описание решения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Перебор d от 1 до √N: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Если d</w:t>
            </w:r>
          </w:p>
        </w:tc>
      </w:tr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Выходная информация (область значений)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Список натуральных делителей N, отсортированных по возрастанию. Формат: числовой.</w:t>
            </w:r>
          </w:p>
        </w:tc>
      </w:tr>
    </w:tbl>
    <w:p w:rsidR="00912834" w:rsidRPr="004D51A2" w:rsidRDefault="00912834" w:rsidP="00912834">
      <w:pPr>
        <w:rPr>
          <w:rFonts w:ascii="Times New Roman" w:hAnsi="Times New Roman"/>
          <w:sz w:val="28"/>
          <w:szCs w:val="28"/>
        </w:rPr>
      </w:pPr>
    </w:p>
    <w:p w:rsidR="00912834" w:rsidRPr="00AE0256" w:rsidRDefault="00912834" w:rsidP="009128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1.3 </w:t>
      </w:r>
      <w:r w:rsidRPr="00AE0256">
        <w:rPr>
          <w:rFonts w:ascii="Times New Roman" w:hAnsi="Times New Roman"/>
          <w:sz w:val="28"/>
          <w:szCs w:val="28"/>
        </w:rPr>
        <w:t>Определить имеют ли общие точки две плоские фигуры: треугольник с заданными координатами его вершин и круг заданного радиуса с центром в начале координат.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65"/>
        <w:gridCol w:w="4680"/>
      </w:tblGrid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Этапы анализа предметной области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Результат</w:t>
            </w:r>
          </w:p>
        </w:tc>
      </w:tr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lastRenderedPageBreak/>
              <w:t>Описание объектов и связей между ними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Точка (x, y) - базовый объект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Треугольник = {A(</w:t>
            </w:r>
            <w:proofErr w:type="spell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x</w:t>
            </w:r>
            <w:proofErr w:type="gram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₁,y</w:t>
            </w:r>
            <w:proofErr w:type="spellEnd"/>
            <w:proofErr w:type="gramEnd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₁), B(</w:t>
            </w:r>
            <w:proofErr w:type="spell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x₂,y</w:t>
            </w:r>
            <w:proofErr w:type="spellEnd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₂), C(</w:t>
            </w:r>
            <w:proofErr w:type="spell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x₃,y</w:t>
            </w:r>
            <w:proofErr w:type="spellEnd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₃)}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Круг = {O(0,0), радиус </w:t>
            </w:r>
            <w:proofErr w:type="gram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R &gt;</w:t>
            </w:r>
            <w:proofErr w:type="gramEnd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0}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Связи: принадлежность точки фигуре, пересечение фигур</w:t>
            </w:r>
          </w:p>
        </w:tc>
      </w:tr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Описание задач, которые будут решаться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Проверить, пересекаются ли треугольник и круг (имеют ≥1 общую точку)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Варианты пересечения: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• Вершина внутри круга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• Сторона пересекает окружность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• Круг полностью внутри треугольника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• Треугольник полностью внутри круга</w:t>
            </w:r>
          </w:p>
        </w:tc>
      </w:tr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Исходные данные (область определений)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6 чисел: x₁, y₁, x₂, y₂, x₃, y₃ (координаты вершин)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R (радиус, </w:t>
            </w:r>
            <w:proofErr w:type="gram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R &gt;</w:t>
            </w:r>
            <w:proofErr w:type="gramEnd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0)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Область: ℝ × ℝ × ℝ⁺. Допустимы невырожденные треугольники (проверка на площадь ≠ 0 — необязательно, но можно как ограничение).</w:t>
            </w:r>
          </w:p>
        </w:tc>
      </w:tr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Краткое описание решения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1. Проверить, лежит ли хотя бы одна вершина внутри/на границе круга: x² + y² ≤ R² → пересечение есть.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2. Если нет — проверить пересечение каждой стороны треугольника с окружностью (отрезок-окружность).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lastRenderedPageBreak/>
              <w:t xml:space="preserve">3. Если и это отрицательно — проверить, лежит ли центр круга внутри треугольника (тогда круг может быть внутри, но без общих точек границы — значит, нет пересечения границ, но есть пересечение фигур! → поэтому: если центр внутри и </w:t>
            </w:r>
            <w:proofErr w:type="gram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R &gt;</w:t>
            </w:r>
            <w:proofErr w:type="gramEnd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0 — пересечение есть).</w:t>
            </w:r>
          </w:p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Важно: «общие точки» = </w:t>
            </w:r>
            <w:r w:rsidRPr="004D51A2">
              <w:rPr>
                <w:rFonts w:ascii="Cambria Math" w:hAnsi="Cambria Math" w:cs="Cambria Math"/>
                <w:bCs/>
                <w:color w:val="000000"/>
                <w:sz w:val="28"/>
                <w:szCs w:val="28"/>
              </w:rPr>
              <w:t>∃</w:t>
            </w: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P: P </w:t>
            </w:r>
            <w:r w:rsidRPr="004D51A2">
              <w:rPr>
                <w:rFonts w:ascii="Cambria Math" w:hAnsi="Cambria Math" w:cs="Cambria Math"/>
                <w:bCs/>
                <w:color w:val="000000"/>
                <w:sz w:val="28"/>
                <w:szCs w:val="28"/>
              </w:rPr>
              <w:t>∈</w:t>
            </w: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треугольник </w:t>
            </w:r>
            <w:r w:rsidRPr="004D51A2">
              <w:rPr>
                <w:rFonts w:ascii="Cambria Math" w:hAnsi="Cambria Math" w:cs="Cambria Math"/>
                <w:bCs/>
                <w:color w:val="000000"/>
                <w:sz w:val="28"/>
                <w:szCs w:val="28"/>
              </w:rPr>
              <w:t>∧</w:t>
            </w: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P </w:t>
            </w:r>
            <w:r w:rsidRPr="004D51A2">
              <w:rPr>
                <w:rFonts w:ascii="Cambria Math" w:hAnsi="Cambria Math" w:cs="Cambria Math"/>
                <w:bCs/>
                <w:color w:val="000000"/>
                <w:sz w:val="28"/>
                <w:szCs w:val="28"/>
              </w:rPr>
              <w:t>∈</w:t>
            </w: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круг.</w:t>
            </w:r>
          </w:p>
        </w:tc>
      </w:tr>
      <w:tr w:rsidR="00912834" w:rsidRPr="004D51A2" w:rsidTr="00BE6C99">
        <w:tc>
          <w:tcPr>
            <w:tcW w:w="4785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lastRenderedPageBreak/>
              <w:t>Выходная информация (область значений)</w:t>
            </w:r>
          </w:p>
        </w:tc>
        <w:tc>
          <w:tcPr>
            <w:tcW w:w="4786" w:type="dxa"/>
          </w:tcPr>
          <w:p w:rsidR="00912834" w:rsidRPr="004D51A2" w:rsidRDefault="00912834" w:rsidP="00BE6C99">
            <w:pPr>
              <w:tabs>
                <w:tab w:val="left" w:pos="1134"/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Булев результат: </w:t>
            </w:r>
            <w:proofErr w:type="spell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True</w:t>
            </w:r>
            <w:proofErr w:type="spellEnd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(есть общие точки) / </w:t>
            </w:r>
            <w:proofErr w:type="spellStart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False</w:t>
            </w:r>
            <w:proofErr w:type="spellEnd"/>
            <w:r w:rsidRPr="004D51A2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 xml:space="preserve"> (нет). Формат: текстовое сообщение: «Фигуры пересекаются» / «Фигуры не пересекаются».</w:t>
            </w:r>
          </w:p>
        </w:tc>
      </w:tr>
    </w:tbl>
    <w:p w:rsidR="00912834" w:rsidRPr="00371381" w:rsidRDefault="00912834" w:rsidP="00912834">
      <w:pPr>
        <w:rPr>
          <w:rFonts w:ascii="Times New Roman" w:hAnsi="Times New Roman"/>
        </w:rPr>
      </w:pPr>
    </w:p>
    <w:p w:rsidR="00912834" w:rsidRPr="00371381" w:rsidRDefault="00912834" w:rsidP="00912834">
      <w:pPr>
        <w:rPr>
          <w:rFonts w:ascii="Times New Roman" w:hAnsi="Times New Roman"/>
        </w:rPr>
      </w:pPr>
    </w:p>
    <w:p w:rsidR="00912834" w:rsidRPr="00B835BA" w:rsidRDefault="00912834" w:rsidP="009128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</w:t>
      </w:r>
      <w:r w:rsidRPr="00B835BA">
        <w:rPr>
          <w:rFonts w:ascii="Times New Roman" w:hAnsi="Times New Roman"/>
          <w:sz w:val="28"/>
          <w:szCs w:val="28"/>
        </w:rPr>
        <w:t xml:space="preserve"> №2</w:t>
      </w:r>
      <w:r>
        <w:rPr>
          <w:rFonts w:ascii="Times New Roman" w:hAnsi="Times New Roman"/>
          <w:sz w:val="28"/>
          <w:szCs w:val="28"/>
        </w:rPr>
        <w:t>.</w:t>
      </w:r>
      <w:r w:rsidRPr="00B835BA">
        <w:rPr>
          <w:rFonts w:ascii="Times New Roman" w:hAnsi="Times New Roman"/>
          <w:sz w:val="28"/>
          <w:szCs w:val="28"/>
        </w:rPr>
        <w:t xml:space="preserve"> На основании изучения предметной области, согласно варианту, выполнить следующее:</w:t>
      </w:r>
    </w:p>
    <w:p w:rsidR="00912834" w:rsidRPr="005E0DD6" w:rsidRDefault="00912834" w:rsidP="00912834">
      <w:p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t xml:space="preserve">1. Определить концепцию программного продукта. Определить желания и потребности, определить инструменты разработки и поддержки, определить конфигурацию оборудования (задать не менее пяти вопросов).  Создать черновик графического интерфейса пользователя. </w:t>
      </w:r>
    </w:p>
    <w:p w:rsidR="00912834" w:rsidRPr="005E0DD6" w:rsidRDefault="00912834" w:rsidP="00912834">
      <w:p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t>2. Осуществить сбор требований с предполагаемым заказчиком.</w:t>
      </w:r>
    </w:p>
    <w:p w:rsidR="00912834" w:rsidRPr="005E0DD6" w:rsidRDefault="00912834" w:rsidP="00912834">
      <w:p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t>Вариант 9</w:t>
      </w:r>
    </w:p>
    <w:p w:rsidR="00912834" w:rsidRPr="005E0DD6" w:rsidRDefault="00912834" w:rsidP="00912834">
      <w:p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t>«</w:t>
      </w:r>
      <w:proofErr w:type="spellStart"/>
      <w:r w:rsidRPr="005E0DD6">
        <w:rPr>
          <w:rFonts w:ascii="Times New Roman" w:hAnsi="Times New Roman"/>
          <w:sz w:val="28"/>
          <w:szCs w:val="28"/>
          <w:lang w:val="en-US"/>
        </w:rPr>
        <w:t>ISStrah</w:t>
      </w:r>
      <w:proofErr w:type="spellEnd"/>
      <w:r w:rsidRPr="005E0DD6">
        <w:rPr>
          <w:rFonts w:ascii="Times New Roman" w:hAnsi="Times New Roman"/>
          <w:sz w:val="28"/>
          <w:szCs w:val="28"/>
        </w:rPr>
        <w:t>» - ИС управления страховой компанией</w:t>
      </w:r>
    </w:p>
    <w:p w:rsidR="00912834" w:rsidRPr="005E0DD6" w:rsidRDefault="00912834" w:rsidP="00912834">
      <w:p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t>Цель продукта:</w:t>
      </w:r>
    </w:p>
    <w:p w:rsidR="00912834" w:rsidRPr="005E0DD6" w:rsidRDefault="00912834" w:rsidP="00912834">
      <w:p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t>Автоматизация и интеграция ключевых бизнес-процессов страховой компании:</w:t>
      </w:r>
    </w:p>
    <w:p w:rsidR="00912834" w:rsidRPr="005E0DD6" w:rsidRDefault="00912834" w:rsidP="00912834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proofErr w:type="gramStart"/>
      <w:r w:rsidRPr="005E0DD6">
        <w:rPr>
          <w:rFonts w:ascii="Times New Roman" w:hAnsi="Times New Roman"/>
          <w:sz w:val="28"/>
          <w:szCs w:val="28"/>
        </w:rPr>
        <w:t>приём</w:t>
      </w:r>
      <w:proofErr w:type="gramEnd"/>
      <w:r w:rsidRPr="005E0DD6">
        <w:rPr>
          <w:rFonts w:ascii="Times New Roman" w:hAnsi="Times New Roman"/>
          <w:sz w:val="28"/>
          <w:szCs w:val="28"/>
        </w:rPr>
        <w:t xml:space="preserve"> и учёт заявок на страхование,</w:t>
      </w:r>
    </w:p>
    <w:p w:rsidR="00912834" w:rsidRPr="005E0DD6" w:rsidRDefault="00912834" w:rsidP="00912834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proofErr w:type="gramStart"/>
      <w:r w:rsidRPr="005E0DD6">
        <w:rPr>
          <w:rFonts w:ascii="Times New Roman" w:hAnsi="Times New Roman"/>
          <w:sz w:val="28"/>
          <w:szCs w:val="28"/>
        </w:rPr>
        <w:t>расчёт</w:t>
      </w:r>
      <w:proofErr w:type="gramEnd"/>
      <w:r w:rsidRPr="005E0DD6">
        <w:rPr>
          <w:rFonts w:ascii="Times New Roman" w:hAnsi="Times New Roman"/>
          <w:sz w:val="28"/>
          <w:szCs w:val="28"/>
        </w:rPr>
        <w:t xml:space="preserve"> страховых премий и рисков,</w:t>
      </w:r>
    </w:p>
    <w:p w:rsidR="00912834" w:rsidRPr="005E0DD6" w:rsidRDefault="00912834" w:rsidP="00912834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proofErr w:type="gramStart"/>
      <w:r w:rsidRPr="005E0DD6">
        <w:rPr>
          <w:rFonts w:ascii="Times New Roman" w:hAnsi="Times New Roman"/>
          <w:sz w:val="28"/>
          <w:szCs w:val="28"/>
        </w:rPr>
        <w:t>ведение</w:t>
      </w:r>
      <w:proofErr w:type="gramEnd"/>
      <w:r w:rsidRPr="005E0DD6">
        <w:rPr>
          <w:rFonts w:ascii="Times New Roman" w:hAnsi="Times New Roman"/>
          <w:sz w:val="28"/>
          <w:szCs w:val="28"/>
        </w:rPr>
        <w:t xml:space="preserve"> договоров и клиентской базы,</w:t>
      </w:r>
    </w:p>
    <w:p w:rsidR="00912834" w:rsidRPr="005E0DD6" w:rsidRDefault="00912834" w:rsidP="00912834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proofErr w:type="gramStart"/>
      <w:r w:rsidRPr="005E0DD6">
        <w:rPr>
          <w:rFonts w:ascii="Times New Roman" w:hAnsi="Times New Roman"/>
          <w:sz w:val="28"/>
          <w:szCs w:val="28"/>
        </w:rPr>
        <w:lastRenderedPageBreak/>
        <w:t>обработка</w:t>
      </w:r>
      <w:proofErr w:type="gramEnd"/>
      <w:r w:rsidRPr="005E0DD6">
        <w:rPr>
          <w:rFonts w:ascii="Times New Roman" w:hAnsi="Times New Roman"/>
          <w:sz w:val="28"/>
          <w:szCs w:val="28"/>
        </w:rPr>
        <w:t xml:space="preserve"> страховых случаев и выплат,</w:t>
      </w:r>
    </w:p>
    <w:p w:rsidR="00912834" w:rsidRPr="005E0DD6" w:rsidRDefault="00912834" w:rsidP="00912834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proofErr w:type="gramStart"/>
      <w:r w:rsidRPr="005E0DD6">
        <w:rPr>
          <w:rFonts w:ascii="Times New Roman" w:hAnsi="Times New Roman"/>
          <w:sz w:val="28"/>
          <w:szCs w:val="28"/>
        </w:rPr>
        <w:t>аналитическая</w:t>
      </w:r>
      <w:proofErr w:type="gramEnd"/>
      <w:r w:rsidRPr="005E0DD6">
        <w:rPr>
          <w:rFonts w:ascii="Times New Roman" w:hAnsi="Times New Roman"/>
          <w:sz w:val="28"/>
          <w:szCs w:val="28"/>
        </w:rPr>
        <w:t xml:space="preserve"> отчётность для руководства.</w:t>
      </w:r>
    </w:p>
    <w:p w:rsidR="00912834" w:rsidRPr="005E0DD6" w:rsidRDefault="00912834" w:rsidP="00912834">
      <w:pPr>
        <w:rPr>
          <w:rFonts w:ascii="Times New Roman" w:hAnsi="Times New Roman"/>
          <w:sz w:val="28"/>
          <w:szCs w:val="28"/>
        </w:rPr>
      </w:pPr>
      <w:r w:rsidRPr="005E0DD6">
        <w:rPr>
          <w:rFonts w:ascii="Times New Roman" w:hAnsi="Times New Roman"/>
          <w:sz w:val="28"/>
          <w:szCs w:val="28"/>
        </w:rPr>
        <w:t>Потребности и желания заинтересованных сторон: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12834" w:rsidRPr="005E0DD6" w:rsidTr="00BE6C99"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rFonts w:ascii="Times New Roman" w:hAnsi="Times New Roman"/>
                <w:sz w:val="28"/>
                <w:szCs w:val="28"/>
              </w:rPr>
              <w:t>Роль</w:t>
            </w:r>
          </w:p>
        </w:tc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rFonts w:ascii="Times New Roman" w:hAnsi="Times New Roman"/>
                <w:sz w:val="28"/>
                <w:szCs w:val="28"/>
              </w:rPr>
              <w:t>Потребности</w:t>
            </w:r>
          </w:p>
        </w:tc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rFonts w:ascii="Times New Roman" w:hAnsi="Times New Roman"/>
                <w:sz w:val="28"/>
                <w:szCs w:val="28"/>
              </w:rPr>
              <w:t>Желания</w:t>
            </w:r>
          </w:p>
        </w:tc>
      </w:tr>
      <w:tr w:rsidR="00912834" w:rsidRPr="005E0DD6" w:rsidTr="00BE6C99"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rFonts w:ascii="Times New Roman" w:hAnsi="Times New Roman"/>
                <w:sz w:val="28"/>
                <w:szCs w:val="28"/>
              </w:rPr>
              <w:t>Клиент</w:t>
            </w:r>
          </w:p>
        </w:tc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>Удобная подача заявки, прозрачность условий, быстрая обработка</w:t>
            </w:r>
          </w:p>
        </w:tc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 xml:space="preserve">Мобильное приложение, онлайн-калькулятор, </w:t>
            </w:r>
            <w:proofErr w:type="spellStart"/>
            <w:r w:rsidRPr="005E0DD6">
              <w:rPr>
                <w:sz w:val="28"/>
                <w:szCs w:val="28"/>
                <w:shd w:val="clear" w:color="auto" w:fill="FFFFFF"/>
              </w:rPr>
              <w:t>push</w:t>
            </w:r>
            <w:proofErr w:type="spellEnd"/>
            <w:r w:rsidRPr="005E0DD6">
              <w:rPr>
                <w:sz w:val="28"/>
                <w:szCs w:val="28"/>
                <w:shd w:val="clear" w:color="auto" w:fill="FFFFFF"/>
              </w:rPr>
              <w:t>-уведомления</w:t>
            </w:r>
          </w:p>
        </w:tc>
      </w:tr>
      <w:tr w:rsidR="00912834" w:rsidRPr="005E0DD6" w:rsidTr="00BE6C99"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rFonts w:ascii="Times New Roman" w:hAnsi="Times New Roman"/>
                <w:sz w:val="28"/>
                <w:szCs w:val="28"/>
              </w:rPr>
              <w:t>Агент</w:t>
            </w:r>
          </w:p>
        </w:tc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>Быстрое оформление полисов, доступ к клиентской базе, история взаимодействий</w:t>
            </w:r>
          </w:p>
        </w:tc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 xml:space="preserve">CRM-интеграция, рекомендации по </w:t>
            </w:r>
            <w:proofErr w:type="spellStart"/>
            <w:r w:rsidRPr="005E0DD6">
              <w:rPr>
                <w:sz w:val="28"/>
                <w:szCs w:val="28"/>
                <w:shd w:val="clear" w:color="auto" w:fill="FFFFFF"/>
              </w:rPr>
              <w:t>upsell</w:t>
            </w:r>
            <w:proofErr w:type="spellEnd"/>
            <w:r w:rsidRPr="005E0DD6">
              <w:rPr>
                <w:sz w:val="28"/>
                <w:szCs w:val="28"/>
                <w:shd w:val="clear" w:color="auto" w:fill="FFFFFF"/>
              </w:rPr>
              <w:t>/</w:t>
            </w:r>
            <w:proofErr w:type="spellStart"/>
            <w:r w:rsidRPr="005E0DD6">
              <w:rPr>
                <w:sz w:val="28"/>
                <w:szCs w:val="28"/>
                <w:shd w:val="clear" w:color="auto" w:fill="FFFFFF"/>
              </w:rPr>
              <w:t>cross-sell</w:t>
            </w:r>
            <w:proofErr w:type="spellEnd"/>
          </w:p>
        </w:tc>
      </w:tr>
      <w:tr w:rsidR="00912834" w:rsidRPr="005E0DD6" w:rsidTr="00BE6C99"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rFonts w:ascii="Times New Roman" w:hAnsi="Times New Roman"/>
                <w:sz w:val="28"/>
                <w:szCs w:val="28"/>
              </w:rPr>
              <w:t>Андеррайтер</w:t>
            </w:r>
          </w:p>
        </w:tc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>Анализ рисков, контроль корректности расчётов, возможность настройки тарифов</w:t>
            </w:r>
          </w:p>
        </w:tc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E0DD6">
              <w:rPr>
                <w:sz w:val="28"/>
                <w:szCs w:val="28"/>
                <w:shd w:val="clear" w:color="auto" w:fill="FFFFFF"/>
              </w:rPr>
              <w:t>Автооценка</w:t>
            </w:r>
            <w:proofErr w:type="spellEnd"/>
            <w:r w:rsidRPr="005E0DD6">
              <w:rPr>
                <w:sz w:val="28"/>
                <w:szCs w:val="28"/>
                <w:shd w:val="clear" w:color="auto" w:fill="FFFFFF"/>
              </w:rPr>
              <w:t xml:space="preserve"> рисков по шаблонам, интеграция с внешними БД (ПДД, реестры)</w:t>
            </w:r>
          </w:p>
        </w:tc>
      </w:tr>
      <w:tr w:rsidR="00912834" w:rsidRPr="005E0DD6" w:rsidTr="00BE6C99"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rFonts w:ascii="Times New Roman" w:hAnsi="Times New Roman"/>
                <w:sz w:val="28"/>
                <w:szCs w:val="28"/>
              </w:rPr>
              <w:t>Специалист по урегулированию</w:t>
            </w:r>
          </w:p>
        </w:tc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>Регистрация страховых случаев, отслеживание статусов, расчёт выплат</w:t>
            </w:r>
          </w:p>
        </w:tc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E0DD6">
              <w:rPr>
                <w:sz w:val="28"/>
                <w:szCs w:val="28"/>
                <w:shd w:val="clear" w:color="auto" w:fill="FFFFFF"/>
              </w:rPr>
              <w:t>Фотозагрузка</w:t>
            </w:r>
            <w:proofErr w:type="spellEnd"/>
            <w:r w:rsidRPr="005E0DD6">
              <w:rPr>
                <w:sz w:val="28"/>
                <w:szCs w:val="28"/>
                <w:shd w:val="clear" w:color="auto" w:fill="FFFFFF"/>
              </w:rPr>
              <w:t>, ИИ-анализ фото повреждений, чат с клиентом</w:t>
            </w:r>
          </w:p>
        </w:tc>
      </w:tr>
      <w:tr w:rsidR="00912834" w:rsidRPr="005E0DD6" w:rsidTr="00BE6C99"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rFonts w:ascii="Times New Roman" w:hAnsi="Times New Roman"/>
                <w:sz w:val="28"/>
                <w:szCs w:val="28"/>
              </w:rPr>
              <w:t>Финансовый отдел</w:t>
            </w:r>
          </w:p>
        </w:tc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>Планирование премий/выплат, формирование отчётов по прибыли/убыткам</w:t>
            </w:r>
          </w:p>
        </w:tc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>Прогнозирование на основе ML-моделей</w:t>
            </w:r>
          </w:p>
        </w:tc>
      </w:tr>
      <w:tr w:rsidR="00912834" w:rsidRPr="005E0DD6" w:rsidTr="00BE6C99"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rFonts w:ascii="Times New Roman" w:hAnsi="Times New Roman"/>
                <w:sz w:val="28"/>
                <w:szCs w:val="28"/>
              </w:rPr>
              <w:t>Руководство</w:t>
            </w:r>
          </w:p>
        </w:tc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>Единая аналитическая панель, KPI по агентам и продуктам</w:t>
            </w:r>
          </w:p>
        </w:tc>
        <w:tc>
          <w:tcPr>
            <w:tcW w:w="3115" w:type="dxa"/>
          </w:tcPr>
          <w:p w:rsidR="00912834" w:rsidRPr="005E0DD6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5E0DD6">
              <w:rPr>
                <w:sz w:val="28"/>
                <w:szCs w:val="28"/>
                <w:shd w:val="clear" w:color="auto" w:fill="FFFFFF"/>
              </w:rPr>
              <w:t>BI-интеграция (</w:t>
            </w:r>
            <w:proofErr w:type="spellStart"/>
            <w:r w:rsidRPr="005E0DD6">
              <w:rPr>
                <w:sz w:val="28"/>
                <w:szCs w:val="28"/>
                <w:shd w:val="clear" w:color="auto" w:fill="FFFFFF"/>
              </w:rPr>
              <w:t>Power</w:t>
            </w:r>
            <w:proofErr w:type="spellEnd"/>
            <w:r w:rsidRPr="005E0DD6">
              <w:rPr>
                <w:sz w:val="28"/>
                <w:szCs w:val="28"/>
                <w:shd w:val="clear" w:color="auto" w:fill="FFFFFF"/>
              </w:rPr>
              <w:t xml:space="preserve"> BI / </w:t>
            </w:r>
            <w:proofErr w:type="spellStart"/>
            <w:r w:rsidRPr="005E0DD6">
              <w:rPr>
                <w:sz w:val="28"/>
                <w:szCs w:val="28"/>
                <w:shd w:val="clear" w:color="auto" w:fill="FFFFFF"/>
              </w:rPr>
              <w:t>Tableau</w:t>
            </w:r>
            <w:proofErr w:type="spellEnd"/>
            <w:r w:rsidRPr="005E0DD6">
              <w:rPr>
                <w:sz w:val="28"/>
                <w:szCs w:val="28"/>
                <w:shd w:val="clear" w:color="auto" w:fill="FFFFFF"/>
              </w:rPr>
              <w:t xml:space="preserve">), экспорт в </w:t>
            </w:r>
            <w:proofErr w:type="spellStart"/>
            <w:r w:rsidRPr="005E0DD6">
              <w:rPr>
                <w:sz w:val="28"/>
                <w:szCs w:val="28"/>
                <w:shd w:val="clear" w:color="auto" w:fill="FFFFFF"/>
              </w:rPr>
              <w:t>Excel</w:t>
            </w:r>
            <w:proofErr w:type="spellEnd"/>
            <w:r w:rsidRPr="005E0DD6">
              <w:rPr>
                <w:sz w:val="28"/>
                <w:szCs w:val="28"/>
                <w:shd w:val="clear" w:color="auto" w:fill="FFFFFF"/>
              </w:rPr>
              <w:t>/PDF</w:t>
            </w:r>
          </w:p>
        </w:tc>
      </w:tr>
    </w:tbl>
    <w:p w:rsidR="00912834" w:rsidRDefault="00912834" w:rsidP="00912834">
      <w:pPr>
        <w:rPr>
          <w:rFonts w:ascii="Times New Roman" w:hAnsi="Times New Roman"/>
        </w:rPr>
      </w:pPr>
    </w:p>
    <w:p w:rsidR="00912834" w:rsidRDefault="00912834" w:rsidP="0091283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912834" w:rsidRDefault="00912834" w:rsidP="00912834">
      <w:pPr>
        <w:rPr>
          <w:rFonts w:ascii="Times New Roman" w:hAnsi="Times New Roman"/>
        </w:rPr>
      </w:pPr>
    </w:p>
    <w:p w:rsidR="00912834" w:rsidRPr="00F5443C" w:rsidRDefault="00912834" w:rsidP="00912834">
      <w:pPr>
        <w:rPr>
          <w:rFonts w:ascii="Times New Roman" w:hAnsi="Times New Roman"/>
          <w:sz w:val="28"/>
          <w:szCs w:val="28"/>
        </w:rPr>
      </w:pPr>
      <w:r w:rsidRPr="00F5443C">
        <w:rPr>
          <w:rFonts w:ascii="Times New Roman" w:hAnsi="Times New Roman"/>
          <w:sz w:val="28"/>
          <w:szCs w:val="28"/>
        </w:rPr>
        <w:t>Предполагаемые инструменты разработки и поддержки: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12834" w:rsidRPr="00F5443C" w:rsidTr="00BE6C99"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</w:rPr>
              <w:t>Категория</w:t>
            </w:r>
          </w:p>
        </w:tc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</w:rPr>
              <w:t>Выбор</w:t>
            </w:r>
          </w:p>
        </w:tc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</w:rPr>
              <w:t>Обоснование</w:t>
            </w:r>
          </w:p>
        </w:tc>
      </w:tr>
      <w:tr w:rsidR="00912834" w:rsidRPr="00F5443C" w:rsidTr="00BE6C99"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</w:rPr>
              <w:t>ЯП</w:t>
            </w:r>
          </w:p>
        </w:tc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lang w:val="en-US"/>
              </w:rPr>
              <w:t>C# (.NET 8)</w:t>
            </w:r>
          </w:p>
        </w:tc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Высокая производительность, стабильность, интеграция с MS SQL и 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Windows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-инфраструктурой</w:t>
            </w:r>
          </w:p>
        </w:tc>
      </w:tr>
      <w:tr w:rsidR="00912834" w:rsidRPr="00F5443C" w:rsidTr="00BE6C99"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</w:rPr>
              <w:t>БД</w:t>
            </w:r>
          </w:p>
        </w:tc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lang w:val="en-US"/>
              </w:rPr>
              <w:t>MS SQL Server</w:t>
            </w:r>
          </w:p>
        </w:tc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Поддержка транзакций, ACID, встроенные BI-инструменты, надёжность для финансовых данных</w:t>
            </w:r>
          </w:p>
        </w:tc>
      </w:tr>
      <w:tr w:rsidR="00912834" w:rsidRPr="00F5443C" w:rsidTr="00BE6C99"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5443C">
              <w:rPr>
                <w:rFonts w:ascii="Times New Roman" w:hAnsi="Times New Roman"/>
                <w:sz w:val="28"/>
                <w:szCs w:val="28"/>
              </w:rPr>
              <w:t xml:space="preserve">Фреймворк </w:t>
            </w:r>
            <w:r w:rsidRPr="00F5443C">
              <w:rPr>
                <w:rFonts w:ascii="Times New Roman" w:hAnsi="Times New Roman"/>
                <w:sz w:val="28"/>
                <w:szCs w:val="28"/>
                <w:lang w:val="en-US"/>
              </w:rPr>
              <w:t>UI</w:t>
            </w:r>
          </w:p>
        </w:tc>
        <w:tc>
          <w:tcPr>
            <w:tcW w:w="3115" w:type="dxa"/>
          </w:tcPr>
          <w:p w:rsidR="00912834" w:rsidRPr="00B835BA" w:rsidRDefault="00912834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B835BA">
              <w:rPr>
                <w:rFonts w:ascii="Times New Roman" w:hAnsi="Times New Roman"/>
                <w:sz w:val="28"/>
                <w:szCs w:val="28"/>
                <w:lang w:val="en-US"/>
              </w:rPr>
              <w:t>WPF (</w:t>
            </w:r>
            <w:r w:rsidRPr="00F5443C">
              <w:rPr>
                <w:rFonts w:ascii="Times New Roman" w:hAnsi="Times New Roman"/>
                <w:sz w:val="28"/>
                <w:szCs w:val="28"/>
              </w:rPr>
              <w:t>для</w:t>
            </w:r>
            <w:r w:rsidRPr="00B835B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desktop) + ASP.NET Core (</w:t>
            </w:r>
            <w:r w:rsidRPr="00F5443C">
              <w:rPr>
                <w:rFonts w:ascii="Times New Roman" w:hAnsi="Times New Roman"/>
                <w:sz w:val="28"/>
                <w:szCs w:val="28"/>
              </w:rPr>
              <w:t>для</w:t>
            </w:r>
            <w:r w:rsidRPr="00B835B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web-</w:t>
            </w:r>
            <w:r w:rsidRPr="00F5443C">
              <w:rPr>
                <w:rFonts w:ascii="Times New Roman" w:hAnsi="Times New Roman"/>
                <w:sz w:val="28"/>
                <w:szCs w:val="28"/>
              </w:rPr>
              <w:t>части</w:t>
            </w:r>
            <w:r w:rsidRPr="00B835BA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Гибкость, поддержка сложных интерфейсов, масштабируемость</w:t>
            </w:r>
          </w:p>
        </w:tc>
      </w:tr>
      <w:tr w:rsidR="00912834" w:rsidRPr="00F5443C" w:rsidTr="00BE6C99"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Среда разработки</w:t>
            </w:r>
          </w:p>
        </w:tc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5443C">
              <w:rPr>
                <w:rFonts w:ascii="Times New Roman" w:hAnsi="Times New Roman"/>
                <w:sz w:val="28"/>
                <w:szCs w:val="28"/>
              </w:rPr>
              <w:t>Visual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</w:rPr>
              <w:t>Studio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</w:rPr>
              <w:t xml:space="preserve"> 2022 + 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</w:rPr>
              <w:t>Azure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</w:rPr>
              <w:t>DevOps</w:t>
            </w:r>
            <w:proofErr w:type="spellEnd"/>
          </w:p>
        </w:tc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Полная интеграция CI/CD, управление задачами и версиями</w:t>
            </w:r>
          </w:p>
        </w:tc>
      </w:tr>
      <w:tr w:rsidR="00912834" w:rsidRPr="00F5443C" w:rsidTr="00BE6C99"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color w:val="1D1D20"/>
                <w:spacing w:val="-5"/>
                <w:sz w:val="28"/>
                <w:szCs w:val="28"/>
                <w:shd w:val="clear" w:color="auto" w:fill="FFFFFF"/>
              </w:rPr>
              <w:t>Тестирование</w:t>
            </w:r>
          </w:p>
        </w:tc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xUnit</w:t>
            </w:r>
            <w:proofErr w:type="spellEnd"/>
            <w:proofErr w:type="gram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Selenium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Postman</w:t>
            </w:r>
            <w:proofErr w:type="spellEnd"/>
          </w:p>
        </w:tc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Покрытие 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unit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/UI/API-тестами</w:t>
            </w:r>
          </w:p>
        </w:tc>
      </w:tr>
      <w:tr w:rsidR="00912834" w:rsidRPr="00F5443C" w:rsidTr="00BE6C99"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color w:val="1D1D20"/>
                <w:spacing w:val="-5"/>
                <w:sz w:val="28"/>
                <w:szCs w:val="28"/>
                <w:shd w:val="clear" w:color="auto" w:fill="FFFFFF"/>
              </w:rPr>
              <w:t>Хостинг</w:t>
            </w:r>
          </w:p>
        </w:tc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Microsoft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Azure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(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IaaS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/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PaaS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Соответствие требованиям по защите </w:t>
            </w: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ПДн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, масштабируемость, резервирование</w:t>
            </w:r>
          </w:p>
        </w:tc>
      </w:tr>
      <w:tr w:rsidR="00912834" w:rsidRPr="00F5443C" w:rsidTr="00BE6C99"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color w:val="1D1D20"/>
                <w:spacing w:val="-5"/>
                <w:sz w:val="28"/>
                <w:szCs w:val="28"/>
                <w:shd w:val="clear" w:color="auto" w:fill="FFFFFF"/>
              </w:rPr>
              <w:t>Поддержка</w:t>
            </w:r>
          </w:p>
        </w:tc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  <w:lang w:val="en-US"/>
              </w:rPr>
              <w:t>Jira</w:t>
            </w:r>
            <w:proofErr w:type="spellEnd"/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  <w:lang w:val="en-US"/>
              </w:rPr>
              <w:t xml:space="preserve"> Service Management + </w:t>
            </w: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внутренний</w:t>
            </w: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  <w:lang w:val="en-US"/>
              </w:rPr>
              <w:t xml:space="preserve"> knowledge base</w:t>
            </w:r>
          </w:p>
        </w:tc>
        <w:tc>
          <w:tcPr>
            <w:tcW w:w="3115" w:type="dxa"/>
          </w:tcPr>
          <w:p w:rsidR="00912834" w:rsidRPr="00F5443C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F5443C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Отслеживание инцидентов, SLA, автоматизация эскалаций</w:t>
            </w:r>
          </w:p>
        </w:tc>
      </w:tr>
    </w:tbl>
    <w:p w:rsidR="00912834" w:rsidRDefault="00912834" w:rsidP="00912834">
      <w:pPr>
        <w:rPr>
          <w:rFonts w:ascii="Times New Roman" w:hAnsi="Times New Roman"/>
        </w:rPr>
      </w:pPr>
    </w:p>
    <w:p w:rsidR="00912834" w:rsidRDefault="00912834" w:rsidP="0091283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912834" w:rsidRDefault="00912834" w:rsidP="00912834">
      <w:pPr>
        <w:rPr>
          <w:rFonts w:ascii="Times New Roman" w:hAnsi="Times New Roman"/>
        </w:rPr>
      </w:pPr>
    </w:p>
    <w:p w:rsidR="00912834" w:rsidRDefault="00912834" w:rsidP="009128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Вопросы к заказчику по конфигурации оборудования:</w:t>
      </w:r>
    </w:p>
    <w:p w:rsidR="00912834" w:rsidRPr="00F5443C" w:rsidRDefault="00912834" w:rsidP="009128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F5443C">
        <w:rPr>
          <w:rFonts w:ascii="Times New Roman" w:hAnsi="Times New Roman"/>
          <w:sz w:val="28"/>
          <w:szCs w:val="28"/>
        </w:rPr>
        <w:t>Какое количество рабочих мест (агентов, андеррайтеров, сотрудников урегулирования) будет использовать систему одновременно?</w:t>
      </w:r>
    </w:p>
    <w:p w:rsidR="00912834" w:rsidRPr="00F5443C" w:rsidRDefault="00912834" w:rsidP="009128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F5443C">
        <w:rPr>
          <w:rFonts w:ascii="Times New Roman" w:hAnsi="Times New Roman"/>
          <w:sz w:val="28"/>
          <w:szCs w:val="28"/>
        </w:rPr>
        <w:t>Требуется ли работа в офлайн-режиме (например, при выезде агентов)?</w:t>
      </w:r>
    </w:p>
    <w:p w:rsidR="00912834" w:rsidRPr="00F5443C" w:rsidRDefault="00912834" w:rsidP="009128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F5443C">
        <w:rPr>
          <w:rFonts w:ascii="Times New Roman" w:hAnsi="Times New Roman"/>
          <w:sz w:val="28"/>
          <w:szCs w:val="28"/>
        </w:rPr>
        <w:t>Есть ли требования к скорости обработки: например, максимальное время расчёта премии/страхового случая?</w:t>
      </w:r>
    </w:p>
    <w:p w:rsidR="00912834" w:rsidRPr="00F5443C" w:rsidRDefault="00912834" w:rsidP="009128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F5443C">
        <w:rPr>
          <w:rFonts w:ascii="Times New Roman" w:hAnsi="Times New Roman"/>
          <w:sz w:val="28"/>
          <w:szCs w:val="28"/>
        </w:rPr>
        <w:t>Какие внешние системы необходимы для интеграции? (ГИБДД, МВД, ЕГРЮЛ/ЕГРИП, банки, бухгалтерия — 1С)</w:t>
      </w:r>
    </w:p>
    <w:p w:rsidR="00912834" w:rsidRDefault="00912834" w:rsidP="009128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F5443C">
        <w:rPr>
          <w:rFonts w:ascii="Times New Roman" w:hAnsi="Times New Roman"/>
          <w:sz w:val="28"/>
          <w:szCs w:val="28"/>
        </w:rPr>
        <w:t>Какие требования к защите персональных данных и соответствию 152-ФЗ? Нужна ли двухфакторная аутентификация?</w:t>
      </w:r>
    </w:p>
    <w:p w:rsidR="00912834" w:rsidRDefault="00912834" w:rsidP="009128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функциональные требования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830"/>
        <w:gridCol w:w="3828"/>
        <w:gridCol w:w="2693"/>
      </w:tblGrid>
      <w:tr w:rsidR="00912834" w:rsidTr="00BE6C99">
        <w:tc>
          <w:tcPr>
            <w:tcW w:w="2830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3828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</w:rPr>
              <w:t>Требование</w:t>
            </w:r>
          </w:p>
        </w:tc>
        <w:tc>
          <w:tcPr>
            <w:tcW w:w="2693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</w:rPr>
              <w:t>Приоритет</w:t>
            </w:r>
          </w:p>
        </w:tc>
      </w:tr>
      <w:tr w:rsidR="00912834" w:rsidTr="00BE6C99">
        <w:tc>
          <w:tcPr>
            <w:tcW w:w="2830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FR-01</w:t>
            </w:r>
          </w:p>
        </w:tc>
        <w:tc>
          <w:tcPr>
            <w:tcW w:w="3828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Возможность регистрации физических и юридических лиц</w:t>
            </w:r>
          </w:p>
        </w:tc>
        <w:tc>
          <w:tcPr>
            <w:tcW w:w="2693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Must</w:t>
            </w:r>
          </w:p>
        </w:tc>
      </w:tr>
      <w:tr w:rsidR="00912834" w:rsidTr="00BE6C99">
        <w:tc>
          <w:tcPr>
            <w:tcW w:w="2830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FR-02</w:t>
            </w:r>
          </w:p>
        </w:tc>
        <w:tc>
          <w:tcPr>
            <w:tcW w:w="3828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Калькулятор страховой премии в реальном времени</w:t>
            </w:r>
          </w:p>
        </w:tc>
        <w:tc>
          <w:tcPr>
            <w:tcW w:w="2693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Must</w:t>
            </w:r>
          </w:p>
        </w:tc>
      </w:tr>
      <w:tr w:rsidR="00912834" w:rsidTr="00BE6C99">
        <w:tc>
          <w:tcPr>
            <w:tcW w:w="2830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FR-03</w:t>
            </w:r>
          </w:p>
        </w:tc>
        <w:tc>
          <w:tcPr>
            <w:tcW w:w="3828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Поддержка нескольких типов страхования в одной системе</w:t>
            </w:r>
          </w:p>
        </w:tc>
        <w:tc>
          <w:tcPr>
            <w:tcW w:w="2693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Must</w:t>
            </w:r>
          </w:p>
        </w:tc>
      </w:tr>
      <w:tr w:rsidR="00912834" w:rsidTr="00BE6C99">
        <w:tc>
          <w:tcPr>
            <w:tcW w:w="2830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FR-04</w:t>
            </w:r>
          </w:p>
        </w:tc>
        <w:tc>
          <w:tcPr>
            <w:tcW w:w="3828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Формирование и подписание договора в электронном виде</w:t>
            </w:r>
          </w:p>
        </w:tc>
        <w:tc>
          <w:tcPr>
            <w:tcW w:w="2693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Should</w:t>
            </w:r>
          </w:p>
        </w:tc>
      </w:tr>
      <w:tr w:rsidR="00912834" w:rsidTr="00BE6C99">
        <w:tc>
          <w:tcPr>
            <w:tcW w:w="2830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FR-05</w:t>
            </w:r>
          </w:p>
        </w:tc>
        <w:tc>
          <w:tcPr>
            <w:tcW w:w="3828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Автоматическое уведомление клиентов о скором окончании полиса (</w:t>
            </w:r>
            <w:proofErr w:type="spellStart"/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/SMS)</w:t>
            </w:r>
          </w:p>
        </w:tc>
        <w:tc>
          <w:tcPr>
            <w:tcW w:w="2693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Could</w:t>
            </w:r>
          </w:p>
        </w:tc>
      </w:tr>
      <w:tr w:rsidR="00912834" w:rsidTr="00BE6C99">
        <w:tc>
          <w:tcPr>
            <w:tcW w:w="2830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FR-06</w:t>
            </w:r>
          </w:p>
        </w:tc>
        <w:tc>
          <w:tcPr>
            <w:tcW w:w="3828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Интеграция с 1</w:t>
            </w:r>
            <w:proofErr w:type="gramStart"/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С:Бухгалтерия</w:t>
            </w:r>
            <w:proofErr w:type="gramEnd"/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для проводок по премиям и выплатам</w:t>
            </w:r>
          </w:p>
        </w:tc>
        <w:tc>
          <w:tcPr>
            <w:tcW w:w="2693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Must</w:t>
            </w:r>
          </w:p>
        </w:tc>
      </w:tr>
      <w:tr w:rsidR="00912834" w:rsidTr="00BE6C99">
        <w:tc>
          <w:tcPr>
            <w:tcW w:w="2830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FR-07</w:t>
            </w:r>
          </w:p>
        </w:tc>
        <w:tc>
          <w:tcPr>
            <w:tcW w:w="3828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Ролевой доступ: агент, андеррайтер, регулиру</w:t>
            </w:r>
            <w:r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ющий</w:t>
            </w:r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, админ</w:t>
            </w:r>
          </w:p>
        </w:tc>
        <w:tc>
          <w:tcPr>
            <w:tcW w:w="2693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Must</w:t>
            </w:r>
          </w:p>
        </w:tc>
      </w:tr>
      <w:tr w:rsidR="00912834" w:rsidTr="00BE6C99">
        <w:tc>
          <w:tcPr>
            <w:tcW w:w="2830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FR-08</w:t>
            </w:r>
          </w:p>
        </w:tc>
        <w:tc>
          <w:tcPr>
            <w:tcW w:w="3828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Формирование отчётов: по продуктам, по агентам, по регионам, по убыточности</w:t>
            </w:r>
          </w:p>
        </w:tc>
        <w:tc>
          <w:tcPr>
            <w:tcW w:w="2693" w:type="dxa"/>
          </w:tcPr>
          <w:p w:rsidR="00912834" w:rsidRPr="00963827" w:rsidRDefault="00912834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63827">
              <w:rPr>
                <w:rFonts w:ascii="Times New Roman" w:hAnsi="Times New Roman"/>
                <w:sz w:val="28"/>
                <w:szCs w:val="28"/>
                <w:lang w:val="en-US"/>
              </w:rPr>
              <w:t>Should</w:t>
            </w:r>
          </w:p>
        </w:tc>
      </w:tr>
    </w:tbl>
    <w:p w:rsidR="00912834" w:rsidRDefault="00912834" w:rsidP="00912834">
      <w:pPr>
        <w:rPr>
          <w:rFonts w:ascii="Times New Roman" w:hAnsi="Times New Roman"/>
          <w:sz w:val="28"/>
          <w:szCs w:val="28"/>
        </w:rPr>
      </w:pPr>
    </w:p>
    <w:p w:rsidR="00912834" w:rsidRDefault="00912834" w:rsidP="009128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Нефункциональные требования: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12834" w:rsidTr="00BE6C99">
        <w:tc>
          <w:tcPr>
            <w:tcW w:w="4672" w:type="dxa"/>
          </w:tcPr>
          <w:p w:rsidR="00912834" w:rsidRPr="009F6D3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</w:rPr>
              <w:t>Категория</w:t>
            </w:r>
          </w:p>
        </w:tc>
        <w:tc>
          <w:tcPr>
            <w:tcW w:w="4673" w:type="dxa"/>
          </w:tcPr>
          <w:p w:rsidR="00912834" w:rsidRPr="009F6D3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</w:rPr>
              <w:t>Требование</w:t>
            </w:r>
          </w:p>
        </w:tc>
      </w:tr>
      <w:tr w:rsidR="00912834" w:rsidTr="00BE6C99">
        <w:tc>
          <w:tcPr>
            <w:tcW w:w="4672" w:type="dxa"/>
          </w:tcPr>
          <w:p w:rsidR="00912834" w:rsidRPr="009F6D3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4673" w:type="dxa"/>
          </w:tcPr>
          <w:p w:rsidR="00912834" w:rsidRPr="009F6D3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Отклик на запросы ≤ 1.5 с при 100 одновременных пользователях</w:t>
            </w:r>
          </w:p>
        </w:tc>
      </w:tr>
      <w:tr w:rsidR="00912834" w:rsidTr="00BE6C99">
        <w:tc>
          <w:tcPr>
            <w:tcW w:w="4672" w:type="dxa"/>
          </w:tcPr>
          <w:p w:rsidR="00912834" w:rsidRPr="009F6D3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</w:rPr>
              <w:t>Надежность</w:t>
            </w:r>
          </w:p>
        </w:tc>
        <w:tc>
          <w:tcPr>
            <w:tcW w:w="4673" w:type="dxa"/>
          </w:tcPr>
          <w:p w:rsidR="00912834" w:rsidRPr="009F6D3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Отказоустойчивость: резервный сервер, ежедневное резервное копирование</w:t>
            </w:r>
          </w:p>
        </w:tc>
      </w:tr>
      <w:tr w:rsidR="00912834" w:rsidTr="00BE6C99">
        <w:tc>
          <w:tcPr>
            <w:tcW w:w="4672" w:type="dxa"/>
          </w:tcPr>
          <w:p w:rsidR="00912834" w:rsidRPr="009F6D3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</w:rPr>
              <w:t>Безопасность</w:t>
            </w:r>
          </w:p>
        </w:tc>
        <w:tc>
          <w:tcPr>
            <w:tcW w:w="4673" w:type="dxa"/>
          </w:tcPr>
          <w:p w:rsidR="00912834" w:rsidRPr="009F6D3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Отказоустойчивость: резервный сервер, ежедневное резервное копирование</w:t>
            </w:r>
          </w:p>
        </w:tc>
      </w:tr>
      <w:tr w:rsidR="00912834" w:rsidTr="00BE6C99">
        <w:tc>
          <w:tcPr>
            <w:tcW w:w="4672" w:type="dxa"/>
          </w:tcPr>
          <w:p w:rsidR="00912834" w:rsidRPr="009F6D3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</w:rPr>
              <w:t>Удобство</w:t>
            </w:r>
          </w:p>
        </w:tc>
        <w:tc>
          <w:tcPr>
            <w:tcW w:w="4673" w:type="dxa"/>
          </w:tcPr>
          <w:p w:rsidR="00912834" w:rsidRPr="009F6D3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Время обучения нового сотрудника ≤ 2 часа, встроенная подсказка (F1), контекстная помощь</w:t>
            </w:r>
          </w:p>
        </w:tc>
      </w:tr>
      <w:tr w:rsidR="00912834" w:rsidTr="00BE6C99">
        <w:tc>
          <w:tcPr>
            <w:tcW w:w="4672" w:type="dxa"/>
          </w:tcPr>
          <w:p w:rsidR="00912834" w:rsidRPr="009F6D3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</w:rPr>
              <w:t>Масштабируемость</w:t>
            </w:r>
          </w:p>
        </w:tc>
        <w:tc>
          <w:tcPr>
            <w:tcW w:w="4673" w:type="dxa"/>
          </w:tcPr>
          <w:p w:rsidR="00912834" w:rsidRPr="009F6D3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Возможность добавить 50 новых пользователей без перенастройки сервера</w:t>
            </w:r>
          </w:p>
        </w:tc>
      </w:tr>
      <w:tr w:rsidR="00912834" w:rsidTr="00BE6C99">
        <w:tc>
          <w:tcPr>
            <w:tcW w:w="4672" w:type="dxa"/>
          </w:tcPr>
          <w:p w:rsidR="00912834" w:rsidRPr="009F6D3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 w:rsidRPr="009F6D3E">
              <w:rPr>
                <w:rFonts w:ascii="Times New Roman" w:hAnsi="Times New Roman"/>
                <w:sz w:val="28"/>
                <w:szCs w:val="28"/>
              </w:rPr>
              <w:t>Поддержка</w:t>
            </w:r>
          </w:p>
        </w:tc>
        <w:tc>
          <w:tcPr>
            <w:tcW w:w="4673" w:type="dxa"/>
          </w:tcPr>
          <w:p w:rsidR="00912834" w:rsidRPr="009F6D3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F6D3E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Логирование</w:t>
            </w:r>
            <w:proofErr w:type="spellEnd"/>
            <w:r w:rsidRPr="009F6D3E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 xml:space="preserve"> всех операций с возможностью фильтрации по дате, пользователю, типу</w:t>
            </w:r>
          </w:p>
        </w:tc>
      </w:tr>
    </w:tbl>
    <w:p w:rsidR="00912834" w:rsidRDefault="00912834" w:rsidP="00912834">
      <w:pPr>
        <w:rPr>
          <w:rFonts w:ascii="Times New Roman" w:hAnsi="Times New Roman"/>
          <w:sz w:val="28"/>
          <w:szCs w:val="28"/>
        </w:rPr>
      </w:pPr>
    </w:p>
    <w:p w:rsidR="00912834" w:rsidRDefault="00912834" w:rsidP="00912834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912834" w:rsidRDefault="00912834" w:rsidP="00912834">
      <w:pPr>
        <w:rPr>
          <w:rFonts w:ascii="Times New Roman" w:hAnsi="Times New Roman"/>
          <w:sz w:val="28"/>
          <w:szCs w:val="28"/>
        </w:rPr>
      </w:pPr>
    </w:p>
    <w:p w:rsidR="00912834" w:rsidRDefault="00912834" w:rsidP="0091283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№3 Обзор инструментов для </w:t>
      </w:r>
      <w:r>
        <w:rPr>
          <w:rFonts w:ascii="Times New Roman" w:hAnsi="Times New Roman"/>
          <w:sz w:val="28"/>
          <w:szCs w:val="28"/>
          <w:lang w:val="en-US"/>
        </w:rPr>
        <w:t>code</w:t>
      </w:r>
      <w:r w:rsidRPr="00C83AD7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review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4"/>
        <w:gridCol w:w="2309"/>
        <w:gridCol w:w="2311"/>
        <w:gridCol w:w="2321"/>
      </w:tblGrid>
      <w:tr w:rsidR="00912834" w:rsidTr="00BE6C99">
        <w:tc>
          <w:tcPr>
            <w:tcW w:w="2336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Критерий</w:t>
            </w:r>
          </w:p>
        </w:tc>
        <w:tc>
          <w:tcPr>
            <w:tcW w:w="2336" w:type="dxa"/>
          </w:tcPr>
          <w:p w:rsidR="00912834" w:rsidRPr="003431CE" w:rsidRDefault="00912834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3431CE">
              <w:rPr>
                <w:rFonts w:ascii="Times New Roman" w:hAnsi="Times New Roman"/>
                <w:sz w:val="28"/>
                <w:szCs w:val="28"/>
              </w:rPr>
              <w:t>GitHub</w:t>
            </w:r>
            <w:proofErr w:type="spellEnd"/>
            <w:r w:rsidRPr="003431C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431CE">
              <w:rPr>
                <w:rFonts w:ascii="Times New Roman" w:hAnsi="Times New Roman"/>
                <w:sz w:val="28"/>
                <w:szCs w:val="28"/>
              </w:rPr>
              <w:t>Pull</w:t>
            </w:r>
            <w:proofErr w:type="spellEnd"/>
            <w:r w:rsidRPr="003431C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431CE">
              <w:rPr>
                <w:rFonts w:ascii="Times New Roman" w:hAnsi="Times New Roman"/>
                <w:sz w:val="28"/>
                <w:szCs w:val="28"/>
              </w:rPr>
              <w:t>Requests</w:t>
            </w:r>
            <w:proofErr w:type="spellEnd"/>
          </w:p>
        </w:tc>
        <w:tc>
          <w:tcPr>
            <w:tcW w:w="2336" w:type="dxa"/>
          </w:tcPr>
          <w:p w:rsidR="00912834" w:rsidRPr="003431C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431CE">
              <w:rPr>
                <w:rFonts w:ascii="Times New Roman" w:hAnsi="Times New Roman"/>
                <w:sz w:val="28"/>
                <w:szCs w:val="28"/>
              </w:rPr>
              <w:t>GitLab</w:t>
            </w:r>
            <w:proofErr w:type="spellEnd"/>
            <w:r w:rsidRPr="003431C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431CE">
              <w:rPr>
                <w:rFonts w:ascii="Times New Roman" w:hAnsi="Times New Roman"/>
                <w:sz w:val="28"/>
                <w:szCs w:val="28"/>
              </w:rPr>
              <w:t>Merge</w:t>
            </w:r>
            <w:proofErr w:type="spellEnd"/>
            <w:r w:rsidRPr="003431C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431CE">
              <w:rPr>
                <w:rFonts w:ascii="Times New Roman" w:hAnsi="Times New Roman"/>
                <w:sz w:val="28"/>
                <w:szCs w:val="28"/>
              </w:rPr>
              <w:t>Requests</w:t>
            </w:r>
            <w:proofErr w:type="spellEnd"/>
          </w:p>
        </w:tc>
        <w:tc>
          <w:tcPr>
            <w:tcW w:w="2337" w:type="dxa"/>
          </w:tcPr>
          <w:p w:rsidR="00912834" w:rsidRPr="003431C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431CE">
              <w:rPr>
                <w:rFonts w:ascii="Times New Roman" w:hAnsi="Times New Roman"/>
                <w:sz w:val="28"/>
                <w:szCs w:val="28"/>
              </w:rPr>
              <w:t>Review</w:t>
            </w:r>
            <w:proofErr w:type="spellEnd"/>
            <w:r w:rsidRPr="003431C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431CE">
              <w:rPr>
                <w:rFonts w:ascii="Times New Roman" w:hAnsi="Times New Roman"/>
                <w:sz w:val="28"/>
                <w:szCs w:val="28"/>
              </w:rPr>
              <w:t>Board</w:t>
            </w:r>
            <w:proofErr w:type="spellEnd"/>
          </w:p>
        </w:tc>
      </w:tr>
      <w:tr w:rsidR="00912834" w:rsidTr="00BE6C99">
        <w:tc>
          <w:tcPr>
            <w:tcW w:w="2336" w:type="dxa"/>
          </w:tcPr>
          <w:p w:rsidR="00912834" w:rsidRPr="003431C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2336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Встроенный</w:t>
            </w:r>
          </w:p>
        </w:tc>
        <w:tc>
          <w:tcPr>
            <w:tcW w:w="2336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Встроенный</w:t>
            </w:r>
          </w:p>
        </w:tc>
        <w:tc>
          <w:tcPr>
            <w:tcW w:w="2337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Отдельный сервер</w:t>
            </w:r>
          </w:p>
        </w:tc>
      </w:tr>
      <w:tr w:rsidR="00912834" w:rsidTr="00BE6C99">
        <w:tc>
          <w:tcPr>
            <w:tcW w:w="2336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Интеграция с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Git</w:t>
            </w:r>
            <w:proofErr w:type="spellEnd"/>
          </w:p>
        </w:tc>
        <w:tc>
          <w:tcPr>
            <w:tcW w:w="2336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Отличная</w:t>
            </w:r>
          </w:p>
        </w:tc>
        <w:tc>
          <w:tcPr>
            <w:tcW w:w="2336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Отличная</w:t>
            </w:r>
          </w:p>
        </w:tc>
        <w:tc>
          <w:tcPr>
            <w:tcW w:w="2337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Через плагины</w:t>
            </w:r>
          </w:p>
        </w:tc>
      </w:tr>
      <w:tr w:rsidR="00912834" w:rsidTr="00BE6C99">
        <w:tc>
          <w:tcPr>
            <w:tcW w:w="2336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Комментирование</w:t>
            </w:r>
          </w:p>
        </w:tc>
        <w:tc>
          <w:tcPr>
            <w:tcW w:w="2336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 строкам, в диалогах</w:t>
            </w:r>
          </w:p>
        </w:tc>
        <w:tc>
          <w:tcPr>
            <w:tcW w:w="2336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Аналогично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Гитхаб</w:t>
            </w:r>
            <w:proofErr w:type="spellEnd"/>
          </w:p>
        </w:tc>
        <w:tc>
          <w:tcPr>
            <w:tcW w:w="2337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 строкам, по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сайдбарам</w:t>
            </w:r>
            <w:proofErr w:type="spellEnd"/>
          </w:p>
        </w:tc>
      </w:tr>
      <w:tr w:rsidR="00912834" w:rsidTr="00BE6C99">
        <w:tc>
          <w:tcPr>
            <w:tcW w:w="2336" w:type="dxa"/>
          </w:tcPr>
          <w:p w:rsidR="00912834" w:rsidRPr="003431CE" w:rsidRDefault="00912834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Автоматизация</w:t>
            </w:r>
          </w:p>
        </w:tc>
        <w:tc>
          <w:tcPr>
            <w:tcW w:w="2336" w:type="dxa"/>
          </w:tcPr>
          <w:p w:rsidR="00912834" w:rsidRPr="003431CE" w:rsidRDefault="00912834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GitHub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Actions</w:t>
            </w:r>
          </w:p>
        </w:tc>
        <w:tc>
          <w:tcPr>
            <w:tcW w:w="2336" w:type="dxa"/>
          </w:tcPr>
          <w:p w:rsidR="00912834" w:rsidRPr="003431CE" w:rsidRDefault="00912834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GitLab</w:t>
            </w:r>
            <w:proofErr w:type="spellEnd"/>
          </w:p>
        </w:tc>
        <w:tc>
          <w:tcPr>
            <w:tcW w:w="2337" w:type="dxa"/>
          </w:tcPr>
          <w:p w:rsidR="00912834" w:rsidRPr="003431CE" w:rsidRDefault="00912834" w:rsidP="00BE6C99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Через внешние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CL</w:t>
            </w:r>
          </w:p>
        </w:tc>
      </w:tr>
      <w:tr w:rsidR="00912834" w:rsidTr="00BE6C99">
        <w:tc>
          <w:tcPr>
            <w:tcW w:w="2336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Поддержка больших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diff</w:t>
            </w:r>
          </w:p>
        </w:tc>
        <w:tc>
          <w:tcPr>
            <w:tcW w:w="2336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Хорошая</w:t>
            </w:r>
          </w:p>
        </w:tc>
        <w:tc>
          <w:tcPr>
            <w:tcW w:w="2336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Очень хорошая</w:t>
            </w:r>
          </w:p>
        </w:tc>
        <w:tc>
          <w:tcPr>
            <w:tcW w:w="2337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Отличная</w:t>
            </w:r>
          </w:p>
        </w:tc>
      </w:tr>
      <w:tr w:rsidR="00912834" w:rsidTr="00BE6C99">
        <w:tc>
          <w:tcPr>
            <w:tcW w:w="2336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Стоимость</w:t>
            </w:r>
          </w:p>
        </w:tc>
        <w:tc>
          <w:tcPr>
            <w:tcW w:w="2336" w:type="dxa"/>
          </w:tcPr>
          <w:p w:rsidR="00912834" w:rsidRPr="003431C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Бесплатно для работы одному, от 4 долларов на команду</w:t>
            </w:r>
          </w:p>
        </w:tc>
        <w:tc>
          <w:tcPr>
            <w:tcW w:w="2336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Бесплатно для работы одному, от 19 долларов на команду</w:t>
            </w:r>
          </w:p>
        </w:tc>
        <w:tc>
          <w:tcPr>
            <w:tcW w:w="2337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Бесплатно, платная поддержка</w:t>
            </w:r>
          </w:p>
        </w:tc>
      </w:tr>
      <w:tr w:rsidR="00912834" w:rsidTr="00BE6C99">
        <w:tc>
          <w:tcPr>
            <w:tcW w:w="2336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  <w:tc>
          <w:tcPr>
            <w:tcW w:w="2336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Де-факто стандарт, большая экосистема</w:t>
            </w:r>
          </w:p>
        </w:tc>
        <w:tc>
          <w:tcPr>
            <w:tcW w:w="2336" w:type="dxa"/>
          </w:tcPr>
          <w:p w:rsidR="00912834" w:rsidRPr="003431C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Полный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DevOps</w:t>
            </w:r>
            <w:proofErr w:type="spellEnd"/>
            <w:r w:rsidRPr="003431CE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</w:rPr>
              <w:t>цикл «Из коробки»</w:t>
            </w:r>
          </w:p>
        </w:tc>
        <w:tc>
          <w:tcPr>
            <w:tcW w:w="2337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Независимость от хостинга,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кастомизация</w:t>
            </w:r>
            <w:proofErr w:type="spellEnd"/>
          </w:p>
        </w:tc>
      </w:tr>
      <w:tr w:rsidR="00912834" w:rsidTr="00BE6C99">
        <w:tc>
          <w:tcPr>
            <w:tcW w:w="2336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2336" w:type="dxa"/>
          </w:tcPr>
          <w:p w:rsidR="00912834" w:rsidRPr="003431CE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Менее гибкий для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legacy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репозиториев</w:t>
            </w:r>
            <w:proofErr w:type="spellEnd"/>
          </w:p>
        </w:tc>
        <w:tc>
          <w:tcPr>
            <w:tcW w:w="2336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Медленнее на больших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репозиториях</w:t>
            </w:r>
            <w:proofErr w:type="spellEnd"/>
          </w:p>
        </w:tc>
        <w:tc>
          <w:tcPr>
            <w:tcW w:w="2337" w:type="dxa"/>
          </w:tcPr>
          <w:p w:rsidR="00912834" w:rsidRDefault="00912834" w:rsidP="00BE6C9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Требует отдельного сервера и настройки</w:t>
            </w:r>
          </w:p>
        </w:tc>
      </w:tr>
    </w:tbl>
    <w:p w:rsidR="00912834" w:rsidRDefault="00912834" w:rsidP="00912834">
      <w:pPr>
        <w:rPr>
          <w:rFonts w:ascii="Times New Roman" w:hAnsi="Times New Roman"/>
          <w:sz w:val="28"/>
          <w:szCs w:val="28"/>
        </w:rPr>
      </w:pPr>
    </w:p>
    <w:p w:rsidR="00912834" w:rsidRDefault="00912834" w:rsidP="00912834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912834" w:rsidRDefault="00912834" w:rsidP="0091283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Контрольные вопросы</w:t>
      </w:r>
    </w:p>
    <w:p w:rsidR="00912834" w:rsidRPr="00B835BA" w:rsidRDefault="00912834" w:rsidP="00912834">
      <w:pPr>
        <w:rPr>
          <w:rFonts w:ascii="Times New Roman" w:hAnsi="Times New Roman"/>
          <w:u w:val="single"/>
        </w:rPr>
      </w:pPr>
      <w:r w:rsidRPr="00B835BA">
        <w:rPr>
          <w:rFonts w:ascii="Times New Roman" w:hAnsi="Times New Roman"/>
          <w:sz w:val="28"/>
          <w:szCs w:val="28"/>
          <w:u w:val="single"/>
        </w:rPr>
        <w:t>1. Что такое постановка задачи и зачем она нужна?</w:t>
      </w:r>
    </w:p>
    <w:p w:rsidR="00912834" w:rsidRDefault="00912834" w:rsidP="00912834">
      <w:pPr>
        <w:rPr>
          <w:rFonts w:ascii="Times New Roman" w:hAnsi="Times New Roman"/>
          <w:sz w:val="28"/>
          <w:szCs w:val="28"/>
        </w:rPr>
      </w:pPr>
      <w:r w:rsidRPr="003431CE">
        <w:rPr>
          <w:rFonts w:ascii="Times New Roman" w:hAnsi="Times New Roman"/>
          <w:sz w:val="28"/>
          <w:szCs w:val="28"/>
        </w:rPr>
        <w:t>Постановка задачи — это формализованное описание того, что должно делать ПО: входные данные, условия, алгоритм (необязательно детальный), выходные данные и ограничения. Она служит договором между заказчиком и разработчиком, снижает риски недопонимания, обеспечивает основу для проектирования, тестирования и сопровождения.</w:t>
      </w:r>
    </w:p>
    <w:p w:rsidR="00912834" w:rsidRPr="00B835BA" w:rsidRDefault="00912834" w:rsidP="00912834">
      <w:pPr>
        <w:rPr>
          <w:rFonts w:ascii="Times New Roman" w:hAnsi="Times New Roman"/>
          <w:sz w:val="28"/>
          <w:szCs w:val="28"/>
          <w:u w:val="single"/>
        </w:rPr>
      </w:pPr>
      <w:r w:rsidRPr="00B835BA">
        <w:rPr>
          <w:rFonts w:ascii="Times New Roman" w:hAnsi="Times New Roman"/>
          <w:sz w:val="28"/>
          <w:szCs w:val="28"/>
          <w:u w:val="single"/>
        </w:rPr>
        <w:t>2. Насколько подробной должна быть постановка задачи?</w:t>
      </w:r>
    </w:p>
    <w:p w:rsidR="00912834" w:rsidRDefault="00912834" w:rsidP="00912834">
      <w:pPr>
        <w:rPr>
          <w:rFonts w:ascii="Times New Roman" w:hAnsi="Times New Roman"/>
          <w:sz w:val="28"/>
          <w:szCs w:val="28"/>
        </w:rPr>
      </w:pPr>
      <w:r w:rsidRPr="003431CE">
        <w:rPr>
          <w:rFonts w:ascii="Times New Roman" w:hAnsi="Times New Roman"/>
          <w:sz w:val="28"/>
          <w:szCs w:val="28"/>
        </w:rPr>
        <w:t>Должна быть достаточно подробной, чтобы исключить двусмысленность, охватить все допустимые и недопустимые входные ситуации, указать граничные условия, единицы измерения, форматы данных и поведение при ошибках. Однако не должна содержать деталей реализации (это — задача технического задания и архитектурного проектирования).</w:t>
      </w:r>
    </w:p>
    <w:p w:rsidR="00912834" w:rsidRPr="00B835BA" w:rsidRDefault="00912834" w:rsidP="00912834">
      <w:pPr>
        <w:rPr>
          <w:rFonts w:ascii="Times New Roman" w:hAnsi="Times New Roman"/>
          <w:sz w:val="28"/>
          <w:szCs w:val="28"/>
          <w:u w:val="single"/>
        </w:rPr>
      </w:pPr>
      <w:r w:rsidRPr="00B835BA">
        <w:rPr>
          <w:rFonts w:ascii="Times New Roman" w:hAnsi="Times New Roman"/>
          <w:sz w:val="28"/>
          <w:szCs w:val="28"/>
          <w:u w:val="single"/>
        </w:rPr>
        <w:t>3. С чего начать постановку задачи?</w:t>
      </w:r>
    </w:p>
    <w:p w:rsidR="00912834" w:rsidRDefault="00912834" w:rsidP="00912834">
      <w:pPr>
        <w:rPr>
          <w:rFonts w:ascii="Times New Roman" w:hAnsi="Times New Roman"/>
          <w:sz w:val="28"/>
          <w:szCs w:val="28"/>
        </w:rPr>
      </w:pPr>
      <w:r w:rsidRPr="003431CE">
        <w:rPr>
          <w:rFonts w:ascii="Times New Roman" w:hAnsi="Times New Roman"/>
          <w:sz w:val="28"/>
          <w:szCs w:val="28"/>
        </w:rPr>
        <w:t>С анализа предметной области: выявления ключевых терминов, участников (</w:t>
      </w:r>
      <w:proofErr w:type="spellStart"/>
      <w:r w:rsidRPr="003431CE">
        <w:rPr>
          <w:rFonts w:ascii="Times New Roman" w:hAnsi="Times New Roman"/>
          <w:sz w:val="28"/>
          <w:szCs w:val="28"/>
        </w:rPr>
        <w:t>акторов</w:t>
      </w:r>
      <w:proofErr w:type="spellEnd"/>
      <w:r w:rsidRPr="003431CE">
        <w:rPr>
          <w:rFonts w:ascii="Times New Roman" w:hAnsi="Times New Roman"/>
          <w:sz w:val="28"/>
          <w:szCs w:val="28"/>
        </w:rPr>
        <w:t>), бизнес-процессов, целей. Затем — сбор исходных данных, определение желаемого результата, выявление ограничений (время, ресурсы, законодательство). Обязательно — уточнение у заказчика.</w:t>
      </w:r>
    </w:p>
    <w:p w:rsidR="00912834" w:rsidRPr="00B835BA" w:rsidRDefault="00912834" w:rsidP="00912834">
      <w:pPr>
        <w:rPr>
          <w:rFonts w:ascii="Times New Roman" w:hAnsi="Times New Roman"/>
          <w:sz w:val="28"/>
          <w:szCs w:val="28"/>
          <w:u w:val="single"/>
        </w:rPr>
      </w:pPr>
      <w:r w:rsidRPr="00B835BA">
        <w:rPr>
          <w:rFonts w:ascii="Times New Roman" w:hAnsi="Times New Roman"/>
          <w:sz w:val="28"/>
          <w:szCs w:val="28"/>
          <w:u w:val="single"/>
        </w:rPr>
        <w:t>4. Как влияет постановка задачи на универсальность программного продукта?</w:t>
      </w:r>
    </w:p>
    <w:p w:rsidR="00912834" w:rsidRDefault="00912834" w:rsidP="00912834">
      <w:pPr>
        <w:rPr>
          <w:rFonts w:ascii="Times New Roman" w:hAnsi="Times New Roman"/>
          <w:sz w:val="28"/>
          <w:szCs w:val="28"/>
        </w:rPr>
      </w:pPr>
      <w:r w:rsidRPr="003431CE">
        <w:rPr>
          <w:rFonts w:ascii="Times New Roman" w:hAnsi="Times New Roman"/>
          <w:sz w:val="28"/>
          <w:szCs w:val="28"/>
        </w:rPr>
        <w:t>Чёткая, обобщённая постановка (например, «поиск N первых автоморфных чисел», а не «найти первые 5 автоморфных чисел») позволяет создать параметризованный, масштабируемый продукт. Допущения и ограничения фиксируются явно — это даёт возможность в будущем расширять функционал без переписывания ядра.</w:t>
      </w:r>
    </w:p>
    <w:p w:rsidR="00912834" w:rsidRDefault="00912834" w:rsidP="00912834">
      <w:pPr>
        <w:spacing w:after="160" w:line="259" w:lineRule="auto"/>
        <w:rPr>
          <w:rFonts w:ascii="Times New Roman" w:hAnsi="Times New Roman"/>
          <w:sz w:val="28"/>
          <w:szCs w:val="28"/>
        </w:rPr>
      </w:pPr>
      <w:bookmarkStart w:id="1" w:name="_GoBack"/>
      <w:bookmarkEnd w:id="1"/>
    </w:p>
    <w:sectPr w:rsidR="00912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A07397"/>
    <w:multiLevelType w:val="hybridMultilevel"/>
    <w:tmpl w:val="54B6582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D65"/>
    <w:rsid w:val="008E37BC"/>
    <w:rsid w:val="00912834"/>
    <w:rsid w:val="00A57A3F"/>
    <w:rsid w:val="00D71EE4"/>
    <w:rsid w:val="00D9693D"/>
    <w:rsid w:val="00DB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0CD243-8164-4B0B-B3B1-9C7ED4AF8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693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3D"/>
    <w:pPr>
      <w:ind w:left="720"/>
      <w:contextualSpacing/>
    </w:pPr>
  </w:style>
  <w:style w:type="table" w:styleId="a4">
    <w:name w:val="Table Grid"/>
    <w:basedOn w:val="a1"/>
    <w:uiPriority w:val="39"/>
    <w:rsid w:val="00D969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1607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</dc:creator>
  <cp:keywords/>
  <dc:description/>
  <cp:lastModifiedBy>ИС</cp:lastModifiedBy>
  <cp:revision>2</cp:revision>
  <dcterms:created xsi:type="dcterms:W3CDTF">2025-12-02T06:16:00Z</dcterms:created>
  <dcterms:modified xsi:type="dcterms:W3CDTF">2025-12-02T06:16:00Z</dcterms:modified>
</cp:coreProperties>
</file>