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5751" w:rsidRDefault="00B35751" w:rsidP="00B35751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Министерство образования Иркутской области</w:t>
      </w:r>
    </w:p>
    <w:p w:rsidR="00B35751" w:rsidRDefault="00B35751" w:rsidP="00B35751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 xml:space="preserve">Государственное бюджетное профессиональное </w:t>
      </w:r>
    </w:p>
    <w:p w:rsidR="00B35751" w:rsidRDefault="00B35751" w:rsidP="00B35751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образовательное учреждение Иркутской области</w:t>
      </w:r>
    </w:p>
    <w:p w:rsidR="00B35751" w:rsidRDefault="00B35751" w:rsidP="00B35751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b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 xml:space="preserve">«Иркутский энергетический </w:t>
      </w:r>
      <w:proofErr w:type="gramStart"/>
      <w:r>
        <w:rPr>
          <w:rFonts w:ascii="Times New Roman" w:eastAsia="MS Mincho" w:hAnsi="Times New Roman"/>
          <w:sz w:val="24"/>
          <w:szCs w:val="24"/>
          <w:lang w:eastAsia="ja-JP"/>
        </w:rPr>
        <w:t>колледж»</w:t>
      </w:r>
      <w:r>
        <w:rPr>
          <w:rFonts w:ascii="Times New Roman" w:eastAsia="MS Mincho" w:hAnsi="Times New Roman"/>
          <w:sz w:val="24"/>
          <w:szCs w:val="24"/>
          <w:lang w:eastAsia="ja-JP"/>
        </w:rPr>
        <w:br/>
        <w:t>(</w:t>
      </w:r>
      <w:proofErr w:type="gramEnd"/>
      <w:r>
        <w:rPr>
          <w:rFonts w:ascii="Times New Roman" w:eastAsia="MS Mincho" w:hAnsi="Times New Roman"/>
          <w:sz w:val="24"/>
          <w:szCs w:val="24"/>
          <w:lang w:eastAsia="ja-JP"/>
        </w:rPr>
        <w:t>ГБПОУ «ИЭК»)</w:t>
      </w:r>
    </w:p>
    <w:p w:rsidR="00B35751" w:rsidRDefault="00B35751" w:rsidP="00B35751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:rsidR="00B35751" w:rsidRDefault="00B35751" w:rsidP="00B35751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:rsidR="00B35751" w:rsidRDefault="00B35751" w:rsidP="00B35751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:rsidR="00B35751" w:rsidRDefault="00B35751" w:rsidP="00B35751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:rsidR="00B35751" w:rsidRDefault="00B35751" w:rsidP="00B35751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:rsidR="00B35751" w:rsidRDefault="00B35751" w:rsidP="00B35751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:rsidR="00B35751" w:rsidRDefault="00B35751" w:rsidP="00B35751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:rsidR="00B35751" w:rsidRDefault="00B35751" w:rsidP="00B35751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:rsidR="00B35751" w:rsidRDefault="00B35751" w:rsidP="00B35751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/>
          <w:bCs/>
          <w:sz w:val="36"/>
          <w:szCs w:val="36"/>
          <w:lang w:eastAsia="x-none"/>
        </w:rPr>
      </w:pPr>
      <w:r>
        <w:rPr>
          <w:rFonts w:ascii="Times New Roman" w:hAnsi="Times New Roman"/>
          <w:b/>
          <w:bCs/>
          <w:sz w:val="36"/>
          <w:szCs w:val="36"/>
          <w:lang w:eastAsia="x-none"/>
        </w:rPr>
        <w:t>Отчет</w:t>
      </w:r>
    </w:p>
    <w:p w:rsidR="00B35751" w:rsidRPr="001B7FB3" w:rsidRDefault="00B35751" w:rsidP="00B35751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Cs/>
          <w:sz w:val="28"/>
          <w:szCs w:val="28"/>
          <w:lang w:eastAsia="x-none"/>
        </w:rPr>
      </w:pPr>
      <w:r>
        <w:rPr>
          <w:rFonts w:ascii="Times New Roman" w:hAnsi="Times New Roman"/>
          <w:bCs/>
          <w:sz w:val="28"/>
          <w:szCs w:val="28"/>
          <w:lang w:eastAsia="x-none"/>
        </w:rPr>
        <w:t>по практической работе №</w:t>
      </w:r>
      <w:r w:rsidRPr="001B7FB3">
        <w:rPr>
          <w:rFonts w:ascii="Times New Roman" w:hAnsi="Times New Roman"/>
          <w:bCs/>
          <w:sz w:val="28"/>
          <w:szCs w:val="28"/>
          <w:lang w:eastAsia="x-none"/>
        </w:rPr>
        <w:t>3</w:t>
      </w:r>
    </w:p>
    <w:p w:rsidR="00B35751" w:rsidRDefault="00B35751" w:rsidP="00B35751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:rsidR="00B35751" w:rsidRDefault="00B35751" w:rsidP="00B35751">
      <w:pPr>
        <w:tabs>
          <w:tab w:val="left" w:pos="-284"/>
        </w:tabs>
        <w:ind w:left="-284"/>
        <w:jc w:val="center"/>
        <w:rPr>
          <w:rFonts w:ascii="Times New Roman" w:hAnsi="Times New Roman"/>
          <w:spacing w:val="20"/>
          <w:sz w:val="28"/>
          <w:szCs w:val="20"/>
        </w:rPr>
      </w:pPr>
      <w:r>
        <w:rPr>
          <w:rFonts w:ascii="Times New Roman" w:hAnsi="Times New Roman"/>
          <w:spacing w:val="20"/>
          <w:sz w:val="28"/>
          <w:szCs w:val="20"/>
        </w:rPr>
        <w:t>по</w:t>
      </w:r>
    </w:p>
    <w:p w:rsidR="00B35751" w:rsidRPr="00C56D30" w:rsidRDefault="00B35751" w:rsidP="00B35751">
      <w:pPr>
        <w:tabs>
          <w:tab w:val="left" w:pos="-284"/>
        </w:tabs>
        <w:ind w:left="-284"/>
        <w:jc w:val="center"/>
        <w:rPr>
          <w:rFonts w:ascii="Times New Roman" w:hAnsi="Times New Roman"/>
          <w:bCs/>
          <w:sz w:val="26"/>
          <w:szCs w:val="26"/>
        </w:rPr>
      </w:pPr>
      <w:r w:rsidRPr="00C56D30">
        <w:rPr>
          <w:rFonts w:ascii="Times New Roman" w:hAnsi="Times New Roman"/>
          <w:bCs/>
          <w:sz w:val="26"/>
          <w:szCs w:val="26"/>
        </w:rPr>
        <w:t xml:space="preserve">ПМ.03 </w:t>
      </w:r>
      <w:bookmarkStart w:id="0" w:name="_Hlk60780386"/>
      <w:r w:rsidRPr="00C56D30">
        <w:rPr>
          <w:rFonts w:ascii="Times New Roman" w:hAnsi="Times New Roman"/>
          <w:bCs/>
          <w:sz w:val="26"/>
          <w:szCs w:val="26"/>
        </w:rPr>
        <w:t>РЕВЬЮИРОВАНИЕ ПРОГРАММНЫХ ПРОДУКТОВ</w:t>
      </w:r>
      <w:bookmarkEnd w:id="0"/>
    </w:p>
    <w:p w:rsidR="00B35751" w:rsidRDefault="00B35751" w:rsidP="00B35751">
      <w:pPr>
        <w:spacing w:after="0" w:line="240" w:lineRule="auto"/>
        <w:ind w:left="20"/>
        <w:jc w:val="center"/>
        <w:rPr>
          <w:rFonts w:ascii="Times New Roman" w:hAnsi="Times New Roman"/>
          <w:sz w:val="24"/>
          <w:szCs w:val="24"/>
          <w:lang w:eastAsia="x-none"/>
        </w:rPr>
      </w:pPr>
    </w:p>
    <w:p w:rsidR="00B35751" w:rsidRDefault="00B35751" w:rsidP="00B35751">
      <w:pPr>
        <w:jc w:val="center"/>
        <w:rPr>
          <w:rFonts w:ascii="Times New Roman" w:hAnsi="Times New Roman"/>
          <w:sz w:val="24"/>
          <w:szCs w:val="24"/>
          <w:lang w:val="x-none" w:eastAsia="x-none"/>
        </w:rPr>
      </w:pPr>
      <w:r>
        <w:rPr>
          <w:rFonts w:ascii="Times New Roman" w:hAnsi="Times New Roman"/>
          <w:sz w:val="24"/>
          <w:szCs w:val="24"/>
          <w:lang w:val="x-none" w:eastAsia="x-none"/>
        </w:rPr>
        <w:t xml:space="preserve">по специальности </w:t>
      </w:r>
    </w:p>
    <w:p w:rsidR="00B35751" w:rsidRPr="00C56D30" w:rsidRDefault="00B35751" w:rsidP="00B35751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C56D30">
        <w:rPr>
          <w:rFonts w:ascii="Times New Roman" w:hAnsi="Times New Roman"/>
          <w:sz w:val="26"/>
          <w:szCs w:val="26"/>
        </w:rPr>
        <w:t>09.02.07 Информационные системы и программирование</w:t>
      </w:r>
    </w:p>
    <w:p w:rsidR="00B35751" w:rsidRPr="00C56D30" w:rsidRDefault="00B35751" w:rsidP="00B35751">
      <w:pPr>
        <w:tabs>
          <w:tab w:val="left" w:pos="-284"/>
        </w:tabs>
        <w:spacing w:after="0" w:line="240" w:lineRule="auto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 w:rsidRPr="00C56D30">
        <w:rPr>
          <w:rFonts w:ascii="Times New Roman" w:hAnsi="Times New Roman"/>
          <w:bCs/>
          <w:sz w:val="26"/>
          <w:szCs w:val="26"/>
        </w:rPr>
        <w:t>(квалификация: с</w:t>
      </w:r>
      <w:r w:rsidRPr="00C56D30">
        <w:rPr>
          <w:rFonts w:ascii="Times New Roman" w:hAnsi="Times New Roman"/>
          <w:sz w:val="26"/>
          <w:szCs w:val="26"/>
        </w:rPr>
        <w:t>пециалист по информационным системам</w:t>
      </w:r>
      <w:r w:rsidRPr="00C56D30">
        <w:rPr>
          <w:rFonts w:ascii="Times New Roman" w:hAnsi="Times New Roman"/>
          <w:bCs/>
          <w:sz w:val="26"/>
          <w:szCs w:val="26"/>
        </w:rPr>
        <w:t>)</w:t>
      </w:r>
    </w:p>
    <w:p w:rsidR="00B35751" w:rsidRDefault="00B35751" w:rsidP="00B35751">
      <w:pPr>
        <w:tabs>
          <w:tab w:val="left" w:pos="-426"/>
        </w:tabs>
        <w:spacing w:after="0" w:line="240" w:lineRule="auto"/>
        <w:jc w:val="center"/>
        <w:rPr>
          <w:rFonts w:ascii="Times New Roman" w:hAnsi="Times New Roman"/>
          <w:sz w:val="24"/>
          <w:szCs w:val="24"/>
          <w:lang w:eastAsia="x-none"/>
        </w:rPr>
      </w:pPr>
    </w:p>
    <w:p w:rsidR="00B35751" w:rsidRDefault="00B35751" w:rsidP="00B35751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:rsidR="00B35751" w:rsidRDefault="00B35751" w:rsidP="00B35751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:rsidR="00B35751" w:rsidRDefault="00B35751" w:rsidP="00B35751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:rsidR="00B35751" w:rsidRDefault="00B35751" w:rsidP="00B35751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:rsidR="00B35751" w:rsidRDefault="00B35751" w:rsidP="00B35751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:rsidR="00B35751" w:rsidRDefault="00B35751" w:rsidP="00B35751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:rsidR="00B35751" w:rsidRDefault="00B35751" w:rsidP="00B35751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:rsidR="00B35751" w:rsidRDefault="00B35751" w:rsidP="00B35751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sz w:val="28"/>
          <w:szCs w:val="28"/>
          <w:lang w:eastAsia="x-none"/>
        </w:rPr>
      </w:pPr>
    </w:p>
    <w:p w:rsidR="00B35751" w:rsidRDefault="00B35751" w:rsidP="00B35751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b/>
          <w:sz w:val="24"/>
          <w:szCs w:val="24"/>
          <w:lang w:eastAsia="x-none"/>
        </w:rPr>
      </w:pPr>
      <w:r>
        <w:rPr>
          <w:rFonts w:ascii="Times New Roman" w:hAnsi="Times New Roman"/>
          <w:b/>
          <w:sz w:val="24"/>
          <w:szCs w:val="24"/>
          <w:lang w:eastAsia="x-none"/>
        </w:rPr>
        <w:t>Выполнен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264"/>
        <w:gridCol w:w="2349"/>
        <w:gridCol w:w="2244"/>
        <w:gridCol w:w="2390"/>
      </w:tblGrid>
      <w:tr w:rsidR="00B35751" w:rsidTr="0058056A">
        <w:trPr>
          <w:trHeight w:val="591"/>
        </w:trPr>
        <w:tc>
          <w:tcPr>
            <w:tcW w:w="2355" w:type="dxa"/>
            <w:hideMark/>
          </w:tcPr>
          <w:p w:rsidR="00B35751" w:rsidRDefault="00414128" w:rsidP="00414128">
            <w:pPr>
              <w:widowControl w:val="0"/>
              <w:spacing w:after="0" w:line="240" w:lineRule="auto"/>
              <w:ind w:left="-108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Студентом </w:t>
            </w:r>
            <w:r w:rsidR="00B35751">
              <w:rPr>
                <w:rFonts w:ascii="Times New Roman" w:hAnsi="Times New Roman"/>
                <w:b/>
                <w:sz w:val="24"/>
                <w:szCs w:val="24"/>
              </w:rPr>
              <w:t>группы ___________</w:t>
            </w:r>
          </w:p>
        </w:tc>
        <w:tc>
          <w:tcPr>
            <w:tcW w:w="2464" w:type="dxa"/>
            <w:hideMark/>
          </w:tcPr>
          <w:p w:rsidR="00B35751" w:rsidRDefault="00DE25F4" w:rsidP="0058056A">
            <w:pPr>
              <w:widowControl w:val="0"/>
              <w:spacing w:after="0" w:line="240" w:lineRule="auto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Романчук Л</w:t>
            </w:r>
            <w:r w:rsidR="00B35751" w:rsidRPr="00B35751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Д.</w:t>
            </w:r>
          </w:p>
        </w:tc>
        <w:tc>
          <w:tcPr>
            <w:tcW w:w="2269" w:type="dxa"/>
          </w:tcPr>
          <w:p w:rsidR="00B35751" w:rsidRDefault="00B35751" w:rsidP="005805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__________________ (подпись)</w:t>
            </w:r>
          </w:p>
          <w:p w:rsidR="00B35751" w:rsidRDefault="00B35751" w:rsidP="005805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51" w:type="dxa"/>
            <w:hideMark/>
          </w:tcPr>
          <w:p w:rsidR="00B35751" w:rsidRPr="00B35751" w:rsidRDefault="00B35751" w:rsidP="00DE25F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35751">
              <w:rPr>
                <w:rFonts w:ascii="Times New Roman" w:hAnsi="Times New Roman"/>
                <w:sz w:val="24"/>
                <w:szCs w:val="24"/>
              </w:rPr>
              <w:t>«</w:t>
            </w:r>
            <w:proofErr w:type="gramStart"/>
            <w:r w:rsidR="00DE25F4">
              <w:rPr>
                <w:rFonts w:ascii="Times New Roman" w:hAnsi="Times New Roman"/>
                <w:sz w:val="24"/>
                <w:szCs w:val="24"/>
              </w:rPr>
              <w:t>12</w:t>
            </w:r>
            <w:r w:rsidRPr="00B35751">
              <w:rPr>
                <w:rFonts w:ascii="Times New Roman" w:hAnsi="Times New Roman"/>
                <w:sz w:val="24"/>
                <w:szCs w:val="24"/>
              </w:rPr>
              <w:t xml:space="preserve">» </w:t>
            </w:r>
            <w:r w:rsidR="00DE25F4">
              <w:rPr>
                <w:rFonts w:ascii="Times New Roman" w:hAnsi="Times New Roman"/>
                <w:sz w:val="24"/>
                <w:szCs w:val="24"/>
              </w:rPr>
              <w:t xml:space="preserve"> мая</w:t>
            </w:r>
            <w:proofErr w:type="gramEnd"/>
            <w:r w:rsidRPr="00B35751">
              <w:rPr>
                <w:rFonts w:ascii="Times New Roman" w:hAnsi="Times New Roman"/>
                <w:sz w:val="24"/>
                <w:szCs w:val="24"/>
              </w:rPr>
              <w:t xml:space="preserve"> 2025г.</w:t>
            </w:r>
          </w:p>
        </w:tc>
      </w:tr>
      <w:tr w:rsidR="00B35751" w:rsidTr="0058056A">
        <w:tc>
          <w:tcPr>
            <w:tcW w:w="2355" w:type="dxa"/>
          </w:tcPr>
          <w:p w:rsidR="00B35751" w:rsidRDefault="00B35751" w:rsidP="0058056A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Проверила</w:t>
            </w:r>
          </w:p>
          <w:p w:rsidR="00B35751" w:rsidRDefault="00B35751" w:rsidP="0058056A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464" w:type="dxa"/>
            <w:hideMark/>
          </w:tcPr>
          <w:p w:rsidR="00B35751" w:rsidRDefault="00B35751" w:rsidP="0058056A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Лакеева Т.Б.</w:t>
            </w:r>
          </w:p>
        </w:tc>
        <w:tc>
          <w:tcPr>
            <w:tcW w:w="2269" w:type="dxa"/>
            <w:hideMark/>
          </w:tcPr>
          <w:p w:rsidR="00B35751" w:rsidRDefault="00B35751" w:rsidP="005805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_______________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0"/>
                <w:szCs w:val="20"/>
              </w:rPr>
              <w:t>(подпись)</w:t>
            </w:r>
          </w:p>
        </w:tc>
        <w:tc>
          <w:tcPr>
            <w:tcW w:w="2551" w:type="dxa"/>
            <w:hideMark/>
          </w:tcPr>
          <w:p w:rsidR="00B35751" w:rsidRPr="00B35751" w:rsidRDefault="00B35751" w:rsidP="00B3575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35751">
              <w:rPr>
                <w:rFonts w:ascii="Times New Roman" w:hAnsi="Times New Roman"/>
                <w:sz w:val="24"/>
                <w:szCs w:val="24"/>
              </w:rPr>
              <w:t>«___» апреля 2025г.</w:t>
            </w:r>
          </w:p>
        </w:tc>
      </w:tr>
    </w:tbl>
    <w:p w:rsidR="0046170A" w:rsidRDefault="0046170A" w:rsidP="0046170A">
      <w:pPr>
        <w:tabs>
          <w:tab w:val="left" w:pos="-284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46170A" w:rsidRDefault="0046170A" w:rsidP="0046170A"/>
    <w:p w:rsidR="0046170A" w:rsidRDefault="0046170A" w:rsidP="0046170A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135247427"/>
        <w:docPartObj>
          <w:docPartGallery w:val="Table of Contents"/>
          <w:docPartUnique/>
        </w:docPartObj>
      </w:sdtPr>
      <w:sdtEndPr/>
      <w:sdtContent>
        <w:p w:rsidR="0046170A" w:rsidRDefault="0046170A" w:rsidP="0046170A">
          <w:pPr>
            <w:pStyle w:val="a5"/>
            <w:spacing w:after="120" w:line="240" w:lineRule="auto"/>
            <w:jc w:val="center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t>СОДЕРЖАНИЕ</w:t>
          </w:r>
        </w:p>
        <w:p w:rsidR="0046170A" w:rsidRDefault="0046170A" w:rsidP="0046170A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r:id="rId5" w:anchor="_Toc194307670" w:history="1">
            <w:r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ВВЕДЕНИЕ</w:t>
            </w:r>
            <w:r>
              <w:rPr>
                <w:rStyle w:val="a3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ab/>
            </w:r>
            <w:r>
              <w:rPr>
                <w:rStyle w:val="a3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>
              <w:rPr>
                <w:rStyle w:val="a3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instrText xml:space="preserve"> PAGEREF _Toc194307670 \h </w:instrText>
            </w:r>
            <w:r>
              <w:rPr>
                <w:rStyle w:val="a3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</w:r>
            <w:r>
              <w:rPr>
                <w:rStyle w:val="a3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>
              <w:rPr>
                <w:rStyle w:val="a3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>3</w:t>
            </w:r>
            <w:r>
              <w:rPr>
                <w:rStyle w:val="a3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:rsidR="0046170A" w:rsidRDefault="00414128" w:rsidP="0046170A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r:id="rId6" w:anchor="_Toc194307671" w:history="1">
            <w:r w:rsidR="0046170A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 Теоретическая часть</w:t>
            </w:r>
            <w:r w:rsidR="0046170A">
              <w:rPr>
                <w:rStyle w:val="a3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ab/>
            </w:r>
            <w:r w:rsidR="0046170A">
              <w:rPr>
                <w:rStyle w:val="a3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="0046170A">
              <w:rPr>
                <w:rStyle w:val="a3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instrText xml:space="preserve"> PAGEREF _Toc194307671 \h </w:instrText>
            </w:r>
            <w:r w:rsidR="0046170A">
              <w:rPr>
                <w:rStyle w:val="a3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</w:r>
            <w:r w:rsidR="0046170A">
              <w:rPr>
                <w:rStyle w:val="a3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46170A">
              <w:rPr>
                <w:rStyle w:val="a3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>4</w:t>
            </w:r>
            <w:r w:rsidR="0046170A">
              <w:rPr>
                <w:rStyle w:val="a3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:rsidR="0046170A" w:rsidRDefault="00414128" w:rsidP="0046170A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r:id="rId7" w:anchor="_Toc194307672" w:history="1">
            <w:r w:rsidR="0046170A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1.1 Контрольные вопросы</w:t>
            </w:r>
            <w:r w:rsidR="0046170A">
              <w:rPr>
                <w:rStyle w:val="a3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ab/>
            </w:r>
            <w:r w:rsidR="0046170A">
              <w:rPr>
                <w:rStyle w:val="a3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="0046170A">
              <w:rPr>
                <w:rStyle w:val="a3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instrText xml:space="preserve"> PAGEREF _Toc194307672 \h </w:instrText>
            </w:r>
            <w:r w:rsidR="0046170A">
              <w:rPr>
                <w:rStyle w:val="a3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</w:r>
            <w:r w:rsidR="0046170A">
              <w:rPr>
                <w:rStyle w:val="a3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46170A">
              <w:rPr>
                <w:rStyle w:val="a3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>5</w:t>
            </w:r>
            <w:r w:rsidR="0046170A">
              <w:rPr>
                <w:rStyle w:val="a3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:rsidR="0046170A" w:rsidRDefault="00414128" w:rsidP="0046170A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noProof/>
            </w:rPr>
          </w:pPr>
          <w:hyperlink r:id="rId8" w:anchor="_Toc194307673" w:history="1">
            <w:r w:rsidR="0046170A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СПИСОК ЛИТЕРАТУРЫ</w:t>
            </w:r>
            <w:r w:rsidR="0046170A">
              <w:rPr>
                <w:rStyle w:val="a3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ab/>
            </w:r>
            <w:r w:rsidR="0046170A">
              <w:rPr>
                <w:rStyle w:val="a3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="0046170A">
              <w:rPr>
                <w:rStyle w:val="a3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instrText xml:space="preserve"> PAGEREF _Toc194307673 \h </w:instrText>
            </w:r>
            <w:r w:rsidR="0046170A">
              <w:rPr>
                <w:rStyle w:val="a3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</w:r>
            <w:r w:rsidR="0046170A">
              <w:rPr>
                <w:rStyle w:val="a3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46170A">
              <w:rPr>
                <w:rStyle w:val="a3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>6</w:t>
            </w:r>
            <w:r w:rsidR="0046170A">
              <w:rPr>
                <w:rStyle w:val="a3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:rsidR="0046170A" w:rsidRDefault="0046170A" w:rsidP="0046170A">
          <w:r>
            <w:rPr>
              <w:b/>
              <w:bCs/>
            </w:rPr>
            <w:fldChar w:fldCharType="end"/>
          </w:r>
        </w:p>
      </w:sdtContent>
    </w:sdt>
    <w:p w:rsidR="0046170A" w:rsidRDefault="0046170A" w:rsidP="0046170A">
      <w:pPr>
        <w:pStyle w:val="1"/>
        <w:spacing w:after="120" w:line="240" w:lineRule="auto"/>
        <w:jc w:val="center"/>
        <w:rPr>
          <w:rFonts w:ascii="Times New Roman" w:hAnsi="Times New Roman" w:cs="Times New Roman"/>
          <w:color w:val="auto"/>
        </w:rPr>
      </w:pPr>
    </w:p>
    <w:p w:rsidR="0046170A" w:rsidRDefault="0046170A" w:rsidP="0046170A">
      <w:pPr>
        <w:rPr>
          <w:rFonts w:ascii="Times New Roman" w:eastAsiaTheme="majorEastAsia" w:hAnsi="Times New Roman" w:cs="Times New Roman"/>
          <w:sz w:val="32"/>
          <w:szCs w:val="32"/>
        </w:rPr>
      </w:pPr>
      <w:r>
        <w:rPr>
          <w:rFonts w:ascii="Times New Roman" w:hAnsi="Times New Roman" w:cs="Times New Roman"/>
        </w:rPr>
        <w:br w:type="page"/>
      </w:r>
    </w:p>
    <w:p w:rsidR="0046170A" w:rsidRDefault="0046170A" w:rsidP="0046170A">
      <w:pPr>
        <w:pStyle w:val="1"/>
        <w:spacing w:after="120" w:line="240" w:lineRule="auto"/>
        <w:jc w:val="center"/>
        <w:rPr>
          <w:rFonts w:ascii="Times New Roman" w:hAnsi="Times New Roman" w:cs="Times New Roman"/>
          <w:color w:val="auto"/>
        </w:rPr>
      </w:pPr>
      <w:bookmarkStart w:id="1" w:name="_Toc194307670"/>
      <w:r>
        <w:rPr>
          <w:rFonts w:ascii="Times New Roman" w:hAnsi="Times New Roman" w:cs="Times New Roman"/>
          <w:color w:val="auto"/>
        </w:rPr>
        <w:lastRenderedPageBreak/>
        <w:t>ВВЕДЕНИЕ</w:t>
      </w:r>
      <w:bookmarkEnd w:id="1"/>
    </w:p>
    <w:p w:rsidR="0046170A" w:rsidRDefault="0046170A" w:rsidP="004617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>Цель: Сравнить видеоредакторы и составить сравнительную таблицу, в которой будет отражены преимущества и недостатки видеоредакторов.</w:t>
      </w:r>
    </w:p>
    <w:p w:rsidR="0046170A" w:rsidRDefault="0046170A" w:rsidP="0046170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6170A" w:rsidRDefault="0046170A" w:rsidP="004617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Задачи: </w:t>
      </w:r>
    </w:p>
    <w:p w:rsidR="0046170A" w:rsidRDefault="0046170A" w:rsidP="0046170A">
      <w:pPr>
        <w:pStyle w:val="a4"/>
        <w:numPr>
          <w:ilvl w:val="0"/>
          <w:numId w:val="1"/>
        </w:numPr>
        <w:spacing w:after="0" w:line="360" w:lineRule="auto"/>
        <w:ind w:leftChars="720" w:left="1941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Ознакомится с методическими рекомендациями и изучить предложенные ресурсы</w:t>
      </w:r>
    </w:p>
    <w:p w:rsidR="0046170A" w:rsidRDefault="0046170A" w:rsidP="0046170A">
      <w:pPr>
        <w:pStyle w:val="a4"/>
        <w:numPr>
          <w:ilvl w:val="0"/>
          <w:numId w:val="1"/>
        </w:numPr>
        <w:spacing w:after="0" w:line="360" w:lineRule="auto"/>
        <w:ind w:leftChars="720" w:left="1941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Составить сравнительную таблицу всех видеоредакторов</w:t>
      </w:r>
    </w:p>
    <w:p w:rsidR="0046170A" w:rsidRPr="0046170A" w:rsidRDefault="0046170A" w:rsidP="008740E0">
      <w:pPr>
        <w:pStyle w:val="a4"/>
        <w:numPr>
          <w:ilvl w:val="0"/>
          <w:numId w:val="1"/>
        </w:numPr>
        <w:spacing w:after="0" w:line="360" w:lineRule="auto"/>
        <w:ind w:leftChars="720" w:left="1941" w:hanging="357"/>
        <w:jc w:val="both"/>
        <w:rPr>
          <w:rFonts w:ascii="Times New Roman" w:hAnsi="Times New Roman" w:cs="Times New Roman"/>
          <w:sz w:val="28"/>
          <w:szCs w:val="28"/>
        </w:rPr>
      </w:pPr>
      <w:r w:rsidRPr="0046170A">
        <w:rPr>
          <w:rFonts w:ascii="Times New Roman" w:hAnsi="Times New Roman" w:cs="Times New Roman"/>
          <w:sz w:val="28"/>
          <w:szCs w:val="28"/>
        </w:rPr>
        <w:t xml:space="preserve">Составить отчет, в котором будут отражены все преимущества и недостатки </w:t>
      </w:r>
      <w:r>
        <w:rPr>
          <w:rFonts w:ascii="Times New Roman" w:hAnsi="Times New Roman" w:cs="Times New Roman"/>
          <w:sz w:val="28"/>
          <w:szCs w:val="28"/>
        </w:rPr>
        <w:t>видеоредакторов</w:t>
      </w:r>
    </w:p>
    <w:p w:rsidR="0046170A" w:rsidRDefault="0046170A" w:rsidP="004617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6170A" w:rsidRDefault="0046170A" w:rsidP="0046170A">
      <w:pPr>
        <w:pStyle w:val="1"/>
        <w:spacing w:after="120" w:line="240" w:lineRule="auto"/>
        <w:jc w:val="center"/>
        <w:rPr>
          <w:rFonts w:ascii="Times New Roman" w:hAnsi="Times New Roman" w:cs="Times New Roman"/>
          <w:color w:val="auto"/>
        </w:rPr>
      </w:pPr>
      <w:bookmarkStart w:id="2" w:name="_Toc194307671"/>
      <w:r>
        <w:rPr>
          <w:rFonts w:ascii="Times New Roman" w:hAnsi="Times New Roman" w:cs="Times New Roman"/>
          <w:color w:val="auto"/>
        </w:rPr>
        <w:lastRenderedPageBreak/>
        <w:t>1. Теоретическая часть</w:t>
      </w:r>
      <w:bookmarkEnd w:id="2"/>
    </w:p>
    <w:p w:rsidR="0046170A" w:rsidRDefault="0046170A" w:rsidP="0046170A">
      <w:pPr>
        <w:pStyle w:val="a4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данной практической работе были проанализированы следующие браузеры:</w:t>
      </w:r>
    </w:p>
    <w:p w:rsidR="0046170A" w:rsidRDefault="0046170A" w:rsidP="0046170A">
      <w:pPr>
        <w:pStyle w:val="a4"/>
        <w:numPr>
          <w:ilvl w:val="0"/>
          <w:numId w:val="2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Adobe Premiere Pro</w:t>
      </w:r>
    </w:p>
    <w:p w:rsidR="0046170A" w:rsidRDefault="0046170A" w:rsidP="0046170A">
      <w:pPr>
        <w:pStyle w:val="a4"/>
        <w:numPr>
          <w:ilvl w:val="0"/>
          <w:numId w:val="2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Final Cut Pro</w:t>
      </w:r>
    </w:p>
    <w:p w:rsidR="0046170A" w:rsidRDefault="0046170A" w:rsidP="0046170A">
      <w:pPr>
        <w:pStyle w:val="a4"/>
        <w:numPr>
          <w:ilvl w:val="0"/>
          <w:numId w:val="2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Vegas Pro</w:t>
      </w:r>
    </w:p>
    <w:p w:rsidR="0046170A" w:rsidRDefault="0046170A" w:rsidP="0046170A">
      <w:pPr>
        <w:pStyle w:val="a4"/>
        <w:numPr>
          <w:ilvl w:val="0"/>
          <w:numId w:val="2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DaVinci Res</w:t>
      </w:r>
      <w:bookmarkStart w:id="3" w:name="_GoBack"/>
      <w:bookmarkEnd w:id="3"/>
      <w:r>
        <w:rPr>
          <w:rFonts w:ascii="Times New Roman" w:hAnsi="Times New Roman" w:cs="Times New Roman"/>
          <w:sz w:val="28"/>
          <w:szCs w:val="28"/>
          <w:lang w:val="en-US"/>
        </w:rPr>
        <w:t>olve</w:t>
      </w:r>
    </w:p>
    <w:p w:rsidR="0046170A" w:rsidRDefault="00DC4A6C" w:rsidP="0046170A">
      <w:pPr>
        <w:pStyle w:val="a4"/>
        <w:numPr>
          <w:ilvl w:val="0"/>
          <w:numId w:val="2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Shotcut</w:t>
      </w:r>
    </w:p>
    <w:p w:rsidR="0046170A" w:rsidRDefault="0046170A" w:rsidP="004617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Более подробно с данными анализа можно ознакомится в таблице 1.1</w:t>
      </w:r>
    </w:p>
    <w:p w:rsidR="0046170A" w:rsidRDefault="0046170A" w:rsidP="0046170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1.1 Анализ браузеров</w:t>
      </w:r>
    </w:p>
    <w:tbl>
      <w:tblPr>
        <w:tblStyle w:val="a6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1837"/>
        <w:gridCol w:w="1277"/>
        <w:gridCol w:w="1062"/>
        <w:gridCol w:w="2007"/>
        <w:gridCol w:w="2007"/>
        <w:gridCol w:w="1155"/>
      </w:tblGrid>
      <w:tr w:rsidR="00DC4A6C" w:rsidTr="00DA5974">
        <w:trPr>
          <w:trHeight w:val="817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:rsidR="00DD2EE6" w:rsidRPr="00DA5974" w:rsidRDefault="00DA5974" w:rsidP="00DA5974">
            <w:pPr>
              <w:tabs>
                <w:tab w:val="right" w:pos="2120"/>
              </w:tabs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</w:t>
            </w:r>
            <w:r w:rsidRPr="00DA5974">
              <w:rPr>
                <w:rFonts w:ascii="Times New Roman" w:hAnsi="Times New Roman" w:cs="Times New Roman"/>
              </w:rPr>
              <w:t>идеоредактор</w:t>
            </w:r>
          </w:p>
          <w:p w:rsidR="00DD2EE6" w:rsidRDefault="00DD2EE6">
            <w:pPr>
              <w:tabs>
                <w:tab w:val="right" w:pos="212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EE6" w:rsidRDefault="00DD2EE6">
            <w:pPr>
              <w:tabs>
                <w:tab w:val="right" w:pos="212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6170A" w:rsidRDefault="0046170A">
            <w:pPr>
              <w:tabs>
                <w:tab w:val="right" w:pos="212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Критерии</w:t>
            </w:r>
          </w:p>
        </w:tc>
        <w:tc>
          <w:tcPr>
            <w:tcW w:w="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A6C" w:rsidRPr="00DC4A6C" w:rsidRDefault="00DC4A6C" w:rsidP="00DC4A6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C4A6C">
              <w:rPr>
                <w:rFonts w:ascii="Times New Roman" w:hAnsi="Times New Roman" w:cs="Times New Roman"/>
                <w:lang w:val="en-US"/>
              </w:rPr>
              <w:t>Adobe Premiere Pro</w:t>
            </w:r>
          </w:p>
          <w:p w:rsidR="0046170A" w:rsidRPr="00DC4A6C" w:rsidRDefault="0046170A" w:rsidP="00DC4A6C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A6C" w:rsidRPr="00DC4A6C" w:rsidRDefault="00DC4A6C" w:rsidP="00DC4A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C4A6C">
              <w:rPr>
                <w:rFonts w:ascii="Times New Roman" w:hAnsi="Times New Roman" w:cs="Times New Roman"/>
                <w:lang w:val="en-US"/>
              </w:rPr>
              <w:t>Final Cut Pro</w:t>
            </w:r>
          </w:p>
          <w:p w:rsidR="0046170A" w:rsidRPr="00DC4A6C" w:rsidRDefault="0046170A" w:rsidP="00DC4A6C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A6C" w:rsidRPr="00DC4A6C" w:rsidRDefault="00DC4A6C" w:rsidP="00DC4A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C4A6C">
              <w:rPr>
                <w:rFonts w:ascii="Times New Roman" w:hAnsi="Times New Roman" w:cs="Times New Roman"/>
                <w:lang w:val="en-US"/>
              </w:rPr>
              <w:t>Vegas Pro</w:t>
            </w:r>
          </w:p>
          <w:p w:rsidR="0046170A" w:rsidRPr="00DC4A6C" w:rsidRDefault="0046170A" w:rsidP="00DC4A6C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A6C" w:rsidRPr="00DC4A6C" w:rsidRDefault="00DC4A6C" w:rsidP="00DC4A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C4A6C">
              <w:rPr>
                <w:rFonts w:ascii="Times New Roman" w:hAnsi="Times New Roman" w:cs="Times New Roman"/>
                <w:lang w:val="en-US"/>
              </w:rPr>
              <w:t>DaVinci Resolve</w:t>
            </w:r>
          </w:p>
          <w:p w:rsidR="0046170A" w:rsidRPr="00DC4A6C" w:rsidRDefault="0046170A" w:rsidP="00DC4A6C">
            <w:pPr>
              <w:tabs>
                <w:tab w:val="left" w:pos="705"/>
              </w:tabs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A6C" w:rsidRPr="00DC4A6C" w:rsidRDefault="00DC4A6C" w:rsidP="00DC4A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C4A6C">
              <w:rPr>
                <w:rFonts w:ascii="Times New Roman" w:hAnsi="Times New Roman" w:cs="Times New Roman"/>
                <w:lang w:val="en-US"/>
              </w:rPr>
              <w:t>Shotcut</w:t>
            </w:r>
          </w:p>
          <w:p w:rsidR="0046170A" w:rsidRPr="00DC4A6C" w:rsidRDefault="0046170A" w:rsidP="00DC4A6C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C4A6C" w:rsidTr="00DA5974">
        <w:trPr>
          <w:trHeight w:val="531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70A" w:rsidRPr="00DC4A6C" w:rsidRDefault="00DC4A6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Платформы</w:t>
            </w:r>
          </w:p>
        </w:tc>
        <w:tc>
          <w:tcPr>
            <w:tcW w:w="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70A" w:rsidRPr="00DD2EE6" w:rsidRDefault="00DD2EE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macOS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70A" w:rsidRDefault="00DD2EE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2E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macOS</w:t>
            </w:r>
          </w:p>
        </w:tc>
        <w:tc>
          <w:tcPr>
            <w:tcW w:w="10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70A" w:rsidRDefault="00DD2EE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2E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</w:t>
            </w:r>
          </w:p>
        </w:tc>
        <w:tc>
          <w:tcPr>
            <w:tcW w:w="10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70A" w:rsidRPr="00DD2EE6" w:rsidRDefault="00DC4A6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D2E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Windows (x86 </w:t>
            </w:r>
            <w:r w:rsidRPr="00DD2EE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DD2E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DD2EE6" w:rsidRPr="00DD2E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ARM), macOS, Linux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70A" w:rsidRPr="00DD2EE6" w:rsidRDefault="00DC4A6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2E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</w:t>
            </w:r>
            <w:r w:rsidRPr="00DD2EE6">
              <w:rPr>
                <w:rFonts w:ascii="Times New Roman" w:hAnsi="Times New Roman" w:cs="Times New Roman"/>
                <w:sz w:val="24"/>
                <w:szCs w:val="24"/>
              </w:rPr>
              <w:t xml:space="preserve"> (7, 8, 10, 11)</w:t>
            </w:r>
          </w:p>
        </w:tc>
      </w:tr>
      <w:tr w:rsidR="00DC4A6C" w:rsidTr="00DA5974">
        <w:trPr>
          <w:trHeight w:val="535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70A" w:rsidRPr="00DC4A6C" w:rsidRDefault="00DC4A6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Поддержка русского языка</w:t>
            </w:r>
          </w:p>
        </w:tc>
        <w:tc>
          <w:tcPr>
            <w:tcW w:w="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70A" w:rsidRDefault="00DD2EE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Есть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70A" w:rsidRDefault="00DD2EE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Нет</w:t>
            </w:r>
          </w:p>
        </w:tc>
        <w:tc>
          <w:tcPr>
            <w:tcW w:w="10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70A" w:rsidRDefault="00DD2EE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Есть</w:t>
            </w:r>
          </w:p>
        </w:tc>
        <w:tc>
          <w:tcPr>
            <w:tcW w:w="10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70A" w:rsidRDefault="00DD2EE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Есть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70A" w:rsidRDefault="00DC4A6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Есть</w:t>
            </w:r>
          </w:p>
        </w:tc>
      </w:tr>
      <w:tr w:rsidR="00DC4A6C" w:rsidTr="00DA5974">
        <w:trPr>
          <w:trHeight w:val="681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70A" w:rsidRDefault="00DC4A6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Цена</w:t>
            </w:r>
          </w:p>
        </w:tc>
        <w:tc>
          <w:tcPr>
            <w:tcW w:w="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70A" w:rsidRPr="00DD2EE6" w:rsidRDefault="00DD2EE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месяц -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22,99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70A" w:rsidRDefault="00DD2EE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24 990 рублей</w:t>
            </w:r>
          </w:p>
        </w:tc>
        <w:tc>
          <w:tcPr>
            <w:tcW w:w="10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70A" w:rsidRDefault="00DD2EE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месяц – 19,99 евро. Разовая покупка 398 евро</w:t>
            </w:r>
          </w:p>
        </w:tc>
        <w:tc>
          <w:tcPr>
            <w:tcW w:w="10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70A" w:rsidRPr="00DD2EE6" w:rsidRDefault="00DD2EE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Бесплатно (Премиум-версия стоит</w:t>
            </w:r>
            <w:r w:rsidRPr="00DD2EE6">
              <w:rPr>
                <w:rFonts w:ascii="Times New Roman" w:hAnsi="Times New Roman" w:cs="Times New Roman"/>
                <w:sz w:val="24"/>
                <w:szCs w:val="24"/>
              </w:rPr>
              <w:t>$295)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70A" w:rsidRDefault="00DC4A6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Бесплатно</w:t>
            </w:r>
          </w:p>
        </w:tc>
      </w:tr>
      <w:tr w:rsidR="00DC4A6C" w:rsidTr="00DA5974">
        <w:trPr>
          <w:trHeight w:val="529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70A" w:rsidRDefault="00DC4A6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Системные требования</w:t>
            </w:r>
          </w:p>
        </w:tc>
        <w:tc>
          <w:tcPr>
            <w:tcW w:w="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70A" w:rsidRPr="00DC4A6C" w:rsidRDefault="00DA597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Высокие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70A" w:rsidRPr="00DC4A6C" w:rsidRDefault="00DA597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Высокие</w:t>
            </w:r>
          </w:p>
        </w:tc>
        <w:tc>
          <w:tcPr>
            <w:tcW w:w="10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70A" w:rsidRPr="00DC4A6C" w:rsidRDefault="00DD2EE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Высокие</w:t>
            </w:r>
          </w:p>
        </w:tc>
        <w:tc>
          <w:tcPr>
            <w:tcW w:w="10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70A" w:rsidRDefault="00DD2EE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Высокие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70A" w:rsidRPr="00DC4A6C" w:rsidRDefault="00DC4A6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Низкие</w:t>
            </w:r>
          </w:p>
        </w:tc>
      </w:tr>
      <w:tr w:rsidR="00DC4A6C" w:rsidTr="00DA5974">
        <w:trPr>
          <w:trHeight w:val="533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70A" w:rsidRDefault="00DC4A6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Многообразие функций</w:t>
            </w:r>
            <w:r w:rsidR="0046170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70A" w:rsidRDefault="00DD2EE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70A" w:rsidRDefault="00DD2EE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0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70A" w:rsidRDefault="00DD2EE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70A" w:rsidRPr="00DD2EE6" w:rsidRDefault="00DD2EE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70A" w:rsidRDefault="00DC4A6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DC4A6C" w:rsidTr="00DA5974">
        <w:trPr>
          <w:trHeight w:val="523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70A" w:rsidRDefault="00DC4A6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Исходный код</w:t>
            </w:r>
          </w:p>
        </w:tc>
        <w:tc>
          <w:tcPr>
            <w:tcW w:w="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70A" w:rsidRDefault="00DD2EE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70A" w:rsidRDefault="00DD2EE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70A" w:rsidRDefault="00DD2EE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70A" w:rsidRDefault="00DD2EE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70A" w:rsidRDefault="00DC4A6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DD2EE6" w:rsidTr="00DA5974">
        <w:trPr>
          <w:trHeight w:val="240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EE6" w:rsidRDefault="00DD2EE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Освоение</w:t>
            </w:r>
          </w:p>
        </w:tc>
        <w:tc>
          <w:tcPr>
            <w:tcW w:w="6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DD2EE6" w:rsidRDefault="00DD2EE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Сложно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DD2EE6" w:rsidRDefault="00DD2EE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Легко</w:t>
            </w:r>
          </w:p>
        </w:tc>
        <w:tc>
          <w:tcPr>
            <w:tcW w:w="107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DD2EE6" w:rsidRDefault="00DD2EE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Сложно</w:t>
            </w:r>
          </w:p>
        </w:tc>
        <w:tc>
          <w:tcPr>
            <w:tcW w:w="107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DD2EE6" w:rsidRPr="00DD2EE6" w:rsidRDefault="00DD2EE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Сложно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DD2EE6" w:rsidRDefault="00DD2EE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Сложно</w:t>
            </w:r>
          </w:p>
        </w:tc>
      </w:tr>
      <w:tr w:rsidR="00DD2EE6" w:rsidTr="00DA5974">
        <w:trPr>
          <w:trHeight w:val="240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D2EE6" w:rsidRDefault="00DD2EE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Уровень</w:t>
            </w:r>
          </w:p>
        </w:tc>
        <w:tc>
          <w:tcPr>
            <w:tcW w:w="683" w:type="pct"/>
            <w:tcBorders>
              <w:left w:val="single" w:sz="4" w:space="0" w:color="auto"/>
              <w:right w:val="single" w:sz="4" w:space="0" w:color="auto"/>
            </w:tcBorders>
          </w:tcPr>
          <w:p w:rsidR="00DD2EE6" w:rsidRDefault="00DD2EE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Профессиональный</w:t>
            </w:r>
          </w:p>
        </w:tc>
        <w:tc>
          <w:tcPr>
            <w:tcW w:w="568" w:type="pct"/>
            <w:tcBorders>
              <w:left w:val="single" w:sz="4" w:space="0" w:color="auto"/>
              <w:right w:val="single" w:sz="4" w:space="0" w:color="auto"/>
            </w:tcBorders>
          </w:tcPr>
          <w:p w:rsidR="00DD2EE6" w:rsidRDefault="00DD2EE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Профессиональный</w:t>
            </w:r>
          </w:p>
        </w:tc>
        <w:tc>
          <w:tcPr>
            <w:tcW w:w="1074" w:type="pct"/>
            <w:tcBorders>
              <w:left w:val="single" w:sz="4" w:space="0" w:color="auto"/>
              <w:right w:val="single" w:sz="4" w:space="0" w:color="auto"/>
            </w:tcBorders>
          </w:tcPr>
          <w:p w:rsidR="00DD2EE6" w:rsidRDefault="00DD2EE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Профессиональный</w:t>
            </w:r>
          </w:p>
        </w:tc>
        <w:tc>
          <w:tcPr>
            <w:tcW w:w="1074" w:type="pct"/>
            <w:tcBorders>
              <w:left w:val="single" w:sz="4" w:space="0" w:color="auto"/>
              <w:right w:val="single" w:sz="4" w:space="0" w:color="auto"/>
            </w:tcBorders>
          </w:tcPr>
          <w:p w:rsidR="00DD2EE6" w:rsidRDefault="00DD2EE6" w:rsidP="00DD2EE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Профессиональный</w:t>
            </w:r>
          </w:p>
        </w:tc>
        <w:tc>
          <w:tcPr>
            <w:tcW w:w="618" w:type="pct"/>
            <w:tcBorders>
              <w:left w:val="single" w:sz="4" w:space="0" w:color="auto"/>
              <w:right w:val="single" w:sz="4" w:space="0" w:color="auto"/>
            </w:tcBorders>
          </w:tcPr>
          <w:p w:rsidR="00DD2EE6" w:rsidRDefault="00DD2EE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</w:tbl>
    <w:p w:rsidR="0046170A" w:rsidRDefault="0046170A" w:rsidP="0046170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6170A" w:rsidRDefault="007E6D97" w:rsidP="007E6D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A5974">
        <w:rPr>
          <w:rFonts w:ascii="Times New Roman" w:hAnsi="Times New Roman" w:cs="Times New Roman"/>
          <w:sz w:val="28"/>
          <w:szCs w:val="28"/>
          <w:lang w:val="en-US"/>
        </w:rPr>
        <w:t>Final</w:t>
      </w:r>
      <w:r w:rsidRPr="00DA5974">
        <w:rPr>
          <w:rFonts w:ascii="Times New Roman" w:hAnsi="Times New Roman" w:cs="Times New Roman"/>
          <w:sz w:val="28"/>
          <w:szCs w:val="28"/>
        </w:rPr>
        <w:t xml:space="preserve"> </w:t>
      </w:r>
      <w:r w:rsidRPr="00DA5974">
        <w:rPr>
          <w:rFonts w:ascii="Times New Roman" w:hAnsi="Times New Roman" w:cs="Times New Roman"/>
          <w:sz w:val="28"/>
          <w:szCs w:val="28"/>
          <w:lang w:val="en-US"/>
        </w:rPr>
        <w:t>Cut</w:t>
      </w:r>
      <w:r w:rsidRPr="00DA5974">
        <w:rPr>
          <w:rFonts w:ascii="Times New Roman" w:hAnsi="Times New Roman" w:cs="Times New Roman"/>
          <w:sz w:val="28"/>
          <w:szCs w:val="28"/>
        </w:rPr>
        <w:t xml:space="preserve"> </w:t>
      </w:r>
      <w:r w:rsidRPr="00DA5974">
        <w:rPr>
          <w:rFonts w:ascii="Times New Roman" w:hAnsi="Times New Roman" w:cs="Times New Roman"/>
          <w:sz w:val="28"/>
          <w:szCs w:val="28"/>
          <w:lang w:val="en-US"/>
        </w:rPr>
        <w:t>Pro</w:t>
      </w:r>
      <w:r w:rsidRPr="00DA5974">
        <w:rPr>
          <w:rFonts w:ascii="Times New Roman" w:hAnsi="Times New Roman" w:cs="Times New Roman"/>
          <w:sz w:val="28"/>
          <w:szCs w:val="28"/>
        </w:rPr>
        <w:t xml:space="preserve"> единственный видеоредактор без поддержки русского языка</w:t>
      </w:r>
    </w:p>
    <w:p w:rsidR="00DA5974" w:rsidRPr="00851FAD" w:rsidRDefault="00DA5974" w:rsidP="00DA59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A5974">
        <w:rPr>
          <w:rFonts w:ascii="Times New Roman" w:hAnsi="Times New Roman" w:cs="Times New Roman"/>
          <w:sz w:val="28"/>
          <w:szCs w:val="28"/>
          <w:lang w:val="en-US"/>
        </w:rPr>
        <w:t>Shotcut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DA5974">
        <w:rPr>
          <w:rFonts w:ascii="Times New Roman" w:hAnsi="Times New Roman" w:cs="Times New Roman"/>
          <w:sz w:val="28"/>
          <w:szCs w:val="28"/>
          <w:lang w:val="en-US"/>
        </w:rPr>
        <w:t>DaVinci</w:t>
      </w:r>
      <w:r w:rsidRPr="00DA5974">
        <w:rPr>
          <w:rFonts w:ascii="Times New Roman" w:hAnsi="Times New Roman" w:cs="Times New Roman"/>
          <w:sz w:val="28"/>
          <w:szCs w:val="28"/>
        </w:rPr>
        <w:t xml:space="preserve"> </w:t>
      </w:r>
      <w:r w:rsidRPr="00DA5974">
        <w:rPr>
          <w:rFonts w:ascii="Times New Roman" w:hAnsi="Times New Roman" w:cs="Times New Roman"/>
          <w:sz w:val="28"/>
          <w:szCs w:val="28"/>
          <w:lang w:val="en-US"/>
        </w:rPr>
        <w:t>Resolve</w:t>
      </w:r>
      <w:r>
        <w:rPr>
          <w:rFonts w:ascii="Times New Roman" w:hAnsi="Times New Roman" w:cs="Times New Roman"/>
          <w:sz w:val="28"/>
          <w:szCs w:val="28"/>
        </w:rPr>
        <w:t xml:space="preserve"> единственный бесплатные видеоредакторы из сравнений, но </w:t>
      </w:r>
      <w:r w:rsidRPr="00DA5974">
        <w:rPr>
          <w:rFonts w:ascii="Times New Roman" w:hAnsi="Times New Roman" w:cs="Times New Roman"/>
          <w:sz w:val="28"/>
          <w:szCs w:val="28"/>
          <w:lang w:val="en-US"/>
        </w:rPr>
        <w:t>Shotcut</w:t>
      </w:r>
      <w:r>
        <w:rPr>
          <w:rFonts w:ascii="Times New Roman" w:hAnsi="Times New Roman" w:cs="Times New Roman"/>
          <w:sz w:val="28"/>
          <w:szCs w:val="28"/>
        </w:rPr>
        <w:t xml:space="preserve"> единственный с низкими требованиями, и открытым исходным кодом</w:t>
      </w:r>
      <w:r w:rsidR="00851FAD">
        <w:rPr>
          <w:rFonts w:ascii="Times New Roman" w:hAnsi="Times New Roman" w:cs="Times New Roman"/>
          <w:sz w:val="28"/>
          <w:szCs w:val="28"/>
        </w:rPr>
        <w:t xml:space="preserve">. Только у </w:t>
      </w:r>
      <w:r w:rsidR="00851FAD">
        <w:rPr>
          <w:rFonts w:ascii="Times New Roman" w:hAnsi="Times New Roman" w:cs="Times New Roman"/>
          <w:sz w:val="28"/>
          <w:szCs w:val="28"/>
          <w:lang w:val="en-US"/>
        </w:rPr>
        <w:t>Shotcut</w:t>
      </w:r>
      <w:r w:rsidR="00851FAD">
        <w:rPr>
          <w:rFonts w:ascii="Times New Roman" w:hAnsi="Times New Roman" w:cs="Times New Roman"/>
          <w:sz w:val="28"/>
          <w:szCs w:val="28"/>
        </w:rPr>
        <w:t xml:space="preserve"> есть открытый исходный код</w:t>
      </w:r>
    </w:p>
    <w:p w:rsidR="00DA5974" w:rsidRPr="00DA5974" w:rsidRDefault="00DA5974" w:rsidP="00DA5974">
      <w:pPr>
        <w:spacing w:after="0" w:line="360" w:lineRule="auto"/>
        <w:rPr>
          <w:rFonts w:ascii="Times New Roman" w:hAnsi="Times New Roman" w:cs="Times New Roman"/>
        </w:rPr>
      </w:pPr>
    </w:p>
    <w:p w:rsidR="00DA5974" w:rsidRPr="00DA5974" w:rsidRDefault="00DA5974" w:rsidP="00DA5974">
      <w:pPr>
        <w:spacing w:after="0" w:line="360" w:lineRule="auto"/>
        <w:rPr>
          <w:rFonts w:ascii="Times New Roman" w:hAnsi="Times New Roman" w:cs="Times New Roman"/>
        </w:rPr>
      </w:pPr>
    </w:p>
    <w:p w:rsidR="00B35751" w:rsidRDefault="00B35751">
      <w:pPr>
        <w:spacing w:line="259" w:lineRule="auto"/>
        <w:rPr>
          <w:rFonts w:ascii="Times New Roman" w:eastAsiaTheme="majorEastAsia" w:hAnsi="Times New Roman" w:cs="Times New Roman"/>
          <w:sz w:val="32"/>
          <w:szCs w:val="32"/>
        </w:rPr>
      </w:pPr>
      <w:r>
        <w:rPr>
          <w:rFonts w:ascii="Times New Roman" w:hAnsi="Times New Roman" w:cs="Times New Roman"/>
        </w:rPr>
        <w:br w:type="page"/>
      </w:r>
    </w:p>
    <w:p w:rsidR="00B35751" w:rsidRDefault="00B35751" w:rsidP="00B35751">
      <w:pPr>
        <w:pStyle w:val="1"/>
        <w:spacing w:after="120" w:line="240" w:lineRule="auto"/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СПИСОК ЛИТЕРАТУРЫ</w:t>
      </w:r>
    </w:p>
    <w:p w:rsidR="0046170A" w:rsidRPr="00B35751" w:rsidRDefault="00B35751" w:rsidP="00B35751">
      <w:pPr>
        <w:pStyle w:val="a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35751">
        <w:rPr>
          <w:rFonts w:ascii="Times New Roman" w:hAnsi="Times New Roman" w:cs="Times New Roman"/>
          <w:sz w:val="28"/>
          <w:szCs w:val="28"/>
          <w:lang w:val="en-US"/>
        </w:rPr>
        <w:t>Hi-tech.mail.ru</w:t>
      </w:r>
      <w:r w:rsidRPr="00B35751">
        <w:rPr>
          <w:rFonts w:ascii="Times New Roman" w:hAnsi="Times New Roman" w:cs="Times New Roman"/>
          <w:sz w:val="28"/>
          <w:szCs w:val="28"/>
        </w:rPr>
        <w:t xml:space="preserve"> </w:t>
      </w:r>
      <w:r w:rsidR="0046170A" w:rsidRPr="00B35751">
        <w:rPr>
          <w:rFonts w:ascii="Times New Roman" w:hAnsi="Times New Roman" w:cs="Times New Roman"/>
          <w:sz w:val="28"/>
          <w:szCs w:val="28"/>
        </w:rPr>
        <w:br w:type="page"/>
      </w:r>
    </w:p>
    <w:p w:rsidR="0046170A" w:rsidRDefault="0046170A" w:rsidP="004617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6464E" w:rsidRDefault="00414128"/>
    <w:sectPr w:rsidR="00D646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817206"/>
    <w:multiLevelType w:val="hybridMultilevel"/>
    <w:tmpl w:val="5192AE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7A2DE1"/>
    <w:multiLevelType w:val="hybridMultilevel"/>
    <w:tmpl w:val="BEAC874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A14FA1"/>
    <w:multiLevelType w:val="hybridMultilevel"/>
    <w:tmpl w:val="3594DBC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CA6750"/>
    <w:multiLevelType w:val="hybridMultilevel"/>
    <w:tmpl w:val="88FC8CD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51264C"/>
    <w:multiLevelType w:val="hybridMultilevel"/>
    <w:tmpl w:val="5192AE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E6C2C85"/>
    <w:multiLevelType w:val="hybridMultilevel"/>
    <w:tmpl w:val="5192AE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6E3A00"/>
    <w:multiLevelType w:val="hybridMultilevel"/>
    <w:tmpl w:val="5192AE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936503A"/>
    <w:multiLevelType w:val="hybridMultilevel"/>
    <w:tmpl w:val="5192AE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9625D8F"/>
    <w:multiLevelType w:val="hybridMultilevel"/>
    <w:tmpl w:val="1284AFC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6E2925"/>
    <w:multiLevelType w:val="hybridMultilevel"/>
    <w:tmpl w:val="795C65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5396B0A"/>
    <w:multiLevelType w:val="hybridMultilevel"/>
    <w:tmpl w:val="5192AE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7"/>
  </w:num>
  <w:num w:numId="8">
    <w:abstractNumId w:val="5"/>
  </w:num>
  <w:num w:numId="9">
    <w:abstractNumId w:val="4"/>
  </w:num>
  <w:num w:numId="10">
    <w:abstractNumId w:val="6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7B6"/>
    <w:rsid w:val="00034045"/>
    <w:rsid w:val="00050E88"/>
    <w:rsid w:val="001B7FB3"/>
    <w:rsid w:val="002337B6"/>
    <w:rsid w:val="00414128"/>
    <w:rsid w:val="0046170A"/>
    <w:rsid w:val="007E6D97"/>
    <w:rsid w:val="008160A2"/>
    <w:rsid w:val="00851FAD"/>
    <w:rsid w:val="00B35751"/>
    <w:rsid w:val="00DA5974"/>
    <w:rsid w:val="00DC4A6C"/>
    <w:rsid w:val="00DD2EE6"/>
    <w:rsid w:val="00DE2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C4F629-DE0D-49D5-B7AC-2BD05EBA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5974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4617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17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3">
    <w:name w:val="Hyperlink"/>
    <w:basedOn w:val="a0"/>
    <w:uiPriority w:val="99"/>
    <w:semiHidden/>
    <w:unhideWhenUsed/>
    <w:rsid w:val="0046170A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semiHidden/>
    <w:unhideWhenUsed/>
    <w:rsid w:val="0046170A"/>
    <w:pPr>
      <w:spacing w:after="100"/>
    </w:pPr>
  </w:style>
  <w:style w:type="paragraph" w:styleId="a4">
    <w:name w:val="List Paragraph"/>
    <w:basedOn w:val="a"/>
    <w:uiPriority w:val="34"/>
    <w:qFormat/>
    <w:rsid w:val="0046170A"/>
    <w:pPr>
      <w:ind w:left="720"/>
      <w:contextualSpacing/>
    </w:pPr>
  </w:style>
  <w:style w:type="paragraph" w:styleId="a5">
    <w:name w:val="TOC Heading"/>
    <w:basedOn w:val="1"/>
    <w:next w:val="a"/>
    <w:uiPriority w:val="39"/>
    <w:semiHidden/>
    <w:unhideWhenUsed/>
    <w:qFormat/>
    <w:rsid w:val="0046170A"/>
    <w:pPr>
      <w:outlineLvl w:val="9"/>
    </w:pPr>
    <w:rPr>
      <w:lang w:eastAsia="ru-RU"/>
    </w:rPr>
  </w:style>
  <w:style w:type="paragraph" w:customStyle="1" w:styleId="12">
    <w:name w:val="Обычный1"/>
    <w:rsid w:val="0046170A"/>
    <w:pPr>
      <w:snapToGrid w:val="0"/>
      <w:spacing w:after="0" w:line="360" w:lineRule="auto"/>
      <w:ind w:left="2280" w:right="2000"/>
      <w:jc w:val="center"/>
    </w:pPr>
    <w:rPr>
      <w:rFonts w:ascii="Courier New" w:eastAsia="Times New Roman" w:hAnsi="Courier New" w:cs="Times New Roman"/>
      <w:sz w:val="16"/>
      <w:szCs w:val="20"/>
      <w:lang w:eastAsia="ru-RU"/>
    </w:rPr>
  </w:style>
  <w:style w:type="table" w:styleId="a6">
    <w:name w:val="Table Grid"/>
    <w:basedOn w:val="a1"/>
    <w:uiPriority w:val="39"/>
    <w:rsid w:val="004617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605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I:\&#1048;&#1057;-2023\&#1055;&#1052;%2003.&#1056;&#1077;&#1074;&#1100;&#1102;&#1080;&#1088;&#1086;&#1074;&#1072;&#1085;&#1080;&#1077;%20&#1087;&#1088;&#1086;&#1075;&#1088;&#1072;&#1084;&#1084;&#1085;&#1086;&#1075;&#1086;%20&#1082;&#1086;&#1076;&#1072;\&#1054;&#1090;&#1095;&#1077;&#1090;&#1099;\&#1056;&#1086;&#1084;&#1072;&#1085;&#1095;&#1091;&#1082;%20&#1051;&#1077;&#1074;\&#1056;&#1086;&#1084;&#1072;&#1085;&#1095;&#1091;&#1082;%201%20&#1087;&#1088;&#1072;&#1082;&#1090;&#1080;&#1082;&#1072;%20&#1086;&#1090;&#1095;&#1077;&#1090;.docx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I:\&#1048;&#1057;-2023\&#1055;&#1052;%2003.&#1056;&#1077;&#1074;&#1100;&#1102;&#1080;&#1088;&#1086;&#1074;&#1072;&#1085;&#1080;&#1077;%20&#1087;&#1088;&#1086;&#1075;&#1088;&#1072;&#1084;&#1084;&#1085;&#1086;&#1075;&#1086;%20&#1082;&#1086;&#1076;&#1072;\&#1054;&#1090;&#1095;&#1077;&#1090;&#1099;\&#1056;&#1086;&#1084;&#1072;&#1085;&#1095;&#1091;&#1082;%20&#1051;&#1077;&#1074;\&#1056;&#1086;&#1084;&#1072;&#1085;&#1095;&#1091;&#1082;%201%20&#1087;&#1088;&#1072;&#1082;&#1090;&#1080;&#1082;&#1072;%20&#1086;&#1090;&#1095;&#1077;&#1090;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I:\&#1048;&#1057;-2023\&#1055;&#1052;%2003.&#1056;&#1077;&#1074;&#1100;&#1102;&#1080;&#1088;&#1086;&#1074;&#1072;&#1085;&#1080;&#1077;%20&#1087;&#1088;&#1086;&#1075;&#1088;&#1072;&#1084;&#1084;&#1085;&#1086;&#1075;&#1086;%20&#1082;&#1086;&#1076;&#1072;\&#1054;&#1090;&#1095;&#1077;&#1090;&#1099;\&#1056;&#1086;&#1084;&#1072;&#1085;&#1095;&#1091;&#1082;%20&#1051;&#1077;&#1074;\&#1056;&#1086;&#1084;&#1072;&#1085;&#1095;&#1091;&#1082;%201%20&#1087;&#1088;&#1072;&#1082;&#1090;&#1080;&#1082;&#1072;%20&#1086;&#1090;&#1095;&#1077;&#1090;.docx" TargetMode="External"/><Relationship Id="rId5" Type="http://schemas.openxmlformats.org/officeDocument/2006/relationships/hyperlink" Target="file:///I:\&#1048;&#1057;-2023\&#1055;&#1052;%2003.&#1056;&#1077;&#1074;&#1100;&#1102;&#1080;&#1088;&#1086;&#1074;&#1072;&#1085;&#1080;&#1077;%20&#1087;&#1088;&#1086;&#1075;&#1088;&#1072;&#1084;&#1084;&#1085;&#1086;&#1075;&#1086;%20&#1082;&#1086;&#1076;&#1072;\&#1054;&#1090;&#1095;&#1077;&#1090;&#1099;\&#1056;&#1086;&#1084;&#1072;&#1085;&#1095;&#1091;&#1082;%20&#1051;&#1077;&#1074;\&#1056;&#1086;&#1084;&#1072;&#1085;&#1095;&#1091;&#1082;%201%20&#1087;&#1088;&#1072;&#1082;&#1090;&#1080;&#1082;&#1072;%20&#1086;&#1090;&#1095;&#1077;&#1090;.docx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</dc:creator>
  <cp:keywords/>
  <dc:description/>
  <cp:lastModifiedBy>Лакеева Т.Б</cp:lastModifiedBy>
  <cp:revision>3</cp:revision>
  <dcterms:created xsi:type="dcterms:W3CDTF">2025-05-12T00:44:00Z</dcterms:created>
  <dcterms:modified xsi:type="dcterms:W3CDTF">2025-05-12T00:59:00Z</dcterms:modified>
</cp:coreProperties>
</file>