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2C601" w14:textId="77777777" w:rsidR="00B35751" w:rsidRDefault="00B35751" w:rsidP="00B35751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638308F3" w14:textId="77777777" w:rsidR="00B35751" w:rsidRDefault="00B35751" w:rsidP="00B35751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14:paraId="34FB4465" w14:textId="77777777" w:rsidR="00B35751" w:rsidRDefault="00B35751" w:rsidP="00B35751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267BA2AC" w14:textId="77777777" w:rsidR="00B35751" w:rsidRDefault="00B35751" w:rsidP="00B35751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701C5B00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0ADC09E3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673F8BF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A1A8278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060BE939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1FEE8F5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B3BA9C9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AED795C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43558348" w14:textId="77777777" w:rsidR="00B35751" w:rsidRDefault="00B35751" w:rsidP="00B35751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429A3839" w14:textId="7E5A4F8F" w:rsidR="00B35751" w:rsidRPr="00EF42DD" w:rsidRDefault="00B35751" w:rsidP="00B35751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8"/>
          <w:szCs w:val="28"/>
          <w:lang w:val="en-US" w:eastAsia="x-none"/>
        </w:rPr>
      </w:pPr>
      <w:r>
        <w:rPr>
          <w:rFonts w:ascii="Times New Roman" w:hAnsi="Times New Roman"/>
          <w:bCs/>
          <w:sz w:val="28"/>
          <w:szCs w:val="28"/>
          <w:lang w:eastAsia="x-none"/>
        </w:rPr>
        <w:t>по практической работе №</w:t>
      </w:r>
      <w:r w:rsidR="00EF42DD">
        <w:rPr>
          <w:rFonts w:ascii="Times New Roman" w:hAnsi="Times New Roman"/>
          <w:bCs/>
          <w:sz w:val="28"/>
          <w:szCs w:val="28"/>
          <w:lang w:val="en-US" w:eastAsia="x-none"/>
        </w:rPr>
        <w:t>5</w:t>
      </w:r>
    </w:p>
    <w:p w14:paraId="316BBF18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D8ED423" w14:textId="77777777" w:rsidR="00B35751" w:rsidRDefault="00B35751" w:rsidP="00B35751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r>
        <w:rPr>
          <w:rFonts w:ascii="Times New Roman" w:hAnsi="Times New Roman"/>
          <w:spacing w:val="20"/>
          <w:sz w:val="28"/>
          <w:szCs w:val="20"/>
        </w:rPr>
        <w:t>по</w:t>
      </w:r>
    </w:p>
    <w:p w14:paraId="3B6D0314" w14:textId="77777777" w:rsidR="00B35751" w:rsidRPr="00C56D30" w:rsidRDefault="00B35751" w:rsidP="00B35751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 xml:space="preserve">ПМ.03 </w:t>
      </w:r>
      <w:bookmarkStart w:id="0" w:name="_Hlk60780386"/>
      <w:r w:rsidRPr="00C56D30">
        <w:rPr>
          <w:rFonts w:ascii="Times New Roman" w:hAnsi="Times New Roman"/>
          <w:bCs/>
          <w:sz w:val="26"/>
          <w:szCs w:val="26"/>
        </w:rPr>
        <w:t>РЕВЬЮИРОВАНИЕ ПРОГРАММНЫХ ПРОДУКТОВ</w:t>
      </w:r>
      <w:bookmarkEnd w:id="0"/>
    </w:p>
    <w:p w14:paraId="601BF13A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B022B8B" w14:textId="77777777" w:rsidR="00B35751" w:rsidRDefault="00B35751" w:rsidP="00B35751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14:paraId="0D4D3570" w14:textId="77777777" w:rsidR="00B35751" w:rsidRPr="00C56D30" w:rsidRDefault="00B35751" w:rsidP="00B35751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56D30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14:paraId="6607B72B" w14:textId="77777777" w:rsidR="00B35751" w:rsidRPr="00C56D30" w:rsidRDefault="00B35751" w:rsidP="00B35751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>(квалификация: с</w:t>
      </w:r>
      <w:r w:rsidRPr="00C56D30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C56D30">
        <w:rPr>
          <w:rFonts w:ascii="Times New Roman" w:hAnsi="Times New Roman"/>
          <w:bCs/>
          <w:sz w:val="26"/>
          <w:szCs w:val="26"/>
        </w:rPr>
        <w:t>)</w:t>
      </w:r>
    </w:p>
    <w:p w14:paraId="510AD046" w14:textId="77777777" w:rsidR="00B35751" w:rsidRDefault="00B35751" w:rsidP="00B35751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6E4FD99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9E1AD33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1BE5678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E080460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49C94FE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60C9E00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D165C03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DD4BC3A" w14:textId="77777777" w:rsidR="00B35751" w:rsidRDefault="00B35751" w:rsidP="00B35751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14:paraId="2545CE72" w14:textId="77777777" w:rsidR="00B35751" w:rsidRDefault="00B35751" w:rsidP="00B35751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4"/>
        <w:gridCol w:w="2349"/>
        <w:gridCol w:w="2244"/>
        <w:gridCol w:w="2390"/>
      </w:tblGrid>
      <w:tr w:rsidR="00B35751" w14:paraId="4B977FFB" w14:textId="77777777" w:rsidTr="0058056A">
        <w:trPr>
          <w:trHeight w:val="591"/>
        </w:trPr>
        <w:tc>
          <w:tcPr>
            <w:tcW w:w="2355" w:type="dxa"/>
            <w:hideMark/>
          </w:tcPr>
          <w:p w14:paraId="020DA8EF" w14:textId="77777777" w:rsidR="00B35751" w:rsidRDefault="00414128" w:rsidP="00414128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Студентом </w:t>
            </w:r>
            <w:r w:rsidR="00B35751">
              <w:rPr>
                <w:rFonts w:ascii="Times New Roman" w:hAnsi="Times New Roman"/>
                <w:b/>
                <w:sz w:val="24"/>
                <w:szCs w:val="24"/>
              </w:rPr>
              <w:t>группы ___________</w:t>
            </w:r>
          </w:p>
        </w:tc>
        <w:tc>
          <w:tcPr>
            <w:tcW w:w="2464" w:type="dxa"/>
            <w:hideMark/>
          </w:tcPr>
          <w:p w14:paraId="6116912B" w14:textId="77777777" w:rsidR="00B35751" w:rsidRDefault="00DE25F4" w:rsidP="0058056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Романчук Л</w:t>
            </w:r>
            <w:r w:rsidR="00B35751" w:rsidRPr="00B3575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Д.</w:t>
            </w:r>
          </w:p>
        </w:tc>
        <w:tc>
          <w:tcPr>
            <w:tcW w:w="2269" w:type="dxa"/>
          </w:tcPr>
          <w:p w14:paraId="39CC0F3E" w14:textId="77777777" w:rsidR="00B35751" w:rsidRDefault="00B35751" w:rsidP="005805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__________________ (подпись)</w:t>
            </w:r>
          </w:p>
          <w:p w14:paraId="6471883A" w14:textId="77777777" w:rsidR="00B35751" w:rsidRDefault="00B35751" w:rsidP="005805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14:paraId="7283F694" w14:textId="77777777" w:rsidR="00B35751" w:rsidRPr="00B35751" w:rsidRDefault="00B35751" w:rsidP="00DE25F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35751">
              <w:rPr>
                <w:rFonts w:ascii="Times New Roman" w:hAnsi="Times New Roman"/>
                <w:sz w:val="24"/>
                <w:szCs w:val="24"/>
              </w:rPr>
              <w:t>«</w:t>
            </w:r>
            <w:proofErr w:type="gramStart"/>
            <w:r w:rsidR="00DE25F4">
              <w:rPr>
                <w:rFonts w:ascii="Times New Roman" w:hAnsi="Times New Roman"/>
                <w:sz w:val="24"/>
                <w:szCs w:val="24"/>
              </w:rPr>
              <w:t>12</w:t>
            </w:r>
            <w:r w:rsidRPr="00B35751">
              <w:rPr>
                <w:rFonts w:ascii="Times New Roman" w:hAnsi="Times New Roman"/>
                <w:sz w:val="24"/>
                <w:szCs w:val="24"/>
              </w:rPr>
              <w:t xml:space="preserve">» </w:t>
            </w:r>
            <w:r w:rsidR="00DE25F4">
              <w:rPr>
                <w:rFonts w:ascii="Times New Roman" w:hAnsi="Times New Roman"/>
                <w:sz w:val="24"/>
                <w:szCs w:val="24"/>
              </w:rPr>
              <w:t xml:space="preserve"> мая</w:t>
            </w:r>
            <w:proofErr w:type="gramEnd"/>
            <w:r w:rsidRPr="00B35751">
              <w:rPr>
                <w:rFonts w:ascii="Times New Roman" w:hAnsi="Times New Roman"/>
                <w:sz w:val="24"/>
                <w:szCs w:val="24"/>
              </w:rPr>
              <w:t xml:space="preserve"> 2025г.</w:t>
            </w:r>
          </w:p>
        </w:tc>
      </w:tr>
      <w:tr w:rsidR="00B35751" w14:paraId="50E5C78C" w14:textId="77777777" w:rsidTr="0058056A">
        <w:tc>
          <w:tcPr>
            <w:tcW w:w="2355" w:type="dxa"/>
          </w:tcPr>
          <w:p w14:paraId="0E158F89" w14:textId="77777777" w:rsidR="00B35751" w:rsidRDefault="00B35751" w:rsidP="0058056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Проверила</w:t>
            </w:r>
          </w:p>
          <w:p w14:paraId="6C303BF4" w14:textId="77777777" w:rsidR="00B35751" w:rsidRDefault="00B35751" w:rsidP="0058056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14:paraId="117900E5" w14:textId="77777777" w:rsidR="00B35751" w:rsidRDefault="00B35751" w:rsidP="0058056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14:paraId="6A241167" w14:textId="77777777" w:rsidR="00B35751" w:rsidRDefault="00B35751" w:rsidP="005805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_______________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14:paraId="04BC8FD0" w14:textId="77777777" w:rsidR="00B35751" w:rsidRPr="00B35751" w:rsidRDefault="00B35751" w:rsidP="00B3575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35751">
              <w:rPr>
                <w:rFonts w:ascii="Times New Roman" w:hAnsi="Times New Roman"/>
                <w:sz w:val="24"/>
                <w:szCs w:val="24"/>
              </w:rPr>
              <w:t>«___» апреля 2025г.</w:t>
            </w:r>
          </w:p>
        </w:tc>
      </w:tr>
    </w:tbl>
    <w:p w14:paraId="1A252D6A" w14:textId="77777777" w:rsidR="0046170A" w:rsidRDefault="0046170A" w:rsidP="0046170A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1F4BF009" w14:textId="77777777" w:rsidR="0046170A" w:rsidRDefault="0046170A" w:rsidP="0046170A"/>
    <w:p w14:paraId="1D2421F4" w14:textId="730F1CBC" w:rsidR="0046170A" w:rsidRPr="00C7530D" w:rsidRDefault="0046170A" w:rsidP="00C7530D">
      <w:r>
        <w:br w:type="page"/>
      </w:r>
    </w:p>
    <w:p w14:paraId="785CB27B" w14:textId="3A027964" w:rsidR="0046170A" w:rsidRDefault="0046170A" w:rsidP="00C7530D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1" w:name="_Toc194307670"/>
      <w:r w:rsidRPr="00C7530D"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  <w:bookmarkEnd w:id="1"/>
    </w:p>
    <w:p w14:paraId="7CD0536C" w14:textId="77777777" w:rsidR="00C7530D" w:rsidRPr="0084345F" w:rsidRDefault="00C7530D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>Цель работы</w:t>
      </w:r>
    </w:p>
    <w:p w14:paraId="6951E68E" w14:textId="77777777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</w:rPr>
        <w:t xml:space="preserve">Научиться разрабатывать </w:t>
      </w:r>
      <w:proofErr w:type="spellStart"/>
      <w:r w:rsidRPr="00EF42DD">
        <w:rPr>
          <w:rFonts w:ascii="Times New Roman" w:eastAsiaTheme="majorEastAsia" w:hAnsi="Times New Roman" w:cs="Times New Roman"/>
          <w:sz w:val="28"/>
          <w:szCs w:val="28"/>
        </w:rPr>
        <w:t>Windows</w:t>
      </w:r>
      <w:proofErr w:type="spellEnd"/>
      <w:r w:rsidRPr="00EF42DD">
        <w:rPr>
          <w:rFonts w:ascii="Times New Roman" w:eastAsiaTheme="majorEastAsia" w:hAnsi="Times New Roman" w:cs="Times New Roman"/>
          <w:sz w:val="28"/>
          <w:szCs w:val="28"/>
        </w:rPr>
        <w:t xml:space="preserve">-приложения с использованием элементов управления </w:t>
      </w:r>
      <w:proofErr w:type="spellStart"/>
      <w:r w:rsidRPr="00EF42DD">
        <w:rPr>
          <w:rFonts w:ascii="Times New Roman" w:eastAsiaTheme="majorEastAsia" w:hAnsi="Times New Roman" w:cs="Times New Roman"/>
          <w:sz w:val="28"/>
          <w:szCs w:val="28"/>
        </w:rPr>
        <w:t>TabControl</w:t>
      </w:r>
      <w:proofErr w:type="spellEnd"/>
      <w:r w:rsidRPr="00EF42DD">
        <w:rPr>
          <w:rFonts w:ascii="Times New Roman" w:eastAsiaTheme="majorEastAsia" w:hAnsi="Times New Roman" w:cs="Times New Roman"/>
          <w:sz w:val="28"/>
          <w:szCs w:val="28"/>
        </w:rPr>
        <w:t xml:space="preserve"> и </w:t>
      </w:r>
      <w:proofErr w:type="spellStart"/>
      <w:r w:rsidRPr="00EF42DD">
        <w:rPr>
          <w:rFonts w:ascii="Times New Roman" w:eastAsiaTheme="majorEastAsia" w:hAnsi="Times New Roman" w:cs="Times New Roman"/>
          <w:sz w:val="28"/>
          <w:szCs w:val="28"/>
        </w:rPr>
        <w:t>RadioButton</w:t>
      </w:r>
      <w:proofErr w:type="spellEnd"/>
      <w:r w:rsidRPr="00EF42DD">
        <w:rPr>
          <w:rFonts w:ascii="Times New Roman" w:eastAsiaTheme="majorEastAsia" w:hAnsi="Times New Roman" w:cs="Times New Roman"/>
          <w:sz w:val="28"/>
          <w:szCs w:val="28"/>
        </w:rPr>
        <w:t>, а также управлять стилем отображения (шрифт, цвет).</w:t>
      </w:r>
    </w:p>
    <w:p w14:paraId="0606D651" w14:textId="77777777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4F589726" w14:textId="77777777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</w:rPr>
        <w:t>Постановка задачи</w:t>
      </w:r>
    </w:p>
    <w:p w14:paraId="14AB6FB7" w14:textId="77777777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</w:rPr>
        <w:t>Создать приложение «Какая улыбка вам ближе», содержащее:</w:t>
      </w:r>
    </w:p>
    <w:p w14:paraId="0FE969F8" w14:textId="77777777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75D52B56" w14:textId="4AD6F7EE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</w:rPr>
        <w:t>3 вкладки: «Текст», «Цвет», «Размер»;</w:t>
      </w:r>
    </w:p>
    <w:p w14:paraId="0AC80D5C" w14:textId="77777777" w:rsidR="00EF42DD" w:rsidRPr="00EF42DD" w:rsidRDefault="00EF42DD" w:rsidP="00EF42DD">
      <w:pPr>
        <w:pStyle w:val="a4"/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</w:rPr>
        <w:t xml:space="preserve">На вкладке «Текст» — 2 </w:t>
      </w:r>
      <w:proofErr w:type="spellStart"/>
      <w:r w:rsidRPr="00EF42DD">
        <w:rPr>
          <w:rFonts w:ascii="Times New Roman" w:eastAsiaTheme="majorEastAsia" w:hAnsi="Times New Roman" w:cs="Times New Roman"/>
          <w:sz w:val="28"/>
          <w:szCs w:val="28"/>
        </w:rPr>
        <w:t>RadioButton</w:t>
      </w:r>
      <w:proofErr w:type="spellEnd"/>
      <w:r w:rsidRPr="00EF42DD">
        <w:rPr>
          <w:rFonts w:ascii="Times New Roman" w:eastAsiaTheme="majorEastAsia" w:hAnsi="Times New Roman" w:cs="Times New Roman"/>
          <w:sz w:val="28"/>
          <w:szCs w:val="28"/>
        </w:rPr>
        <w:t xml:space="preserve"> для выбора варианта текста;</w:t>
      </w:r>
    </w:p>
    <w:p w14:paraId="37B54A0E" w14:textId="77777777" w:rsidR="00EF42DD" w:rsidRPr="00EF42DD" w:rsidRDefault="00EF42DD" w:rsidP="00EF42DD">
      <w:pPr>
        <w:pStyle w:val="a4"/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</w:rPr>
        <w:t xml:space="preserve">На вкладке «Цвет» — 2 </w:t>
      </w:r>
      <w:proofErr w:type="spellStart"/>
      <w:r w:rsidRPr="00EF42DD">
        <w:rPr>
          <w:rFonts w:ascii="Times New Roman" w:eastAsiaTheme="majorEastAsia" w:hAnsi="Times New Roman" w:cs="Times New Roman"/>
          <w:sz w:val="28"/>
          <w:szCs w:val="28"/>
        </w:rPr>
        <w:t>RadioButton</w:t>
      </w:r>
      <w:proofErr w:type="spellEnd"/>
      <w:r w:rsidRPr="00EF42DD">
        <w:rPr>
          <w:rFonts w:ascii="Times New Roman" w:eastAsiaTheme="majorEastAsia" w:hAnsi="Times New Roman" w:cs="Times New Roman"/>
          <w:sz w:val="28"/>
          <w:szCs w:val="28"/>
        </w:rPr>
        <w:t xml:space="preserve"> (красный / синий);</w:t>
      </w:r>
    </w:p>
    <w:p w14:paraId="40E6C770" w14:textId="77777777" w:rsidR="00EF42DD" w:rsidRPr="00EF42DD" w:rsidRDefault="00EF42DD" w:rsidP="00EF42DD">
      <w:pPr>
        <w:pStyle w:val="a4"/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</w:rPr>
        <w:t xml:space="preserve">На вкладке «Размер» — 2 </w:t>
      </w:r>
      <w:proofErr w:type="spellStart"/>
      <w:r w:rsidRPr="00EF42DD">
        <w:rPr>
          <w:rFonts w:ascii="Times New Roman" w:eastAsiaTheme="majorEastAsia" w:hAnsi="Times New Roman" w:cs="Times New Roman"/>
          <w:sz w:val="28"/>
          <w:szCs w:val="28"/>
        </w:rPr>
        <w:t>RadioButton</w:t>
      </w:r>
      <w:proofErr w:type="spellEnd"/>
      <w:r w:rsidRPr="00EF42DD">
        <w:rPr>
          <w:rFonts w:ascii="Times New Roman" w:eastAsiaTheme="majorEastAsia" w:hAnsi="Times New Roman" w:cs="Times New Roman"/>
          <w:sz w:val="28"/>
          <w:szCs w:val="28"/>
        </w:rPr>
        <w:t xml:space="preserve"> (11 / 13 </w:t>
      </w:r>
      <w:proofErr w:type="spellStart"/>
      <w:r w:rsidRPr="00EF42DD">
        <w:rPr>
          <w:rFonts w:ascii="Times New Roman" w:eastAsiaTheme="majorEastAsia" w:hAnsi="Times New Roman" w:cs="Times New Roman"/>
          <w:sz w:val="28"/>
          <w:szCs w:val="28"/>
        </w:rPr>
        <w:t>pt</w:t>
      </w:r>
      <w:proofErr w:type="spellEnd"/>
      <w:r w:rsidRPr="00EF42DD">
        <w:rPr>
          <w:rFonts w:ascii="Times New Roman" w:eastAsiaTheme="majorEastAsia" w:hAnsi="Times New Roman" w:cs="Times New Roman"/>
          <w:sz w:val="28"/>
          <w:szCs w:val="28"/>
        </w:rPr>
        <w:t>);</w:t>
      </w:r>
    </w:p>
    <w:p w14:paraId="707DF10C" w14:textId="77777777" w:rsidR="00EF42DD" w:rsidRPr="00EF42DD" w:rsidRDefault="00EF42DD" w:rsidP="00EF42DD">
      <w:pPr>
        <w:pStyle w:val="a4"/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</w:rPr>
        <w:t xml:space="preserve">Общая метка </w:t>
      </w:r>
      <w:proofErr w:type="spellStart"/>
      <w:r w:rsidRPr="00EF42DD">
        <w:rPr>
          <w:rFonts w:ascii="Times New Roman" w:eastAsiaTheme="majorEastAsia" w:hAnsi="Times New Roman" w:cs="Times New Roman"/>
          <w:sz w:val="28"/>
          <w:szCs w:val="28"/>
        </w:rPr>
        <w:t>Label</w:t>
      </w:r>
      <w:proofErr w:type="spellEnd"/>
      <w:r w:rsidRPr="00EF42DD">
        <w:rPr>
          <w:rFonts w:ascii="Times New Roman" w:eastAsiaTheme="majorEastAsia" w:hAnsi="Times New Roman" w:cs="Times New Roman"/>
          <w:sz w:val="28"/>
          <w:szCs w:val="28"/>
        </w:rPr>
        <w:t>, отображающая выбранный текст с нужным цветом и шрифтом.</w:t>
      </w:r>
    </w:p>
    <w:p w14:paraId="2A953FA3" w14:textId="77777777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</w:rPr>
        <w:t>Реализация</w:t>
      </w:r>
    </w:p>
    <w:p w14:paraId="3AB727CF" w14:textId="77777777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</w:rPr>
        <w:t>Проект</w:t>
      </w:r>
      <w:r w:rsidRPr="00EF42DD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EF42DD">
        <w:rPr>
          <w:rFonts w:ascii="Times New Roman" w:eastAsiaTheme="majorEastAsia" w:hAnsi="Times New Roman" w:cs="Times New Roman"/>
          <w:sz w:val="28"/>
          <w:szCs w:val="28"/>
        </w:rPr>
        <w:t>создан</w:t>
      </w:r>
      <w:r w:rsidRPr="00EF42DD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EF42DD">
        <w:rPr>
          <w:rFonts w:ascii="Times New Roman" w:eastAsiaTheme="majorEastAsia" w:hAnsi="Times New Roman" w:cs="Times New Roman"/>
          <w:sz w:val="28"/>
          <w:szCs w:val="28"/>
        </w:rPr>
        <w:t>в</w:t>
      </w:r>
      <w:r w:rsidRPr="00EF42DD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Visual Studio </w:t>
      </w:r>
      <w:r w:rsidRPr="00EF42DD">
        <w:rPr>
          <w:rFonts w:ascii="Times New Roman" w:eastAsiaTheme="majorEastAsia" w:hAnsi="Times New Roman" w:cs="Times New Roman"/>
          <w:sz w:val="28"/>
          <w:szCs w:val="28"/>
        </w:rPr>
        <w:t>как</w:t>
      </w:r>
      <w:r w:rsidRPr="00EF42DD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CLR Windows Forms Application (Visual C++).</w:t>
      </w:r>
    </w:p>
    <w:p w14:paraId="1F7EF0A4" w14:textId="77777777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</w:p>
    <w:p w14:paraId="63E27F25" w14:textId="77777777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</w:rPr>
        <w:t xml:space="preserve">Добавление третьей вкладки </w:t>
      </w:r>
      <w:proofErr w:type="spellStart"/>
      <w:r w:rsidRPr="00EF42DD">
        <w:rPr>
          <w:rFonts w:ascii="Times New Roman" w:eastAsiaTheme="majorEastAsia" w:hAnsi="Times New Roman" w:cs="Times New Roman"/>
          <w:sz w:val="28"/>
          <w:szCs w:val="28"/>
        </w:rPr>
        <w:t>программно</w:t>
      </w:r>
      <w:proofErr w:type="spellEnd"/>
      <w:r w:rsidRPr="00EF42DD">
        <w:rPr>
          <w:rFonts w:ascii="Times New Roman" w:eastAsiaTheme="majorEastAsia" w:hAnsi="Times New Roman" w:cs="Times New Roman"/>
          <w:sz w:val="28"/>
          <w:szCs w:val="28"/>
        </w:rPr>
        <w:t xml:space="preserve"> (в Form1_Load)</w:t>
      </w:r>
    </w:p>
    <w:p w14:paraId="2EFF9369" w14:textId="77777777" w:rsid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  <w:lang w:val="en-US"/>
        </w:rPr>
        <w:drawing>
          <wp:inline distT="0" distB="0" distL="0" distR="0" wp14:anchorId="2F5827FA" wp14:editId="64025C30">
            <wp:extent cx="5499100" cy="1968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7A4E" w14:textId="77777777" w:rsid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34944543" w14:textId="77777777" w:rsid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106CF059" w14:textId="77777777" w:rsid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32147E5E" w14:textId="77777777" w:rsid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5262657F" w14:textId="3E4D2F18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</w:rPr>
        <w:lastRenderedPageBreak/>
        <w:t>Обработка переключателей (фрагмент)</w:t>
      </w:r>
    </w:p>
    <w:p w14:paraId="6077F7A3" w14:textId="4671E049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  <w:lang w:val="en-US"/>
        </w:rPr>
        <w:drawing>
          <wp:inline distT="0" distB="0" distL="0" distR="0" wp14:anchorId="19B621AB" wp14:editId="01B930F4">
            <wp:extent cx="5940425" cy="16294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42DD">
        <w:rPr>
          <w:rFonts w:ascii="Times New Roman" w:eastAsiaTheme="majorEastAsia" w:hAnsi="Times New Roman" w:cs="Times New Roman"/>
          <w:sz w:val="28"/>
          <w:szCs w:val="28"/>
        </w:rPr>
        <w:t>Результат</w:t>
      </w:r>
    </w:p>
    <w:p w14:paraId="75641289" w14:textId="77777777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</w:rPr>
        <w:t>Приложение корректно реагирует на выбор любого переключателя:</w:t>
      </w:r>
    </w:p>
    <w:p w14:paraId="1B28084F" w14:textId="77777777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69D37FF6" w14:textId="77777777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</w:rPr>
        <w:t>Текст меняется мгновенно;</w:t>
      </w:r>
    </w:p>
    <w:p w14:paraId="71E0E239" w14:textId="77777777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</w:rPr>
        <w:t>Цвет и размер шрифта обновляются без перезагрузки формы;</w:t>
      </w:r>
    </w:p>
    <w:p w14:paraId="5B538716" w14:textId="77777777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</w:rPr>
        <w:t>Вкладки работают независимо, но влияют на один элемент.</w:t>
      </w:r>
    </w:p>
    <w:p w14:paraId="2E7243DD" w14:textId="1E68C5DD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</w:rPr>
        <w:t>Вывод</w:t>
      </w:r>
    </w:p>
    <w:p w14:paraId="70A24C33" w14:textId="77777777" w:rsidR="00EF42DD" w:rsidRPr="00EF42DD" w:rsidRDefault="00EF42DD" w:rsidP="00EF42D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F42DD">
        <w:rPr>
          <w:rFonts w:ascii="Times New Roman" w:eastAsiaTheme="majorEastAsia" w:hAnsi="Times New Roman" w:cs="Times New Roman"/>
          <w:sz w:val="28"/>
          <w:szCs w:val="28"/>
        </w:rPr>
        <w:t xml:space="preserve">Работа с визуальными элементами управления — важная часть разработки клиентских приложений. Понимание событийной модели (обработка </w:t>
      </w:r>
      <w:proofErr w:type="spellStart"/>
      <w:r w:rsidRPr="00EF42DD">
        <w:rPr>
          <w:rFonts w:ascii="Times New Roman" w:eastAsiaTheme="majorEastAsia" w:hAnsi="Times New Roman" w:cs="Times New Roman"/>
          <w:sz w:val="28"/>
          <w:szCs w:val="28"/>
        </w:rPr>
        <w:t>CheckedChanged</w:t>
      </w:r>
      <w:proofErr w:type="spellEnd"/>
      <w:r w:rsidRPr="00EF42DD">
        <w:rPr>
          <w:rFonts w:ascii="Times New Roman" w:eastAsiaTheme="majorEastAsia" w:hAnsi="Times New Roman" w:cs="Times New Roman"/>
          <w:sz w:val="28"/>
          <w:szCs w:val="28"/>
        </w:rPr>
        <w:t xml:space="preserve">) и иерархии </w:t>
      </w:r>
      <w:proofErr w:type="spellStart"/>
      <w:r w:rsidRPr="00EF42DD">
        <w:rPr>
          <w:rFonts w:ascii="Times New Roman" w:eastAsiaTheme="majorEastAsia" w:hAnsi="Times New Roman" w:cs="Times New Roman"/>
          <w:sz w:val="28"/>
          <w:szCs w:val="28"/>
        </w:rPr>
        <w:t>контролов</w:t>
      </w:r>
      <w:proofErr w:type="spellEnd"/>
      <w:r w:rsidRPr="00EF42DD">
        <w:rPr>
          <w:rFonts w:ascii="Times New Roman" w:eastAsiaTheme="majorEastAsia" w:hAnsi="Times New Roman" w:cs="Times New Roman"/>
          <w:sz w:val="28"/>
          <w:szCs w:val="28"/>
        </w:rPr>
        <w:t xml:space="preserve"> (привязка </w:t>
      </w:r>
      <w:proofErr w:type="spellStart"/>
      <w:r w:rsidRPr="00EF42DD">
        <w:rPr>
          <w:rFonts w:ascii="Times New Roman" w:eastAsiaTheme="majorEastAsia" w:hAnsi="Times New Roman" w:cs="Times New Roman"/>
          <w:sz w:val="28"/>
          <w:szCs w:val="28"/>
        </w:rPr>
        <w:t>RadioButton</w:t>
      </w:r>
      <w:proofErr w:type="spellEnd"/>
      <w:r w:rsidRPr="00EF42DD">
        <w:rPr>
          <w:rFonts w:ascii="Times New Roman" w:eastAsiaTheme="majorEastAsia" w:hAnsi="Times New Roman" w:cs="Times New Roman"/>
          <w:sz w:val="28"/>
          <w:szCs w:val="28"/>
        </w:rPr>
        <w:t xml:space="preserve"> к </w:t>
      </w:r>
      <w:proofErr w:type="spellStart"/>
      <w:r w:rsidRPr="00EF42DD">
        <w:rPr>
          <w:rFonts w:ascii="Times New Roman" w:eastAsiaTheme="majorEastAsia" w:hAnsi="Times New Roman" w:cs="Times New Roman"/>
          <w:sz w:val="28"/>
          <w:szCs w:val="28"/>
        </w:rPr>
        <w:t>TabPage</w:t>
      </w:r>
      <w:proofErr w:type="spellEnd"/>
      <w:r w:rsidRPr="00EF42DD">
        <w:rPr>
          <w:rFonts w:ascii="Times New Roman" w:eastAsiaTheme="majorEastAsia" w:hAnsi="Times New Roman" w:cs="Times New Roman"/>
          <w:sz w:val="28"/>
          <w:szCs w:val="28"/>
        </w:rPr>
        <w:t>) критично для создания удобных интерфейсов. Также отработка показала: даже простые стилистические метрики (цвет, размер) могут быть легко интегрированы в логику приложения, что повышает UX.</w:t>
      </w:r>
    </w:p>
    <w:p w14:paraId="432360AB" w14:textId="48C93061" w:rsidR="0084345F" w:rsidRPr="0084345F" w:rsidRDefault="0084345F" w:rsidP="00EF42DD">
      <w:pPr>
        <w:jc w:val="both"/>
        <w:rPr>
          <w:rFonts w:ascii="Times New Roman" w:hAnsi="Times New Roman" w:cs="Times New Roman"/>
          <w:sz w:val="28"/>
          <w:szCs w:val="28"/>
          <w:lang w:val="ru-US"/>
        </w:rPr>
      </w:pPr>
    </w:p>
    <w:sectPr w:rsidR="0084345F" w:rsidRPr="008434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17206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A2DE1"/>
    <w:multiLevelType w:val="hybridMultilevel"/>
    <w:tmpl w:val="BEAC87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C4271"/>
    <w:multiLevelType w:val="hybridMultilevel"/>
    <w:tmpl w:val="72709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14FA1"/>
    <w:multiLevelType w:val="hybridMultilevel"/>
    <w:tmpl w:val="3594DB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A6750"/>
    <w:multiLevelType w:val="hybridMultilevel"/>
    <w:tmpl w:val="88FC8C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1264C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6C2C85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3A476E"/>
    <w:multiLevelType w:val="multilevel"/>
    <w:tmpl w:val="316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E3A00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B50E96"/>
    <w:multiLevelType w:val="multilevel"/>
    <w:tmpl w:val="7692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36503A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6716E2"/>
    <w:multiLevelType w:val="multilevel"/>
    <w:tmpl w:val="43D2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25D8F"/>
    <w:multiLevelType w:val="hybridMultilevel"/>
    <w:tmpl w:val="1284AF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6E2925"/>
    <w:multiLevelType w:val="hybridMultilevel"/>
    <w:tmpl w:val="795C65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C6A3E"/>
    <w:multiLevelType w:val="multilevel"/>
    <w:tmpl w:val="4EA21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396B0A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0"/>
  </w:num>
  <w:num w:numId="8">
    <w:abstractNumId w:val="6"/>
  </w:num>
  <w:num w:numId="9">
    <w:abstractNumId w:val="5"/>
  </w:num>
  <w:num w:numId="10">
    <w:abstractNumId w:val="8"/>
  </w:num>
  <w:num w:numId="11">
    <w:abstractNumId w:val="15"/>
  </w:num>
  <w:num w:numId="12">
    <w:abstractNumId w:val="13"/>
  </w:num>
  <w:num w:numId="13">
    <w:abstractNumId w:val="7"/>
  </w:num>
  <w:num w:numId="14">
    <w:abstractNumId w:val="11"/>
  </w:num>
  <w:num w:numId="15">
    <w:abstractNumId w:val="9"/>
  </w:num>
  <w:num w:numId="16">
    <w:abstractNumId w:val="1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7B6"/>
    <w:rsid w:val="00034045"/>
    <w:rsid w:val="00050E88"/>
    <w:rsid w:val="001B7FB3"/>
    <w:rsid w:val="002337B6"/>
    <w:rsid w:val="00364BC6"/>
    <w:rsid w:val="00414128"/>
    <w:rsid w:val="0046170A"/>
    <w:rsid w:val="007E6D97"/>
    <w:rsid w:val="008160A2"/>
    <w:rsid w:val="0084345F"/>
    <w:rsid w:val="00851FAD"/>
    <w:rsid w:val="00B35751"/>
    <w:rsid w:val="00C7530D"/>
    <w:rsid w:val="00DA5974"/>
    <w:rsid w:val="00DC4A6C"/>
    <w:rsid w:val="00DD2EE6"/>
    <w:rsid w:val="00DE25F4"/>
    <w:rsid w:val="00EF42DD"/>
    <w:rsid w:val="00F1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ADD87"/>
  <w15:chartTrackingRefBased/>
  <w15:docId w15:val="{6AC4F629-DE0D-49D5-B7AC-2BD05EBA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97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4617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753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3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7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46170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46170A"/>
    <w:pPr>
      <w:spacing w:after="100"/>
    </w:pPr>
  </w:style>
  <w:style w:type="paragraph" w:styleId="a4">
    <w:name w:val="List Paragraph"/>
    <w:basedOn w:val="a"/>
    <w:uiPriority w:val="34"/>
    <w:qFormat/>
    <w:rsid w:val="0046170A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46170A"/>
    <w:pPr>
      <w:outlineLvl w:val="9"/>
    </w:pPr>
    <w:rPr>
      <w:lang w:eastAsia="ru-RU"/>
    </w:rPr>
  </w:style>
  <w:style w:type="paragraph" w:customStyle="1" w:styleId="12">
    <w:name w:val="Обычный1"/>
    <w:rsid w:val="0046170A"/>
    <w:pPr>
      <w:snapToGrid w:val="0"/>
      <w:spacing w:after="0" w:line="360" w:lineRule="auto"/>
      <w:ind w:left="2280" w:right="2000"/>
      <w:jc w:val="center"/>
    </w:pPr>
    <w:rPr>
      <w:rFonts w:ascii="Courier New" w:eastAsia="Times New Roman" w:hAnsi="Courier New" w:cs="Times New Roman"/>
      <w:sz w:val="16"/>
      <w:szCs w:val="20"/>
      <w:lang w:eastAsia="ru-RU"/>
    </w:rPr>
  </w:style>
  <w:style w:type="table" w:styleId="a6">
    <w:name w:val="Table Grid"/>
    <w:basedOn w:val="a1"/>
    <w:uiPriority w:val="39"/>
    <w:rsid w:val="00461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C753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7530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7">
    <w:name w:val="Normal (Web)"/>
    <w:basedOn w:val="a"/>
    <w:uiPriority w:val="99"/>
    <w:semiHidden/>
    <w:unhideWhenUsed/>
    <w:rsid w:val="00C75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  <w:style w:type="character" w:styleId="a8">
    <w:name w:val="Strong"/>
    <w:basedOn w:val="a0"/>
    <w:uiPriority w:val="22"/>
    <w:qFormat/>
    <w:rsid w:val="00C7530D"/>
    <w:rPr>
      <w:b/>
      <w:bCs/>
    </w:rPr>
  </w:style>
  <w:style w:type="character" w:styleId="HTML">
    <w:name w:val="HTML Code"/>
    <w:basedOn w:val="a0"/>
    <w:uiPriority w:val="99"/>
    <w:semiHidden/>
    <w:unhideWhenUsed/>
    <w:rsid w:val="00C7530D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0"/>
    <w:uiPriority w:val="20"/>
    <w:qFormat/>
    <w:rsid w:val="00C753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37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</dc:creator>
  <cp:keywords/>
  <dc:description/>
  <cp:lastModifiedBy>. .</cp:lastModifiedBy>
  <cp:revision>2</cp:revision>
  <dcterms:created xsi:type="dcterms:W3CDTF">2025-12-01T06:01:00Z</dcterms:created>
  <dcterms:modified xsi:type="dcterms:W3CDTF">2025-12-01T06:01:00Z</dcterms:modified>
</cp:coreProperties>
</file>