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F9C45" w14:textId="77777777" w:rsidR="002B1DE6" w:rsidRPr="002B1DE6" w:rsidRDefault="002B1DE6" w:rsidP="002B1DE6">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2B1DE6">
        <w:rPr>
          <w:rFonts w:eastAsia="Times New Roman" w:cs="Segoe UI"/>
          <w:b/>
          <w:bCs/>
          <w:color w:val="374151"/>
          <w:sz w:val="24"/>
          <w:szCs w:val="24"/>
          <w:bdr w:val="single" w:sz="2" w:space="0" w:color="D9D9E3" w:frame="1"/>
        </w:rPr>
        <w:t>Atomicity:</w:t>
      </w:r>
    </w:p>
    <w:p w14:paraId="3B1AF75B" w14:textId="77777777" w:rsidR="002B1DE6" w:rsidRPr="002B1DE6" w:rsidRDefault="002B1DE6" w:rsidP="002B1DE6">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2B1DE6">
        <w:rPr>
          <w:rFonts w:eastAsia="Times New Roman" w:cs="Segoe UI"/>
          <w:i/>
          <w:iCs/>
          <w:color w:val="374151"/>
          <w:sz w:val="24"/>
          <w:szCs w:val="24"/>
          <w:bdr w:val="single" w:sz="2" w:space="0" w:color="D9D9E3" w:frame="1"/>
        </w:rPr>
        <w:t>Simple Explanation:</w:t>
      </w:r>
      <w:r w:rsidRPr="002B1DE6">
        <w:rPr>
          <w:rFonts w:eastAsia="Times New Roman" w:cs="Segoe UI"/>
          <w:color w:val="374151"/>
          <w:sz w:val="24"/>
          <w:szCs w:val="24"/>
        </w:rPr>
        <w:t xml:space="preserve"> Think of an atomic transaction like a single, indivisible action.</w:t>
      </w:r>
    </w:p>
    <w:p w14:paraId="1490344E" w14:textId="77777777" w:rsidR="002B1DE6" w:rsidRPr="002B1DE6" w:rsidRDefault="002B1DE6" w:rsidP="002B1DE6">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2B1DE6">
        <w:rPr>
          <w:rFonts w:eastAsia="Times New Roman" w:cs="Segoe UI"/>
          <w:i/>
          <w:iCs/>
          <w:color w:val="374151"/>
          <w:sz w:val="24"/>
          <w:szCs w:val="24"/>
          <w:bdr w:val="single" w:sz="2" w:space="0" w:color="D9D9E3" w:frame="1"/>
        </w:rPr>
        <w:t>Example:</w:t>
      </w:r>
      <w:r w:rsidRPr="002B1DE6">
        <w:rPr>
          <w:rFonts w:eastAsia="Times New Roman" w:cs="Segoe UI"/>
          <w:color w:val="374151"/>
          <w:sz w:val="24"/>
          <w:szCs w:val="24"/>
        </w:rPr>
        <w:t xml:space="preserve"> If you're transferring money between two bank accounts, either the entire transfer happens successfully, or it doesn't happen at all. There's no in-between state where the money is partially transferred.</w:t>
      </w:r>
    </w:p>
    <w:p w14:paraId="7B334A6E" w14:textId="77777777" w:rsidR="002B1DE6" w:rsidRPr="002B1DE6" w:rsidRDefault="002B1DE6" w:rsidP="002B1DE6">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2B1DE6">
        <w:rPr>
          <w:rFonts w:eastAsia="Times New Roman" w:cs="Segoe UI"/>
          <w:b/>
          <w:bCs/>
          <w:color w:val="374151"/>
          <w:sz w:val="24"/>
          <w:szCs w:val="24"/>
          <w:bdr w:val="single" w:sz="2" w:space="0" w:color="D9D9E3" w:frame="1"/>
        </w:rPr>
        <w:t>Consistency:</w:t>
      </w:r>
    </w:p>
    <w:p w14:paraId="79BB63B4" w14:textId="77777777" w:rsidR="002B1DE6" w:rsidRPr="002B1DE6" w:rsidRDefault="002B1DE6" w:rsidP="002B1DE6">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2B1DE6">
        <w:rPr>
          <w:rFonts w:eastAsia="Times New Roman" w:cs="Segoe UI"/>
          <w:i/>
          <w:iCs/>
          <w:color w:val="374151"/>
          <w:sz w:val="24"/>
          <w:szCs w:val="24"/>
          <w:bdr w:val="single" w:sz="2" w:space="0" w:color="D9D9E3" w:frame="1"/>
        </w:rPr>
        <w:t>Simple Explanation:</w:t>
      </w:r>
      <w:r w:rsidRPr="002B1DE6">
        <w:rPr>
          <w:rFonts w:eastAsia="Times New Roman" w:cs="Segoe UI"/>
          <w:color w:val="374151"/>
          <w:sz w:val="24"/>
          <w:szCs w:val="24"/>
        </w:rPr>
        <w:t xml:space="preserve"> After a transaction, the database should be in a valid and expected state.</w:t>
      </w:r>
    </w:p>
    <w:p w14:paraId="24ECF970" w14:textId="77777777" w:rsidR="002B1DE6" w:rsidRPr="002B1DE6" w:rsidRDefault="002B1DE6" w:rsidP="002B1DE6">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2B1DE6">
        <w:rPr>
          <w:rFonts w:eastAsia="Times New Roman" w:cs="Segoe UI"/>
          <w:i/>
          <w:iCs/>
          <w:color w:val="374151"/>
          <w:sz w:val="24"/>
          <w:szCs w:val="24"/>
          <w:bdr w:val="single" w:sz="2" w:space="0" w:color="D9D9E3" w:frame="1"/>
        </w:rPr>
        <w:t>Example:</w:t>
      </w:r>
      <w:r w:rsidRPr="002B1DE6">
        <w:rPr>
          <w:rFonts w:eastAsia="Times New Roman" w:cs="Segoe UI"/>
          <w:color w:val="374151"/>
          <w:sz w:val="24"/>
          <w:szCs w:val="24"/>
        </w:rPr>
        <w:t xml:space="preserve"> If you're updating the quantity of a product in a database, the consistency principle ensures that the product's quantity is a valid number and adheres to any defined rules (e.g., not a negative value).</w:t>
      </w:r>
    </w:p>
    <w:p w14:paraId="3229F9B5" w14:textId="77777777" w:rsidR="002B1DE6" w:rsidRPr="002B1DE6" w:rsidRDefault="002B1DE6" w:rsidP="002B1DE6">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2B1DE6">
        <w:rPr>
          <w:rFonts w:eastAsia="Times New Roman" w:cs="Segoe UI"/>
          <w:b/>
          <w:bCs/>
          <w:color w:val="374151"/>
          <w:sz w:val="24"/>
          <w:szCs w:val="24"/>
          <w:bdr w:val="single" w:sz="2" w:space="0" w:color="D9D9E3" w:frame="1"/>
        </w:rPr>
        <w:t>Isolation:</w:t>
      </w:r>
    </w:p>
    <w:p w14:paraId="0F5D5B31" w14:textId="77777777" w:rsidR="002B1DE6" w:rsidRPr="002B1DE6" w:rsidRDefault="002B1DE6" w:rsidP="002B1DE6">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2B1DE6">
        <w:rPr>
          <w:rFonts w:eastAsia="Times New Roman" w:cs="Segoe UI"/>
          <w:i/>
          <w:iCs/>
          <w:color w:val="374151"/>
          <w:sz w:val="24"/>
          <w:szCs w:val="24"/>
          <w:bdr w:val="single" w:sz="2" w:space="0" w:color="D9D9E3" w:frame="1"/>
        </w:rPr>
        <w:t>Simple Explanation:</w:t>
      </w:r>
      <w:r w:rsidRPr="002B1DE6">
        <w:rPr>
          <w:rFonts w:eastAsia="Times New Roman" w:cs="Segoe UI"/>
          <w:color w:val="374151"/>
          <w:sz w:val="24"/>
          <w:szCs w:val="24"/>
        </w:rPr>
        <w:t xml:space="preserve"> Transactions should be isolated from each other until they're completed.</w:t>
      </w:r>
    </w:p>
    <w:p w14:paraId="0B801064" w14:textId="77777777" w:rsidR="002B1DE6" w:rsidRPr="002B1DE6" w:rsidRDefault="002B1DE6" w:rsidP="002B1DE6">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2B1DE6">
        <w:rPr>
          <w:rFonts w:eastAsia="Times New Roman" w:cs="Segoe UI"/>
          <w:i/>
          <w:iCs/>
          <w:color w:val="374151"/>
          <w:sz w:val="24"/>
          <w:szCs w:val="24"/>
          <w:bdr w:val="single" w:sz="2" w:space="0" w:color="D9D9E3" w:frame="1"/>
        </w:rPr>
        <w:t>Example:</w:t>
      </w:r>
      <w:r w:rsidRPr="002B1DE6">
        <w:rPr>
          <w:rFonts w:eastAsia="Times New Roman" w:cs="Segoe UI"/>
          <w:color w:val="374151"/>
          <w:sz w:val="24"/>
          <w:szCs w:val="24"/>
        </w:rPr>
        <w:t xml:space="preserve"> If two people are booking tickets online simultaneously, one person's transaction shouldn't interfere with the other. They should each see the availability of tickets as if they were the only ones accessing the system.</w:t>
      </w:r>
    </w:p>
    <w:p w14:paraId="4B017889" w14:textId="77777777" w:rsidR="002B1DE6" w:rsidRPr="002B1DE6" w:rsidRDefault="002B1DE6" w:rsidP="002B1DE6">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2B1DE6">
        <w:rPr>
          <w:rFonts w:eastAsia="Times New Roman" w:cs="Segoe UI"/>
          <w:b/>
          <w:bCs/>
          <w:color w:val="374151"/>
          <w:sz w:val="24"/>
          <w:szCs w:val="24"/>
          <w:bdr w:val="single" w:sz="2" w:space="0" w:color="D9D9E3" w:frame="1"/>
        </w:rPr>
        <w:t>Durability:</w:t>
      </w:r>
    </w:p>
    <w:p w14:paraId="127A000E" w14:textId="77777777" w:rsidR="002B1DE6" w:rsidRPr="002B1DE6" w:rsidRDefault="002B1DE6" w:rsidP="002B1DE6">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2B1DE6">
        <w:rPr>
          <w:rFonts w:eastAsia="Times New Roman" w:cs="Segoe UI"/>
          <w:i/>
          <w:iCs/>
          <w:color w:val="374151"/>
          <w:sz w:val="24"/>
          <w:szCs w:val="24"/>
          <w:bdr w:val="single" w:sz="2" w:space="0" w:color="D9D9E3" w:frame="1"/>
        </w:rPr>
        <w:t>Simple Explanation:</w:t>
      </w:r>
      <w:r w:rsidRPr="002B1DE6">
        <w:rPr>
          <w:rFonts w:eastAsia="Times New Roman" w:cs="Segoe UI"/>
          <w:color w:val="374151"/>
          <w:sz w:val="24"/>
          <w:szCs w:val="24"/>
        </w:rPr>
        <w:t xml:space="preserve"> Once a transaction is committed, its effects should be permanent, even in the face of system failures.</w:t>
      </w:r>
    </w:p>
    <w:p w14:paraId="6D60DC38" w14:textId="77777777" w:rsidR="002B1DE6" w:rsidRPr="002B1DE6" w:rsidRDefault="002B1DE6" w:rsidP="002B1DE6">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2B1DE6">
        <w:rPr>
          <w:rFonts w:eastAsia="Times New Roman" w:cs="Segoe UI"/>
          <w:i/>
          <w:iCs/>
          <w:color w:val="374151"/>
          <w:sz w:val="24"/>
          <w:szCs w:val="24"/>
          <w:bdr w:val="single" w:sz="2" w:space="0" w:color="D9D9E3" w:frame="1"/>
        </w:rPr>
        <w:t>Example:</w:t>
      </w:r>
      <w:r w:rsidRPr="002B1DE6">
        <w:rPr>
          <w:rFonts w:eastAsia="Times New Roman" w:cs="Segoe UI"/>
          <w:color w:val="374151"/>
          <w:sz w:val="24"/>
          <w:szCs w:val="24"/>
        </w:rPr>
        <w:t xml:space="preserve"> If you update your address in an online shopping account and </w:t>
      </w:r>
      <w:proofErr w:type="spellStart"/>
      <w:r w:rsidRPr="002B1DE6">
        <w:rPr>
          <w:rFonts w:eastAsia="Times New Roman" w:cs="Segoe UI"/>
          <w:color w:val="374151"/>
          <w:sz w:val="24"/>
          <w:szCs w:val="24"/>
        </w:rPr>
        <w:t>th</w:t>
      </w:r>
      <w:proofErr w:type="spellEnd"/>
    </w:p>
    <w:p w14:paraId="1FC88A04" w14:textId="77777777" w:rsidR="00AE3653" w:rsidRPr="00587ED8" w:rsidRDefault="00AE3653" w:rsidP="00622EB4">
      <w:pPr>
        <w:rPr>
          <w:rFonts w:ascii="Arial" w:hAnsi="Arial"/>
          <w:sz w:val="20"/>
        </w:rPr>
      </w:pPr>
    </w:p>
    <w:sectPr w:rsidR="00AE3653" w:rsidRPr="00587ED8" w:rsidSect="00E51521">
      <w:headerReference w:type="default" r:id="rId10"/>
      <w:pgSz w:w="12240" w:h="15840"/>
      <w:pgMar w:top="245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A3B72" w14:textId="77777777" w:rsidR="00FB2552" w:rsidRDefault="00FB2552" w:rsidP="00BE7EAE">
      <w:r>
        <w:separator/>
      </w:r>
    </w:p>
  </w:endnote>
  <w:endnote w:type="continuationSeparator" w:id="0">
    <w:p w14:paraId="04FA8902" w14:textId="77777777" w:rsidR="00FB2552" w:rsidRDefault="00FB2552" w:rsidP="00BE7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6D5AD" w14:textId="77777777" w:rsidR="00FB2552" w:rsidRDefault="00FB2552" w:rsidP="00BE7EAE">
      <w:r>
        <w:separator/>
      </w:r>
    </w:p>
  </w:footnote>
  <w:footnote w:type="continuationSeparator" w:id="0">
    <w:p w14:paraId="078C558F" w14:textId="77777777" w:rsidR="00FB2552" w:rsidRDefault="00FB2552" w:rsidP="00BE7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AF1E2" w14:textId="77777777" w:rsidR="00BE7EAE" w:rsidRDefault="00BE7EAE">
    <w:pPr>
      <w:pStyle w:val="Header"/>
    </w:pPr>
    <w:r>
      <w:rPr>
        <w:noProof/>
      </w:rPr>
      <w:drawing>
        <wp:anchor distT="0" distB="0" distL="114300" distR="114300" simplePos="0" relativeHeight="251658240" behindDoc="0" locked="0" layoutInCell="1" allowOverlap="1" wp14:anchorId="566385E8" wp14:editId="4314F20B">
          <wp:simplePos x="0" y="0"/>
          <wp:positionH relativeFrom="column">
            <wp:posOffset>0</wp:posOffset>
          </wp:positionH>
          <wp:positionV relativeFrom="paragraph">
            <wp:posOffset>4195</wp:posOffset>
          </wp:positionV>
          <wp:extent cx="1753299" cy="41041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816693" cy="42525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560E4"/>
    <w:multiLevelType w:val="multilevel"/>
    <w:tmpl w:val="B0C2B6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8222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E6"/>
    <w:rsid w:val="00124EBF"/>
    <w:rsid w:val="001635F2"/>
    <w:rsid w:val="00166233"/>
    <w:rsid w:val="002B1DE6"/>
    <w:rsid w:val="002D45D1"/>
    <w:rsid w:val="0032324C"/>
    <w:rsid w:val="003B2182"/>
    <w:rsid w:val="004C7D8A"/>
    <w:rsid w:val="004F6C2A"/>
    <w:rsid w:val="00587ED8"/>
    <w:rsid w:val="00622EB4"/>
    <w:rsid w:val="00725964"/>
    <w:rsid w:val="00837A88"/>
    <w:rsid w:val="008573A7"/>
    <w:rsid w:val="008A686C"/>
    <w:rsid w:val="008C327B"/>
    <w:rsid w:val="00931554"/>
    <w:rsid w:val="00946060"/>
    <w:rsid w:val="009F77E9"/>
    <w:rsid w:val="00A2494E"/>
    <w:rsid w:val="00AE3653"/>
    <w:rsid w:val="00BC56A8"/>
    <w:rsid w:val="00BE7EAE"/>
    <w:rsid w:val="00CB59FE"/>
    <w:rsid w:val="00D14636"/>
    <w:rsid w:val="00D72304"/>
    <w:rsid w:val="00D7557E"/>
    <w:rsid w:val="00D76F3C"/>
    <w:rsid w:val="00DE596C"/>
    <w:rsid w:val="00E161CF"/>
    <w:rsid w:val="00E43CCE"/>
    <w:rsid w:val="00E51109"/>
    <w:rsid w:val="00E51521"/>
    <w:rsid w:val="00ED6784"/>
    <w:rsid w:val="00F4091C"/>
    <w:rsid w:val="00F53E10"/>
    <w:rsid w:val="00F749A0"/>
    <w:rsid w:val="00F83542"/>
    <w:rsid w:val="00FB2552"/>
    <w:rsid w:val="00FE2962"/>
    <w:rsid w:val="00FE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950F3"/>
  <w15:chartTrackingRefBased/>
  <w15:docId w15:val="{700D6167-086B-440F-B387-3155F3A4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Arial"/>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EAE"/>
    <w:pPr>
      <w:tabs>
        <w:tab w:val="center" w:pos="4680"/>
        <w:tab w:val="right" w:pos="9360"/>
      </w:tabs>
    </w:pPr>
  </w:style>
  <w:style w:type="character" w:customStyle="1" w:styleId="HeaderChar">
    <w:name w:val="Header Char"/>
    <w:basedOn w:val="DefaultParagraphFont"/>
    <w:link w:val="Header"/>
    <w:uiPriority w:val="99"/>
    <w:rsid w:val="00BE7EAE"/>
  </w:style>
  <w:style w:type="paragraph" w:styleId="Footer">
    <w:name w:val="footer"/>
    <w:basedOn w:val="Normal"/>
    <w:link w:val="FooterChar"/>
    <w:uiPriority w:val="99"/>
    <w:unhideWhenUsed/>
    <w:rsid w:val="00BE7EAE"/>
    <w:pPr>
      <w:tabs>
        <w:tab w:val="center" w:pos="4680"/>
        <w:tab w:val="right" w:pos="9360"/>
      </w:tabs>
    </w:pPr>
  </w:style>
  <w:style w:type="character" w:customStyle="1" w:styleId="FooterChar">
    <w:name w:val="Footer Char"/>
    <w:basedOn w:val="DefaultParagraphFont"/>
    <w:link w:val="Footer"/>
    <w:uiPriority w:val="99"/>
    <w:rsid w:val="00BE7EAE"/>
  </w:style>
  <w:style w:type="paragraph" w:styleId="NormalWeb">
    <w:name w:val="Normal (Web)"/>
    <w:basedOn w:val="Normal"/>
    <w:uiPriority w:val="99"/>
    <w:semiHidden/>
    <w:unhideWhenUsed/>
    <w:rsid w:val="002B1DE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B1DE6"/>
    <w:rPr>
      <w:b/>
      <w:bCs/>
    </w:rPr>
  </w:style>
  <w:style w:type="character" w:styleId="Emphasis">
    <w:name w:val="Emphasis"/>
    <w:basedOn w:val="DefaultParagraphFont"/>
    <w:uiPriority w:val="20"/>
    <w:qFormat/>
    <w:rsid w:val="002B1D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74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VNS Health">
  <a:themeElements>
    <a:clrScheme name="VNS Health">
      <a:dk1>
        <a:srgbClr val="000000"/>
      </a:dk1>
      <a:lt1>
        <a:srgbClr val="FFFFFF"/>
      </a:lt1>
      <a:dk2>
        <a:srgbClr val="003C71"/>
      </a:dk2>
      <a:lt2>
        <a:srgbClr val="FFFFFF"/>
      </a:lt2>
      <a:accent1>
        <a:srgbClr val="00B5E5"/>
      </a:accent1>
      <a:accent2>
        <a:srgbClr val="E5007E"/>
      </a:accent2>
      <a:accent3>
        <a:srgbClr val="00B0B9"/>
      </a:accent3>
      <a:accent4>
        <a:srgbClr val="84BD00"/>
      </a:accent4>
      <a:accent5>
        <a:srgbClr val="FFA300"/>
      </a:accent5>
      <a:accent6>
        <a:srgbClr val="E4002B"/>
      </a:accent6>
      <a:hlink>
        <a:srgbClr val="003C71"/>
      </a:hlink>
      <a:folHlink>
        <a:srgbClr val="00B5E5"/>
      </a:folHlink>
    </a:clrScheme>
    <a:fontScheme name="VNS Health">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noFill/>
        </a:ln>
        <a:effectLst/>
      </a:spPr>
      <a:bodyPr tIns="216000" bIns="216000" rtlCol="0" anchor="t"/>
      <a:lstStyle>
        <a:defPPr marL="171450" marR="0" indent="-171450" algn="l" defTabSz="914400" rtl="0" eaLnBrk="1" fontAlgn="auto" latinLnBrk="0" hangingPunct="1">
          <a:lnSpc>
            <a:spcPct val="100000"/>
          </a:lnSpc>
          <a:spcBef>
            <a:spcPts val="300"/>
          </a:spcBef>
          <a:spcAft>
            <a:spcPts val="300"/>
          </a:spcAft>
          <a:buClr>
            <a:schemeClr val="tx2"/>
          </a:buClr>
          <a:buSzPct val="80000"/>
          <a:buFont typeface="Arial" panose="020B0604020202020204" pitchFamily="34" charset="0"/>
          <a:buChar char="•"/>
          <a:tabLst/>
          <a:defRPr sz="1200" dirty="0" err="1" smtClean="0">
            <a:solidFill>
              <a:srgbClr val="000000"/>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accent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tIns="90000" bIns="90000" rtlCol="0">
        <a:normAutofit/>
      </a:bodyPr>
      <a:lstStyle>
        <a:defPPr algn="l">
          <a:defRPr sz="1200" dirty="0" err="1" smtClean="0"/>
        </a:defPPr>
      </a:lstStyle>
    </a:txDef>
  </a:objectDefaults>
  <a:extraClrSchemeLst/>
  <a:custClrLst>
    <a:custClr name="Custom Color 1">
      <a:srgbClr val="E5E5E5"/>
    </a:custClr>
    <a:custClr name="Custom Color 2">
      <a:srgbClr val="E5F7FC"/>
    </a:custClr>
    <a:custClr name="Custom Color 3">
      <a:srgbClr val="FCE5F2"/>
    </a:custClr>
    <a:custClr name="Custom Color 4">
      <a:srgbClr val="E5F7F8"/>
    </a:custClr>
    <a:custClr name="Custom Color 5">
      <a:srgbClr val="F2F8E5"/>
    </a:custClr>
    <a:custClr name="Custom Color 6">
      <a:srgbClr val="FFF6E5"/>
    </a:custClr>
    <a:custClr name="Custom Color 7">
      <a:srgbClr val="FCE5E9"/>
    </a:custClr>
    <a:custClr name="BLANK">
      <a:srgbClr val="FFFFFF"/>
    </a:custClr>
    <a:custClr name="BLANK">
      <a:srgbClr val="FFFFFF"/>
    </a:custClr>
    <a:custClr name="BLANK">
      <a:srgbClr val="FFFFFF"/>
    </a:custClr>
    <a:custClr name="Custom Color 11">
      <a:srgbClr val="CCCCCC"/>
    </a:custClr>
    <a:custClr name="Custom Color 12">
      <a:srgbClr val="CCF0FA"/>
    </a:custClr>
    <a:custClr name="Custom Color 13">
      <a:srgbClr val="FACCE5"/>
    </a:custClr>
    <a:custClr name="Custom Color 14">
      <a:srgbClr val="CCEFF1"/>
    </a:custClr>
    <a:custClr name="Custom Color 15">
      <a:srgbClr val="E6F2CC"/>
    </a:custClr>
    <a:custClr name="Custom Color 16">
      <a:srgbClr val="FFEDCC"/>
    </a:custClr>
    <a:custClr name="Custom Color 17">
      <a:srgbClr val="FACCD5"/>
    </a:custClr>
  </a:custClrLst>
  <a:extLst>
    <a:ext uri="{05A4C25C-085E-4340-85A3-A5531E510DB2}">
      <thm15:themeFamily xmlns:thm15="http://schemas.microsoft.com/office/thememl/2012/main" name="VNS Health" id="{66CF9094-410E-493C-8D35-D53D1B665CF9}" vid="{2DDCEA33-3141-4EEB-9790-012570274F5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D2EE75ED28D34B8FAD49A679B166E5" ma:contentTypeVersion="0" ma:contentTypeDescription="Create a new document." ma:contentTypeScope="" ma:versionID="a0dc9aa8824557f8d1ccb1e73512f20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04CB44-4577-4D8A-B811-A7BF807178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9A325B4-E669-48C3-8AA9-3BFED3C6EE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4C5D05-527C-4430-B825-D858A04A55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Levillin Gonsalves</dc:creator>
  <cp:keywords/>
  <dc:description/>
  <cp:lastModifiedBy>Levillin Gonsalves</cp:lastModifiedBy>
  <cp:revision>1</cp:revision>
  <dcterms:created xsi:type="dcterms:W3CDTF">2023-12-07T00:26:00Z</dcterms:created>
  <dcterms:modified xsi:type="dcterms:W3CDTF">2023-12-07T00:27:00Z</dcterms:modified>
</cp:coreProperties>
</file>