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D027"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bookmarkStart w:id="0" w:name="_Hlk156452318"/>
      <w:r w:rsidRPr="007261A4">
        <w:rPr>
          <w:rFonts w:eastAsia="Times New Roman" w:cs="Segoe UI"/>
          <w:b/>
          <w:bCs/>
          <w:color w:val="374151"/>
          <w:sz w:val="24"/>
          <w:szCs w:val="24"/>
          <w:bdr w:val="single" w:sz="2" w:space="0" w:color="D9D9E3" w:frame="1"/>
        </w:rPr>
        <w:t>Basic SQL Knowledge:</w:t>
      </w:r>
    </w:p>
    <w:p w14:paraId="260C107B"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SQL (Structured Query Language) is a domain-specific language used for managing and manipulating relational databases. It is used in data warehousing for querying, updating, and managing data.</w:t>
      </w:r>
    </w:p>
    <w:p w14:paraId="37E10DE3"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Snowflake Architecture:</w:t>
      </w:r>
    </w:p>
    <w:p w14:paraId="4FDE87B8"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108EFF" w:themeColor="text2" w:themeTint="99"/>
          <w:sz w:val="24"/>
          <w:szCs w:val="24"/>
        </w:rPr>
      </w:pPr>
      <w:r w:rsidRPr="007261A4">
        <w:rPr>
          <w:rFonts w:eastAsia="Times New Roman" w:cs="Segoe UI"/>
          <w:color w:val="374151"/>
          <w:sz w:val="24"/>
          <w:szCs w:val="24"/>
        </w:rPr>
        <w:t xml:space="preserve">Snowflake uses a multi-cluster, shared data architecture. It separates storage and compute, enabling scalable and flexible processing. </w:t>
      </w:r>
      <w:r w:rsidRPr="007261A4">
        <w:rPr>
          <w:rFonts w:eastAsia="Times New Roman" w:cs="Segoe UI"/>
          <w:color w:val="108EFF" w:themeColor="text2" w:themeTint="99"/>
          <w:sz w:val="24"/>
          <w:szCs w:val="24"/>
        </w:rPr>
        <w:t>Snowflake utilizes a cloud-based object store for storage and virtual warehouses for compute resources.</w:t>
      </w:r>
    </w:p>
    <w:p w14:paraId="270977E9"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Data Loading and Unloading:</w:t>
      </w:r>
    </w:p>
    <w:p w14:paraId="3149E5DC"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Data can be loaded into Snowflake using various methods, including Snowflake Data Loading utilities, COPY command, or third-party ETL tools. Unloading data is done using the UNLOAD command.</w:t>
      </w:r>
    </w:p>
    <w:p w14:paraId="7B03F5F2"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Virtual Warehouses:</w:t>
      </w:r>
    </w:p>
    <w:p w14:paraId="61FF3AA0"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A virtual warehouse in Snowflake is a compute resource for running queries. It can be scaled up or down based on the workload. Auto-suspend automatically suspends a virtual warehouse after a period of inactivity, and auto-resume automatically resumes it when needed.</w:t>
      </w:r>
    </w:p>
    <w:p w14:paraId="1778F3C1"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Snowflake Tables and Schema:</w:t>
      </w:r>
    </w:p>
    <w:p w14:paraId="162BEE9C"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Tables are created using the CREATE TABLE statement. Schema is a logical container for database objects. It is used to organize and manage objects within a Snowflake database.</w:t>
      </w:r>
    </w:p>
    <w:p w14:paraId="2E6D92B1"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Snowflake Functions:</w:t>
      </w:r>
    </w:p>
    <w:p w14:paraId="3CA156BC"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Snowflake provides various SQL functions, including DATE_PART, DATE_TRUNC, TO_VARIANT, etc. Date and time functions include DATEADD, DATEDIFF, CURRENT_TIMESTAMP, etc.</w:t>
      </w:r>
    </w:p>
    <w:p w14:paraId="14893A40"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Security in Snowflake:</w:t>
      </w:r>
    </w:p>
    <w:p w14:paraId="6F8C5575"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Snowflake provides role-based access control. Data is secured through authentication, encryption, and access controls. Roles define sets of privileges that can be assigned to users.</w:t>
      </w:r>
    </w:p>
    <w:p w14:paraId="75B749C9"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Snowflake Storage and Clustering:</w:t>
      </w:r>
    </w:p>
    <w:p w14:paraId="13968D99"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Snowflake organizes data into micro-partitions, and metadata clustering is used to group related data. Clustering improves query performance by reducing the amount of data that needs to be scanned.</w:t>
      </w:r>
    </w:p>
    <w:p w14:paraId="11C2D783"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Snowflake Performance Optimization:</w:t>
      </w:r>
    </w:p>
    <w:p w14:paraId="7AD28784"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lastRenderedPageBreak/>
        <w:t>Query performance can be optimized by using proper indexing, efficient query design, and utilizing clustering. Snowflake also provides features like materialized views and automatic clustering.</w:t>
      </w:r>
    </w:p>
    <w:p w14:paraId="79A5C55E"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Data Sharing in Snowflake:</w:t>
      </w:r>
    </w:p>
    <w:p w14:paraId="67918F12"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FF0000"/>
          <w:sz w:val="24"/>
          <w:szCs w:val="24"/>
          <w:highlight w:val="yellow"/>
        </w:rPr>
        <w:t>Snowflake allows sharing of data between different accounts using secure views.</w:t>
      </w:r>
      <w:r w:rsidRPr="007261A4">
        <w:rPr>
          <w:rFonts w:eastAsia="Times New Roman" w:cs="Segoe UI"/>
          <w:color w:val="FF0000"/>
          <w:sz w:val="24"/>
          <w:szCs w:val="24"/>
        </w:rPr>
        <w:t xml:space="preserve"> </w:t>
      </w:r>
      <w:r w:rsidRPr="007261A4">
        <w:rPr>
          <w:rFonts w:eastAsia="Times New Roman" w:cs="Segoe UI"/>
          <w:color w:val="374151"/>
          <w:sz w:val="24"/>
          <w:szCs w:val="24"/>
        </w:rPr>
        <w:t>Data can be shared read-only or with the ability to perform DML operations.</w:t>
      </w:r>
    </w:p>
    <w:p w14:paraId="562AA358"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Concurrency Control in Snowflake:</w:t>
      </w:r>
    </w:p>
    <w:p w14:paraId="3CC93FD6"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Snowflake handles concurrency through virtual warehouses. Each warehouse operates independently, allowing multiple queries to run concurrently. The concept of a warehouse helps manage and allocate resources effectively.</w:t>
      </w:r>
    </w:p>
    <w:p w14:paraId="0FA2B88E" w14:textId="77777777" w:rsidR="007261A4" w:rsidRPr="007261A4" w:rsidRDefault="007261A4" w:rsidP="007261A4">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b/>
          <w:bCs/>
          <w:color w:val="374151"/>
          <w:sz w:val="24"/>
          <w:szCs w:val="24"/>
          <w:bdr w:val="single" w:sz="2" w:space="0" w:color="D9D9E3" w:frame="1"/>
        </w:rPr>
        <w:t>Backup and Recovery:</w:t>
      </w:r>
    </w:p>
    <w:p w14:paraId="708EE1D2" w14:textId="77777777" w:rsidR="007261A4" w:rsidRPr="007261A4" w:rsidRDefault="007261A4" w:rsidP="007261A4">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7261A4">
        <w:rPr>
          <w:rFonts w:eastAsia="Times New Roman" w:cs="Segoe UI"/>
          <w:color w:val="374151"/>
          <w:sz w:val="24"/>
          <w:szCs w:val="24"/>
        </w:rPr>
        <w:t>Snowflake provides automatic and continuous backup of data. Time travel allows accessing historical versions of data, and fail-safe ensures data durability even in the case of a regional outage.</w:t>
      </w:r>
    </w:p>
    <w:p w14:paraId="040489B0" w14:textId="3BDE373E" w:rsidR="00AE3653" w:rsidRDefault="00AE3653" w:rsidP="00622EB4">
      <w:pPr>
        <w:rPr>
          <w:rFonts w:ascii="Arial" w:hAnsi="Arial"/>
          <w:sz w:val="20"/>
        </w:rPr>
      </w:pPr>
    </w:p>
    <w:p w14:paraId="5D66468E" w14:textId="77777777" w:rsidR="005D0B17" w:rsidRPr="005D0B17" w:rsidRDefault="005D0B17" w:rsidP="005D0B1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eastAsia="Times New Roman" w:cs="Segoe UI"/>
          <w:b/>
          <w:bCs/>
          <w:sz w:val="30"/>
          <w:szCs w:val="30"/>
        </w:rPr>
      </w:pPr>
      <w:r w:rsidRPr="005D0B17">
        <w:rPr>
          <w:rFonts w:eastAsia="Times New Roman" w:cs="Segoe UI"/>
          <w:b/>
          <w:bCs/>
          <w:sz w:val="30"/>
          <w:szCs w:val="30"/>
        </w:rPr>
        <w:t>Additional Information:</w:t>
      </w:r>
    </w:p>
    <w:p w14:paraId="37ADAC20" w14:textId="77777777" w:rsidR="005D0B17" w:rsidRPr="005D0B17" w:rsidRDefault="005D0B17" w:rsidP="005D0B17">
      <w:pPr>
        <w:numPr>
          <w:ilvl w:val="0"/>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5D0B17">
        <w:rPr>
          <w:rFonts w:eastAsia="Times New Roman" w:cs="Segoe UI"/>
          <w:b/>
          <w:bCs/>
          <w:color w:val="374151"/>
          <w:sz w:val="24"/>
          <w:szCs w:val="24"/>
          <w:bdr w:val="single" w:sz="2" w:space="0" w:color="D9D9E3" w:frame="1"/>
        </w:rPr>
        <w:t>Snowflake Architecture:</w:t>
      </w:r>
    </w:p>
    <w:p w14:paraId="1CB108BD" w14:textId="77777777" w:rsidR="005D0B17" w:rsidRPr="005D0B17" w:rsidRDefault="005D0B17" w:rsidP="005D0B17">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5D0B17">
        <w:rPr>
          <w:rFonts w:eastAsia="Times New Roman" w:cs="Segoe UI"/>
          <w:color w:val="374151"/>
          <w:sz w:val="24"/>
          <w:szCs w:val="24"/>
        </w:rPr>
        <w:t>Utilizes a cloud-based object store for storage and virtual warehouses for compute resources.</w:t>
      </w:r>
    </w:p>
    <w:p w14:paraId="4EA90E94" w14:textId="77777777" w:rsidR="005D0B17" w:rsidRPr="005D0B17" w:rsidRDefault="005D0B17" w:rsidP="005D0B17">
      <w:pPr>
        <w:numPr>
          <w:ilvl w:val="0"/>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5D0B17">
        <w:rPr>
          <w:rFonts w:eastAsia="Times New Roman" w:cs="Segoe UI"/>
          <w:b/>
          <w:bCs/>
          <w:color w:val="374151"/>
          <w:sz w:val="24"/>
          <w:szCs w:val="24"/>
          <w:bdr w:val="single" w:sz="2" w:space="0" w:color="D9D9E3" w:frame="1"/>
        </w:rPr>
        <w:t>Setting Concurrency Limit:</w:t>
      </w:r>
    </w:p>
    <w:p w14:paraId="46A12E63" w14:textId="77777777" w:rsidR="005D0B17" w:rsidRPr="005D0B17" w:rsidRDefault="005D0B17" w:rsidP="005D0B17">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5D0B17">
        <w:rPr>
          <w:rFonts w:eastAsia="Times New Roman" w:cs="Segoe UI"/>
          <w:color w:val="374151"/>
          <w:sz w:val="24"/>
          <w:szCs w:val="24"/>
        </w:rPr>
        <w:t>Concurrency limit is determined by the number of provisioned virtual warehouses and workload management settings.</w:t>
      </w:r>
    </w:p>
    <w:p w14:paraId="307D7803" w14:textId="77777777" w:rsidR="005D0B17" w:rsidRPr="005D0B17" w:rsidRDefault="005D0B17" w:rsidP="005D0B17">
      <w:pPr>
        <w:numPr>
          <w:ilvl w:val="0"/>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5D0B17">
        <w:rPr>
          <w:rFonts w:eastAsia="Times New Roman" w:cs="Segoe UI"/>
          <w:b/>
          <w:bCs/>
          <w:color w:val="374151"/>
          <w:sz w:val="24"/>
          <w:szCs w:val="24"/>
          <w:bdr w:val="single" w:sz="2" w:space="0" w:color="D9D9E3" w:frame="1"/>
        </w:rPr>
        <w:t>Significance of MAX_CONCURRENCY_LEVEL:</w:t>
      </w:r>
    </w:p>
    <w:p w14:paraId="5871E215" w14:textId="77777777" w:rsidR="005D0B17" w:rsidRPr="005D0B17" w:rsidRDefault="005D0B17" w:rsidP="005D0B17">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5D0B17">
        <w:rPr>
          <w:rFonts w:ascii="Ubuntu Mono" w:eastAsia="Times New Roman" w:hAnsi="Ubuntu Mono" w:cs="Courier New"/>
          <w:b/>
          <w:bCs/>
          <w:color w:val="374151"/>
          <w:sz w:val="21"/>
          <w:szCs w:val="21"/>
          <w:bdr w:val="single" w:sz="2" w:space="0" w:color="D9D9E3" w:frame="1"/>
        </w:rPr>
        <w:t>MAX_CONCURRENCY_LEVEL</w:t>
      </w:r>
      <w:r w:rsidRPr="005D0B17">
        <w:rPr>
          <w:rFonts w:eastAsia="Times New Roman" w:cs="Segoe UI"/>
          <w:color w:val="374151"/>
          <w:sz w:val="24"/>
          <w:szCs w:val="24"/>
        </w:rPr>
        <w:t xml:space="preserve"> in </w:t>
      </w:r>
      <w:r w:rsidRPr="005D0B17">
        <w:rPr>
          <w:rFonts w:ascii="Ubuntu Mono" w:eastAsia="Times New Roman" w:hAnsi="Ubuntu Mono" w:cs="Courier New"/>
          <w:b/>
          <w:bCs/>
          <w:color w:val="374151"/>
          <w:sz w:val="21"/>
          <w:szCs w:val="21"/>
          <w:bdr w:val="single" w:sz="2" w:space="0" w:color="D9D9E3" w:frame="1"/>
        </w:rPr>
        <w:t>ALTER WAREHOUSE</w:t>
      </w:r>
      <w:r w:rsidRPr="005D0B17">
        <w:rPr>
          <w:rFonts w:eastAsia="Times New Roman" w:cs="Segoe UI"/>
          <w:color w:val="374151"/>
          <w:sz w:val="24"/>
          <w:szCs w:val="24"/>
        </w:rPr>
        <w:t xml:space="preserve"> sets the maximum concurrent queries for a virtual warehouse, preventing excessive resource consumption and ensuring optimal performance.</w:t>
      </w:r>
    </w:p>
    <w:p w14:paraId="56FA1060" w14:textId="4C0E6DBB" w:rsidR="005D0B17" w:rsidRDefault="005D0B17" w:rsidP="00622EB4">
      <w:pPr>
        <w:rPr>
          <w:rFonts w:ascii="Arial" w:hAnsi="Arial"/>
          <w:sz w:val="20"/>
        </w:rPr>
      </w:pPr>
    </w:p>
    <w:bookmarkEnd w:id="0"/>
    <w:p w14:paraId="30A4B17B" w14:textId="139AA4DE" w:rsidR="00620768" w:rsidRDefault="00620768" w:rsidP="00622EB4">
      <w:pPr>
        <w:rPr>
          <w:rFonts w:ascii="Arial" w:hAnsi="Arial"/>
          <w:b/>
          <w:bCs/>
          <w:sz w:val="20"/>
        </w:rPr>
      </w:pPr>
    </w:p>
    <w:p w14:paraId="2EB39D6F" w14:textId="3BAB7B6C" w:rsidR="00392EE2" w:rsidRDefault="00392EE2" w:rsidP="00622EB4">
      <w:pPr>
        <w:rPr>
          <w:rFonts w:ascii="Arial" w:hAnsi="Arial"/>
          <w:b/>
          <w:bCs/>
          <w:sz w:val="20"/>
        </w:rPr>
      </w:pPr>
    </w:p>
    <w:p w14:paraId="3CAABEBE" w14:textId="7D645710" w:rsidR="00392EE2" w:rsidRDefault="00392EE2" w:rsidP="00622EB4">
      <w:pPr>
        <w:rPr>
          <w:rFonts w:ascii="Arial" w:hAnsi="Arial"/>
          <w:b/>
          <w:bCs/>
          <w:sz w:val="20"/>
        </w:rPr>
      </w:pPr>
    </w:p>
    <w:p w14:paraId="0D6CEB10" w14:textId="26828E2B" w:rsidR="00392EE2" w:rsidRDefault="00392EE2" w:rsidP="00622EB4">
      <w:pPr>
        <w:rPr>
          <w:rFonts w:ascii="Arial" w:hAnsi="Arial"/>
          <w:b/>
          <w:bCs/>
          <w:sz w:val="20"/>
        </w:rPr>
      </w:pPr>
    </w:p>
    <w:p w14:paraId="7994DACA" w14:textId="5E9A690C" w:rsidR="00392EE2" w:rsidRDefault="00392EE2" w:rsidP="00622EB4">
      <w:pPr>
        <w:rPr>
          <w:rFonts w:ascii="Arial" w:hAnsi="Arial"/>
          <w:b/>
          <w:bCs/>
          <w:sz w:val="20"/>
        </w:rPr>
      </w:pPr>
    </w:p>
    <w:p w14:paraId="64BCE054" w14:textId="77777777" w:rsidR="00392EE2" w:rsidRDefault="00392EE2" w:rsidP="00622EB4">
      <w:pPr>
        <w:rPr>
          <w:rFonts w:ascii="Arial" w:hAnsi="Arial"/>
          <w:b/>
          <w:bCs/>
          <w:sz w:val="20"/>
        </w:rPr>
      </w:pPr>
    </w:p>
    <w:p w14:paraId="4D0F994E" w14:textId="77777777" w:rsidR="00392EE2" w:rsidRPr="00392EE2" w:rsidRDefault="00392EE2" w:rsidP="00392EE2">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eastAsia="Times New Roman" w:cs="Segoe UI"/>
          <w:b/>
          <w:bCs/>
          <w:sz w:val="30"/>
          <w:szCs w:val="30"/>
        </w:rPr>
      </w:pPr>
      <w:r w:rsidRPr="00392EE2">
        <w:rPr>
          <w:rFonts w:eastAsia="Times New Roman" w:cs="Segoe UI"/>
          <w:b/>
          <w:bCs/>
          <w:sz w:val="30"/>
          <w:szCs w:val="30"/>
        </w:rPr>
        <w:lastRenderedPageBreak/>
        <w:t>Data Sharing in Snowflake:</w:t>
      </w:r>
    </w:p>
    <w:p w14:paraId="6A792026" w14:textId="77777777" w:rsidR="00392EE2" w:rsidRPr="00392EE2" w:rsidRDefault="00392EE2" w:rsidP="00392EE2">
      <w:pPr>
        <w:numPr>
          <w:ilvl w:val="0"/>
          <w:numId w:val="6"/>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392EE2">
        <w:rPr>
          <w:rFonts w:eastAsia="Times New Roman" w:cs="Segoe UI"/>
          <w:b/>
          <w:bCs/>
          <w:color w:val="374151"/>
          <w:sz w:val="24"/>
          <w:szCs w:val="24"/>
          <w:bdr w:val="single" w:sz="2" w:space="0" w:color="D9D9E3" w:frame="1"/>
        </w:rPr>
        <w:t>Snowflake Data Sharing:</w:t>
      </w:r>
    </w:p>
    <w:p w14:paraId="43D33157" w14:textId="77777777" w:rsidR="00392EE2" w:rsidRPr="00392EE2" w:rsidRDefault="00392EE2" w:rsidP="00392EE2">
      <w:pPr>
        <w:numPr>
          <w:ilvl w:val="1"/>
          <w:numId w:val="6"/>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392EE2">
        <w:rPr>
          <w:rFonts w:eastAsia="Times New Roman" w:cs="Segoe UI"/>
          <w:color w:val="374151"/>
          <w:sz w:val="24"/>
          <w:szCs w:val="24"/>
        </w:rPr>
        <w:t>Create a Secure View in the provider account to define shared data without physically moving it.</w:t>
      </w:r>
    </w:p>
    <w:p w14:paraId="1818A0CA" w14:textId="77777777" w:rsidR="00392EE2" w:rsidRPr="00392EE2" w:rsidRDefault="00392EE2" w:rsidP="00392EE2">
      <w:pPr>
        <w:numPr>
          <w:ilvl w:val="1"/>
          <w:numId w:val="6"/>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392EE2">
        <w:rPr>
          <w:rFonts w:eastAsia="Times New Roman" w:cs="Segoe UI"/>
          <w:color w:val="374151"/>
          <w:sz w:val="24"/>
          <w:szCs w:val="24"/>
        </w:rPr>
        <w:t>Grant SELECT privileges on the secure view to the consumer account, allowing controlled access.</w:t>
      </w:r>
    </w:p>
    <w:p w14:paraId="03DD121E" w14:textId="77777777" w:rsidR="00392EE2" w:rsidRPr="00392EE2" w:rsidRDefault="00392EE2" w:rsidP="00392EE2">
      <w:pPr>
        <w:numPr>
          <w:ilvl w:val="0"/>
          <w:numId w:val="6"/>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392EE2">
        <w:rPr>
          <w:rFonts w:eastAsia="Times New Roman" w:cs="Segoe UI"/>
          <w:b/>
          <w:bCs/>
          <w:color w:val="374151"/>
          <w:sz w:val="24"/>
          <w:szCs w:val="24"/>
          <w:bdr w:val="single" w:sz="2" w:space="0" w:color="D9D9E3" w:frame="1"/>
        </w:rPr>
        <w:t>Another Way to Share Data:</w:t>
      </w:r>
    </w:p>
    <w:p w14:paraId="530CCD3B" w14:textId="77777777" w:rsidR="00392EE2" w:rsidRPr="00392EE2" w:rsidRDefault="00392EE2" w:rsidP="00392EE2">
      <w:pPr>
        <w:numPr>
          <w:ilvl w:val="1"/>
          <w:numId w:val="6"/>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392EE2">
        <w:rPr>
          <w:rFonts w:eastAsia="Times New Roman" w:cs="Segoe UI"/>
          <w:color w:val="374151"/>
          <w:sz w:val="24"/>
          <w:szCs w:val="24"/>
        </w:rPr>
        <w:t>External Tables: Create external tables referencing data in an external stage shared between different Snowflake accounts, providing access to the same external data.</w:t>
      </w:r>
    </w:p>
    <w:p w14:paraId="7BB60D11" w14:textId="77777777" w:rsidR="00392EE2" w:rsidRDefault="00392EE2" w:rsidP="00622EB4">
      <w:pPr>
        <w:rPr>
          <w:rFonts w:ascii="Arial" w:hAnsi="Arial"/>
          <w:b/>
          <w:bCs/>
          <w:sz w:val="20"/>
        </w:rPr>
      </w:pPr>
    </w:p>
    <w:p w14:paraId="2DB0A586" w14:textId="6E10C735" w:rsidR="00620768" w:rsidRDefault="00620768" w:rsidP="00620768">
      <w:pPr>
        <w:rPr>
          <w:rFonts w:ascii="Arial" w:hAnsi="Arial"/>
          <w:b/>
          <w:bCs/>
          <w:sz w:val="20"/>
        </w:rPr>
      </w:pPr>
      <w:r>
        <w:rPr>
          <w:noProof/>
        </w:rPr>
        <w:drawing>
          <wp:inline distT="0" distB="0" distL="0" distR="0" wp14:anchorId="7FEEEB0B" wp14:editId="09A55EC8">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8195"/>
                    </a:xfrm>
                    <a:prstGeom prst="rect">
                      <a:avLst/>
                    </a:prstGeom>
                  </pic:spPr>
                </pic:pic>
              </a:graphicData>
            </a:graphic>
          </wp:inline>
        </w:drawing>
      </w:r>
    </w:p>
    <w:p w14:paraId="14B730B2" w14:textId="612760D2" w:rsidR="00620768" w:rsidRDefault="00620768" w:rsidP="00620768">
      <w:pPr>
        <w:rPr>
          <w:rFonts w:ascii="Arial" w:hAnsi="Arial"/>
          <w:b/>
          <w:bCs/>
          <w:sz w:val="20"/>
        </w:rPr>
      </w:pPr>
      <w:r>
        <w:rPr>
          <w:noProof/>
        </w:rPr>
        <w:drawing>
          <wp:inline distT="0" distB="0" distL="0" distR="0" wp14:anchorId="1683E00E" wp14:editId="5B73E04E">
            <wp:extent cx="5943600" cy="1250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0950"/>
                    </a:xfrm>
                    <a:prstGeom prst="rect">
                      <a:avLst/>
                    </a:prstGeom>
                  </pic:spPr>
                </pic:pic>
              </a:graphicData>
            </a:graphic>
          </wp:inline>
        </w:drawing>
      </w:r>
    </w:p>
    <w:p w14:paraId="186776A6" w14:textId="543F6C3C" w:rsidR="00FF491B" w:rsidRDefault="00FF491B" w:rsidP="00620768">
      <w:pPr>
        <w:rPr>
          <w:rFonts w:ascii="Arial" w:hAnsi="Arial"/>
          <w:b/>
          <w:bCs/>
          <w:sz w:val="20"/>
        </w:rPr>
      </w:pPr>
    </w:p>
    <w:p w14:paraId="202820E7" w14:textId="4960C736" w:rsidR="00FF491B" w:rsidRPr="002D0A71" w:rsidRDefault="00FF491B" w:rsidP="00620768">
      <w:pPr>
        <w:rPr>
          <w:rFonts w:ascii="Arial" w:hAnsi="Arial"/>
          <w:b/>
          <w:bCs/>
          <w:sz w:val="20"/>
        </w:rPr>
      </w:pPr>
    </w:p>
    <w:p w14:paraId="1ED2DF0D" w14:textId="77777777" w:rsidR="002D0A71" w:rsidRDefault="002D0A71" w:rsidP="00620768">
      <w:pPr>
        <w:rPr>
          <w:rFonts w:cs="Segoe UI"/>
          <w:b/>
          <w:bCs/>
          <w:color w:val="0F0F0F"/>
        </w:rPr>
      </w:pPr>
    </w:p>
    <w:p w14:paraId="20C74932" w14:textId="46154265" w:rsidR="002D0A71" w:rsidRPr="00E83E84" w:rsidRDefault="002D0A71" w:rsidP="00620768">
      <w:pPr>
        <w:rPr>
          <w:rFonts w:cs="Segoe UI"/>
          <w:b/>
          <w:bCs/>
          <w:color w:val="1A0BE3"/>
        </w:rPr>
      </w:pPr>
      <w:r w:rsidRPr="00E83E84">
        <w:rPr>
          <w:rFonts w:cs="Segoe UI"/>
          <w:b/>
          <w:bCs/>
          <w:color w:val="1A0BE3"/>
        </w:rPr>
        <w:lastRenderedPageBreak/>
        <w:t>GIVE ME AN EXAMPLE OF ROLE BASED ACCESS METHODS IN SNOWFLAKE</w:t>
      </w:r>
      <w:r w:rsidRPr="00E83E84">
        <w:rPr>
          <w:rFonts w:cs="Segoe UI"/>
          <w:b/>
          <w:bCs/>
          <w:color w:val="1A0BE3"/>
        </w:rPr>
        <w:t>?</w:t>
      </w:r>
    </w:p>
    <w:p w14:paraId="38A0EB5E" w14:textId="1072445A" w:rsidR="002D0A71" w:rsidRDefault="002D0A71" w:rsidP="00620768">
      <w:pPr>
        <w:rPr>
          <w:rFonts w:cs="Segoe UI"/>
          <w:b/>
          <w:bCs/>
          <w:color w:val="0F0F0F"/>
        </w:rPr>
      </w:pPr>
    </w:p>
    <w:p w14:paraId="0AB4E3F3" w14:textId="4E01723F" w:rsidR="002D0A71" w:rsidRPr="002D0A71" w:rsidRDefault="002D0A71" w:rsidP="002D0A71">
      <w:pPr>
        <w:numPr>
          <w:ilvl w:val="1"/>
          <w:numId w:val="6"/>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D0A71">
        <w:rPr>
          <w:rFonts w:eastAsia="Times New Roman" w:cs="Segoe UI"/>
          <w:color w:val="374151"/>
          <w:sz w:val="24"/>
          <w:szCs w:val="24"/>
        </w:rPr>
        <w:t>In Snowflake, role-based access control (RBAC) is a fundamental mechanism for managing access to databases and objects within the database. Here's an example of how role-based access can be implemented in Snowflake:</w:t>
      </w:r>
    </w:p>
    <w:p w14:paraId="17B650E2" w14:textId="4849A5D9" w:rsidR="002D0A71" w:rsidRDefault="002D0A71" w:rsidP="00620768">
      <w:pPr>
        <w:rPr>
          <w:rFonts w:cs="Segoe UI"/>
          <w:b/>
          <w:bCs/>
          <w:color w:val="0F0F0F"/>
        </w:rPr>
      </w:pPr>
    </w:p>
    <w:p w14:paraId="4C6C5511" w14:textId="259DAAD3" w:rsidR="002D0A71" w:rsidRDefault="00083E44" w:rsidP="00620768">
      <w:pPr>
        <w:rPr>
          <w:rFonts w:ascii="Arial" w:hAnsi="Arial"/>
          <w:b/>
          <w:bCs/>
          <w:sz w:val="20"/>
        </w:rPr>
      </w:pPr>
      <w:r>
        <w:rPr>
          <w:noProof/>
        </w:rPr>
        <w:drawing>
          <wp:inline distT="0" distB="0" distL="0" distR="0" wp14:anchorId="7F03C79D" wp14:editId="2633A069">
            <wp:extent cx="5943600" cy="2053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3590"/>
                    </a:xfrm>
                    <a:prstGeom prst="rect">
                      <a:avLst/>
                    </a:prstGeom>
                  </pic:spPr>
                </pic:pic>
              </a:graphicData>
            </a:graphic>
          </wp:inline>
        </w:drawing>
      </w:r>
    </w:p>
    <w:p w14:paraId="2CAF207E" w14:textId="557E5252" w:rsidR="00083E44" w:rsidRDefault="00083E44" w:rsidP="00620768">
      <w:pPr>
        <w:rPr>
          <w:rFonts w:ascii="Arial" w:hAnsi="Arial"/>
          <w:b/>
          <w:bCs/>
          <w:sz w:val="20"/>
        </w:rPr>
      </w:pPr>
    </w:p>
    <w:p w14:paraId="6A28F7BE" w14:textId="3D2AFA88" w:rsidR="00083E44" w:rsidRDefault="00083E44" w:rsidP="00620768">
      <w:pPr>
        <w:rPr>
          <w:rFonts w:ascii="Arial" w:hAnsi="Arial"/>
          <w:b/>
          <w:bCs/>
          <w:sz w:val="20"/>
        </w:rPr>
      </w:pPr>
      <w:r>
        <w:rPr>
          <w:noProof/>
        </w:rPr>
        <w:drawing>
          <wp:inline distT="0" distB="0" distL="0" distR="0" wp14:anchorId="4A2C0B60" wp14:editId="124A083E">
            <wp:extent cx="5943600" cy="1678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78940"/>
                    </a:xfrm>
                    <a:prstGeom prst="rect">
                      <a:avLst/>
                    </a:prstGeom>
                  </pic:spPr>
                </pic:pic>
              </a:graphicData>
            </a:graphic>
          </wp:inline>
        </w:drawing>
      </w:r>
    </w:p>
    <w:p w14:paraId="34D9FC3D" w14:textId="5E625BA2" w:rsidR="00083E44" w:rsidRDefault="00083E44" w:rsidP="00620768">
      <w:pPr>
        <w:rPr>
          <w:rFonts w:ascii="Arial" w:hAnsi="Arial"/>
          <w:b/>
          <w:bCs/>
          <w:sz w:val="20"/>
        </w:rPr>
      </w:pPr>
      <w:r>
        <w:rPr>
          <w:noProof/>
        </w:rPr>
        <w:drawing>
          <wp:inline distT="0" distB="0" distL="0" distR="0" wp14:anchorId="3085C464" wp14:editId="16A8A22D">
            <wp:extent cx="5943600" cy="1837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7690"/>
                    </a:xfrm>
                    <a:prstGeom prst="rect">
                      <a:avLst/>
                    </a:prstGeom>
                  </pic:spPr>
                </pic:pic>
              </a:graphicData>
            </a:graphic>
          </wp:inline>
        </w:drawing>
      </w:r>
    </w:p>
    <w:p w14:paraId="7E623408" w14:textId="0ED84FE2" w:rsidR="00083E44" w:rsidRDefault="00083E44" w:rsidP="00620768">
      <w:pPr>
        <w:rPr>
          <w:rFonts w:ascii="Arial" w:hAnsi="Arial"/>
          <w:b/>
          <w:bCs/>
          <w:sz w:val="20"/>
        </w:rPr>
      </w:pPr>
      <w:r>
        <w:rPr>
          <w:noProof/>
        </w:rPr>
        <w:lastRenderedPageBreak/>
        <w:drawing>
          <wp:inline distT="0" distB="0" distL="0" distR="0" wp14:anchorId="0A8DC96C" wp14:editId="423BE54B">
            <wp:extent cx="5943600" cy="4156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56075"/>
                    </a:xfrm>
                    <a:prstGeom prst="rect">
                      <a:avLst/>
                    </a:prstGeom>
                  </pic:spPr>
                </pic:pic>
              </a:graphicData>
            </a:graphic>
          </wp:inline>
        </w:drawing>
      </w:r>
    </w:p>
    <w:p w14:paraId="1B7D3837" w14:textId="6048E51A" w:rsidR="00083E44" w:rsidRPr="002D0A71" w:rsidRDefault="00083E44" w:rsidP="00620768">
      <w:pPr>
        <w:rPr>
          <w:rFonts w:ascii="Arial" w:hAnsi="Arial"/>
          <w:b/>
          <w:bCs/>
          <w:sz w:val="20"/>
        </w:rPr>
      </w:pPr>
      <w:r>
        <w:rPr>
          <w:rFonts w:cs="Segoe UI"/>
          <w:color w:val="374151"/>
        </w:rPr>
        <w:t>This example demonstrates how role-based access control works in Snowflake. Users are assigned roles, and the roles are granted specific privileges on database objects. Users then activate roles to assume those privileges when interacting with the database. This approach allows for a flexible and scalable management of access in Snowflake.</w:t>
      </w:r>
    </w:p>
    <w:sectPr w:rsidR="00083E44" w:rsidRPr="002D0A71" w:rsidSect="00E51521">
      <w:headerReference w:type="default" r:id="rId16"/>
      <w:pgSz w:w="12240" w:h="15840"/>
      <w:pgMar w:top="245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373EA" w14:textId="77777777" w:rsidR="004F4B30" w:rsidRDefault="004F4B30" w:rsidP="00BE7EAE">
      <w:r>
        <w:separator/>
      </w:r>
    </w:p>
  </w:endnote>
  <w:endnote w:type="continuationSeparator" w:id="0">
    <w:p w14:paraId="0C8623E9" w14:textId="77777777" w:rsidR="004F4B30" w:rsidRDefault="004F4B30" w:rsidP="00BE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F71EE" w14:textId="77777777" w:rsidR="004F4B30" w:rsidRDefault="004F4B30" w:rsidP="00BE7EAE">
      <w:r>
        <w:separator/>
      </w:r>
    </w:p>
  </w:footnote>
  <w:footnote w:type="continuationSeparator" w:id="0">
    <w:p w14:paraId="33F9E24F" w14:textId="77777777" w:rsidR="004F4B30" w:rsidRDefault="004F4B30" w:rsidP="00BE7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1B92" w14:textId="77777777" w:rsidR="00BE7EAE" w:rsidRDefault="00BE7EAE">
    <w:pPr>
      <w:pStyle w:val="Header"/>
    </w:pPr>
    <w:r>
      <w:rPr>
        <w:noProof/>
      </w:rPr>
      <w:drawing>
        <wp:anchor distT="0" distB="0" distL="114300" distR="114300" simplePos="0" relativeHeight="251658240" behindDoc="0" locked="0" layoutInCell="1" allowOverlap="1" wp14:anchorId="5B99B299" wp14:editId="32658068">
          <wp:simplePos x="0" y="0"/>
          <wp:positionH relativeFrom="column">
            <wp:posOffset>0</wp:posOffset>
          </wp:positionH>
          <wp:positionV relativeFrom="paragraph">
            <wp:posOffset>4195</wp:posOffset>
          </wp:positionV>
          <wp:extent cx="1753299" cy="41041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6693" cy="42525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2C80"/>
    <w:multiLevelType w:val="multilevel"/>
    <w:tmpl w:val="EE4216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06F89"/>
    <w:multiLevelType w:val="multilevel"/>
    <w:tmpl w:val="5B74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E41B3"/>
    <w:multiLevelType w:val="multilevel"/>
    <w:tmpl w:val="5DC0F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65F66"/>
    <w:multiLevelType w:val="multilevel"/>
    <w:tmpl w:val="521E9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82407"/>
    <w:multiLevelType w:val="multilevel"/>
    <w:tmpl w:val="B6B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4422D6"/>
    <w:multiLevelType w:val="multilevel"/>
    <w:tmpl w:val="36C69B24"/>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362311">
    <w:abstractNumId w:val="0"/>
  </w:num>
  <w:num w:numId="2" w16cid:durableId="2121334930">
    <w:abstractNumId w:val="1"/>
  </w:num>
  <w:num w:numId="3" w16cid:durableId="1069107969">
    <w:abstractNumId w:val="5"/>
  </w:num>
  <w:num w:numId="4" w16cid:durableId="668749117">
    <w:abstractNumId w:val="2"/>
  </w:num>
  <w:num w:numId="5" w16cid:durableId="1827823731">
    <w:abstractNumId w:val="4"/>
  </w:num>
  <w:num w:numId="6" w16cid:durableId="553856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A4"/>
    <w:rsid w:val="00083E44"/>
    <w:rsid w:val="00124EBF"/>
    <w:rsid w:val="001635F2"/>
    <w:rsid w:val="00166233"/>
    <w:rsid w:val="002D0A71"/>
    <w:rsid w:val="002D45D1"/>
    <w:rsid w:val="002D54C2"/>
    <w:rsid w:val="0032324C"/>
    <w:rsid w:val="00392EE2"/>
    <w:rsid w:val="003B2182"/>
    <w:rsid w:val="004C7D8A"/>
    <w:rsid w:val="004F4B30"/>
    <w:rsid w:val="004F6C2A"/>
    <w:rsid w:val="005739F6"/>
    <w:rsid w:val="00587ED8"/>
    <w:rsid w:val="005D0B17"/>
    <w:rsid w:val="00601F54"/>
    <w:rsid w:val="00620768"/>
    <w:rsid w:val="00622EB4"/>
    <w:rsid w:val="00725964"/>
    <w:rsid w:val="007261A4"/>
    <w:rsid w:val="00837A88"/>
    <w:rsid w:val="008573A7"/>
    <w:rsid w:val="008A686C"/>
    <w:rsid w:val="008C327B"/>
    <w:rsid w:val="00931554"/>
    <w:rsid w:val="00946060"/>
    <w:rsid w:val="009F77E9"/>
    <w:rsid w:val="00A2494E"/>
    <w:rsid w:val="00AD21D4"/>
    <w:rsid w:val="00AE3653"/>
    <w:rsid w:val="00BC56A8"/>
    <w:rsid w:val="00BE7EAE"/>
    <w:rsid w:val="00CB59FE"/>
    <w:rsid w:val="00D14636"/>
    <w:rsid w:val="00D6337F"/>
    <w:rsid w:val="00D72304"/>
    <w:rsid w:val="00D7557E"/>
    <w:rsid w:val="00D76F3C"/>
    <w:rsid w:val="00DE596C"/>
    <w:rsid w:val="00E161CF"/>
    <w:rsid w:val="00E43CCE"/>
    <w:rsid w:val="00E51109"/>
    <w:rsid w:val="00E51521"/>
    <w:rsid w:val="00E83E84"/>
    <w:rsid w:val="00ED6784"/>
    <w:rsid w:val="00F4091C"/>
    <w:rsid w:val="00F53E10"/>
    <w:rsid w:val="00F749A0"/>
    <w:rsid w:val="00F83542"/>
    <w:rsid w:val="00FC02E5"/>
    <w:rsid w:val="00FE2962"/>
    <w:rsid w:val="00FE7895"/>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E10CE"/>
  <w15:chartTrackingRefBased/>
  <w15:docId w15:val="{CCFBACAB-090D-4CF5-A49A-FDE34BFB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Arial"/>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0B1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EAE"/>
    <w:pPr>
      <w:tabs>
        <w:tab w:val="center" w:pos="4680"/>
        <w:tab w:val="right" w:pos="9360"/>
      </w:tabs>
    </w:pPr>
  </w:style>
  <w:style w:type="character" w:customStyle="1" w:styleId="HeaderChar">
    <w:name w:val="Header Char"/>
    <w:basedOn w:val="DefaultParagraphFont"/>
    <w:link w:val="Header"/>
    <w:uiPriority w:val="99"/>
    <w:rsid w:val="00BE7EAE"/>
  </w:style>
  <w:style w:type="paragraph" w:styleId="Footer">
    <w:name w:val="footer"/>
    <w:basedOn w:val="Normal"/>
    <w:link w:val="FooterChar"/>
    <w:uiPriority w:val="99"/>
    <w:unhideWhenUsed/>
    <w:rsid w:val="00BE7EAE"/>
    <w:pPr>
      <w:tabs>
        <w:tab w:val="center" w:pos="4680"/>
        <w:tab w:val="right" w:pos="9360"/>
      </w:tabs>
    </w:pPr>
  </w:style>
  <w:style w:type="character" w:customStyle="1" w:styleId="FooterChar">
    <w:name w:val="Footer Char"/>
    <w:basedOn w:val="DefaultParagraphFont"/>
    <w:link w:val="Footer"/>
    <w:uiPriority w:val="99"/>
    <w:rsid w:val="00BE7EAE"/>
  </w:style>
  <w:style w:type="paragraph" w:styleId="NormalWeb">
    <w:name w:val="Normal (Web)"/>
    <w:basedOn w:val="Normal"/>
    <w:uiPriority w:val="99"/>
    <w:semiHidden/>
    <w:unhideWhenUsed/>
    <w:rsid w:val="007261A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261A4"/>
    <w:rPr>
      <w:b/>
      <w:bCs/>
    </w:rPr>
  </w:style>
  <w:style w:type="paragraph" w:styleId="ListParagraph">
    <w:name w:val="List Paragraph"/>
    <w:basedOn w:val="Normal"/>
    <w:uiPriority w:val="34"/>
    <w:qFormat/>
    <w:rsid w:val="00AD21D4"/>
    <w:pPr>
      <w:ind w:left="720"/>
      <w:contextualSpacing/>
    </w:pPr>
  </w:style>
  <w:style w:type="character" w:customStyle="1" w:styleId="Heading3Char">
    <w:name w:val="Heading 3 Char"/>
    <w:basedOn w:val="DefaultParagraphFont"/>
    <w:link w:val="Heading3"/>
    <w:uiPriority w:val="9"/>
    <w:rsid w:val="005D0B1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D0B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014">
      <w:bodyDiv w:val="1"/>
      <w:marLeft w:val="0"/>
      <w:marRight w:val="0"/>
      <w:marTop w:val="0"/>
      <w:marBottom w:val="0"/>
      <w:divBdr>
        <w:top w:val="none" w:sz="0" w:space="0" w:color="auto"/>
        <w:left w:val="none" w:sz="0" w:space="0" w:color="auto"/>
        <w:bottom w:val="none" w:sz="0" w:space="0" w:color="auto"/>
        <w:right w:val="none" w:sz="0" w:space="0" w:color="auto"/>
      </w:divBdr>
    </w:div>
    <w:div w:id="428503835">
      <w:bodyDiv w:val="1"/>
      <w:marLeft w:val="0"/>
      <w:marRight w:val="0"/>
      <w:marTop w:val="0"/>
      <w:marBottom w:val="0"/>
      <w:divBdr>
        <w:top w:val="none" w:sz="0" w:space="0" w:color="auto"/>
        <w:left w:val="none" w:sz="0" w:space="0" w:color="auto"/>
        <w:bottom w:val="none" w:sz="0" w:space="0" w:color="auto"/>
        <w:right w:val="none" w:sz="0" w:space="0" w:color="auto"/>
      </w:divBdr>
      <w:divsChild>
        <w:div w:id="707335860">
          <w:marLeft w:val="0"/>
          <w:marRight w:val="0"/>
          <w:marTop w:val="0"/>
          <w:marBottom w:val="0"/>
          <w:divBdr>
            <w:top w:val="single" w:sz="2" w:space="0" w:color="D9D9E3"/>
            <w:left w:val="single" w:sz="2" w:space="0" w:color="D9D9E3"/>
            <w:bottom w:val="single" w:sz="2" w:space="0" w:color="D9D9E3"/>
            <w:right w:val="single" w:sz="2" w:space="0" w:color="D9D9E3"/>
          </w:divBdr>
          <w:divsChild>
            <w:div w:id="1823765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921905">
                  <w:marLeft w:val="0"/>
                  <w:marRight w:val="0"/>
                  <w:marTop w:val="0"/>
                  <w:marBottom w:val="0"/>
                  <w:divBdr>
                    <w:top w:val="single" w:sz="2" w:space="0" w:color="D9D9E3"/>
                    <w:left w:val="single" w:sz="2" w:space="0" w:color="D9D9E3"/>
                    <w:bottom w:val="single" w:sz="2" w:space="0" w:color="D9D9E3"/>
                    <w:right w:val="single" w:sz="2" w:space="0" w:color="D9D9E3"/>
                  </w:divBdr>
                  <w:divsChild>
                    <w:div w:id="588126906">
                      <w:marLeft w:val="0"/>
                      <w:marRight w:val="0"/>
                      <w:marTop w:val="0"/>
                      <w:marBottom w:val="0"/>
                      <w:divBdr>
                        <w:top w:val="single" w:sz="2" w:space="0" w:color="D9D9E3"/>
                        <w:left w:val="single" w:sz="2" w:space="0" w:color="D9D9E3"/>
                        <w:bottom w:val="single" w:sz="2" w:space="0" w:color="D9D9E3"/>
                        <w:right w:val="single" w:sz="2" w:space="0" w:color="D9D9E3"/>
                      </w:divBdr>
                      <w:divsChild>
                        <w:div w:id="1267692456">
                          <w:marLeft w:val="0"/>
                          <w:marRight w:val="0"/>
                          <w:marTop w:val="0"/>
                          <w:marBottom w:val="0"/>
                          <w:divBdr>
                            <w:top w:val="single" w:sz="2" w:space="0" w:color="D9D9E3"/>
                            <w:left w:val="single" w:sz="2" w:space="0" w:color="D9D9E3"/>
                            <w:bottom w:val="single" w:sz="2" w:space="0" w:color="D9D9E3"/>
                            <w:right w:val="single" w:sz="2" w:space="0" w:color="D9D9E3"/>
                          </w:divBdr>
                          <w:divsChild>
                            <w:div w:id="1142037057">
                              <w:marLeft w:val="0"/>
                              <w:marRight w:val="0"/>
                              <w:marTop w:val="0"/>
                              <w:marBottom w:val="0"/>
                              <w:divBdr>
                                <w:top w:val="single" w:sz="2" w:space="0" w:color="D9D9E3"/>
                                <w:left w:val="single" w:sz="2" w:space="0" w:color="D9D9E3"/>
                                <w:bottom w:val="single" w:sz="2" w:space="0" w:color="D9D9E3"/>
                                <w:right w:val="single" w:sz="2" w:space="0" w:color="D9D9E3"/>
                              </w:divBdr>
                              <w:divsChild>
                                <w:div w:id="972439341">
                                  <w:marLeft w:val="0"/>
                                  <w:marRight w:val="0"/>
                                  <w:marTop w:val="0"/>
                                  <w:marBottom w:val="0"/>
                                  <w:divBdr>
                                    <w:top w:val="single" w:sz="2" w:space="0" w:color="D9D9E3"/>
                                    <w:left w:val="single" w:sz="2" w:space="0" w:color="D9D9E3"/>
                                    <w:bottom w:val="single" w:sz="2" w:space="0" w:color="D9D9E3"/>
                                    <w:right w:val="single" w:sz="2" w:space="0" w:color="D9D9E3"/>
                                  </w:divBdr>
                                  <w:divsChild>
                                    <w:div w:id="88775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2098878">
          <w:marLeft w:val="0"/>
          <w:marRight w:val="0"/>
          <w:marTop w:val="0"/>
          <w:marBottom w:val="0"/>
          <w:divBdr>
            <w:top w:val="single" w:sz="2" w:space="0" w:color="D9D9E3"/>
            <w:left w:val="single" w:sz="2" w:space="0" w:color="D9D9E3"/>
            <w:bottom w:val="single" w:sz="2" w:space="0" w:color="D9D9E3"/>
            <w:right w:val="single" w:sz="2" w:space="0" w:color="D9D9E3"/>
          </w:divBdr>
          <w:divsChild>
            <w:div w:id="204026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6188">
                  <w:marLeft w:val="0"/>
                  <w:marRight w:val="0"/>
                  <w:marTop w:val="0"/>
                  <w:marBottom w:val="0"/>
                  <w:divBdr>
                    <w:top w:val="single" w:sz="2" w:space="0" w:color="D9D9E3"/>
                    <w:left w:val="single" w:sz="2" w:space="0" w:color="D9D9E3"/>
                    <w:bottom w:val="single" w:sz="2" w:space="0" w:color="D9D9E3"/>
                    <w:right w:val="single" w:sz="2" w:space="0" w:color="D9D9E3"/>
                  </w:divBdr>
                  <w:divsChild>
                    <w:div w:id="138766763">
                      <w:marLeft w:val="0"/>
                      <w:marRight w:val="0"/>
                      <w:marTop w:val="0"/>
                      <w:marBottom w:val="0"/>
                      <w:divBdr>
                        <w:top w:val="single" w:sz="2" w:space="0" w:color="D9D9E3"/>
                        <w:left w:val="single" w:sz="2" w:space="0" w:color="D9D9E3"/>
                        <w:bottom w:val="single" w:sz="2" w:space="0" w:color="D9D9E3"/>
                        <w:right w:val="single" w:sz="2" w:space="0" w:color="D9D9E3"/>
                      </w:divBdr>
                      <w:divsChild>
                        <w:div w:id="1763144422">
                          <w:marLeft w:val="0"/>
                          <w:marRight w:val="0"/>
                          <w:marTop w:val="0"/>
                          <w:marBottom w:val="0"/>
                          <w:divBdr>
                            <w:top w:val="single" w:sz="2" w:space="0" w:color="D9D9E3"/>
                            <w:left w:val="single" w:sz="2" w:space="0" w:color="D9D9E3"/>
                            <w:bottom w:val="single" w:sz="2" w:space="0" w:color="D9D9E3"/>
                            <w:right w:val="single" w:sz="2" w:space="0" w:color="D9D9E3"/>
                          </w:divBdr>
                          <w:divsChild>
                            <w:div w:id="906494839">
                              <w:marLeft w:val="0"/>
                              <w:marRight w:val="0"/>
                              <w:marTop w:val="0"/>
                              <w:marBottom w:val="0"/>
                              <w:divBdr>
                                <w:top w:val="single" w:sz="2" w:space="0" w:color="D9D9E3"/>
                                <w:left w:val="single" w:sz="2" w:space="0" w:color="D9D9E3"/>
                                <w:bottom w:val="single" w:sz="2" w:space="0" w:color="D9D9E3"/>
                                <w:right w:val="single" w:sz="2" w:space="0" w:color="D9D9E3"/>
                              </w:divBdr>
                              <w:divsChild>
                                <w:div w:id="1036463082">
                                  <w:marLeft w:val="0"/>
                                  <w:marRight w:val="0"/>
                                  <w:marTop w:val="0"/>
                                  <w:marBottom w:val="0"/>
                                  <w:divBdr>
                                    <w:top w:val="single" w:sz="2" w:space="0" w:color="D9D9E3"/>
                                    <w:left w:val="single" w:sz="2" w:space="0" w:color="D9D9E3"/>
                                    <w:bottom w:val="single" w:sz="2" w:space="0" w:color="D9D9E3"/>
                                    <w:right w:val="single" w:sz="2" w:space="0" w:color="D9D9E3"/>
                                  </w:divBdr>
                                  <w:divsChild>
                                    <w:div w:id="19643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81826">
                      <w:marLeft w:val="0"/>
                      <w:marRight w:val="0"/>
                      <w:marTop w:val="0"/>
                      <w:marBottom w:val="0"/>
                      <w:divBdr>
                        <w:top w:val="single" w:sz="2" w:space="0" w:color="D9D9E3"/>
                        <w:left w:val="single" w:sz="2" w:space="0" w:color="D9D9E3"/>
                        <w:bottom w:val="single" w:sz="2" w:space="0" w:color="D9D9E3"/>
                        <w:right w:val="single" w:sz="2" w:space="0" w:color="D9D9E3"/>
                      </w:divBdr>
                      <w:divsChild>
                        <w:div w:id="1752965231">
                          <w:marLeft w:val="0"/>
                          <w:marRight w:val="0"/>
                          <w:marTop w:val="0"/>
                          <w:marBottom w:val="0"/>
                          <w:divBdr>
                            <w:top w:val="single" w:sz="2" w:space="0" w:color="D9D9E3"/>
                            <w:left w:val="single" w:sz="2" w:space="0" w:color="D9D9E3"/>
                            <w:bottom w:val="single" w:sz="2" w:space="0" w:color="D9D9E3"/>
                            <w:right w:val="single" w:sz="2" w:space="0" w:color="D9D9E3"/>
                          </w:divBdr>
                        </w:div>
                        <w:div w:id="1229147038">
                          <w:marLeft w:val="0"/>
                          <w:marRight w:val="0"/>
                          <w:marTop w:val="0"/>
                          <w:marBottom w:val="0"/>
                          <w:divBdr>
                            <w:top w:val="single" w:sz="2" w:space="0" w:color="D9D9E3"/>
                            <w:left w:val="single" w:sz="2" w:space="0" w:color="D9D9E3"/>
                            <w:bottom w:val="single" w:sz="2" w:space="0" w:color="D9D9E3"/>
                            <w:right w:val="single" w:sz="2" w:space="0" w:color="D9D9E3"/>
                          </w:divBdr>
                          <w:divsChild>
                            <w:div w:id="2123301823">
                              <w:marLeft w:val="0"/>
                              <w:marRight w:val="0"/>
                              <w:marTop w:val="0"/>
                              <w:marBottom w:val="0"/>
                              <w:divBdr>
                                <w:top w:val="single" w:sz="2" w:space="0" w:color="D9D9E3"/>
                                <w:left w:val="single" w:sz="2" w:space="0" w:color="D9D9E3"/>
                                <w:bottom w:val="single" w:sz="2" w:space="0" w:color="D9D9E3"/>
                                <w:right w:val="single" w:sz="2" w:space="0" w:color="D9D9E3"/>
                              </w:divBdr>
                              <w:divsChild>
                                <w:div w:id="1567182850">
                                  <w:marLeft w:val="0"/>
                                  <w:marRight w:val="0"/>
                                  <w:marTop w:val="0"/>
                                  <w:marBottom w:val="0"/>
                                  <w:divBdr>
                                    <w:top w:val="single" w:sz="2" w:space="0" w:color="D9D9E3"/>
                                    <w:left w:val="single" w:sz="2" w:space="0" w:color="D9D9E3"/>
                                    <w:bottom w:val="single" w:sz="2" w:space="0" w:color="D9D9E3"/>
                                    <w:right w:val="single" w:sz="2" w:space="0" w:color="D9D9E3"/>
                                  </w:divBdr>
                                  <w:divsChild>
                                    <w:div w:id="124807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4086076">
      <w:bodyDiv w:val="1"/>
      <w:marLeft w:val="0"/>
      <w:marRight w:val="0"/>
      <w:marTop w:val="0"/>
      <w:marBottom w:val="0"/>
      <w:divBdr>
        <w:top w:val="none" w:sz="0" w:space="0" w:color="auto"/>
        <w:left w:val="none" w:sz="0" w:space="0" w:color="auto"/>
        <w:bottom w:val="none" w:sz="0" w:space="0" w:color="auto"/>
        <w:right w:val="none" w:sz="0" w:space="0" w:color="auto"/>
      </w:divBdr>
    </w:div>
    <w:div w:id="482505258">
      <w:bodyDiv w:val="1"/>
      <w:marLeft w:val="0"/>
      <w:marRight w:val="0"/>
      <w:marTop w:val="0"/>
      <w:marBottom w:val="0"/>
      <w:divBdr>
        <w:top w:val="none" w:sz="0" w:space="0" w:color="auto"/>
        <w:left w:val="none" w:sz="0" w:space="0" w:color="auto"/>
        <w:bottom w:val="none" w:sz="0" w:space="0" w:color="auto"/>
        <w:right w:val="none" w:sz="0" w:space="0" w:color="auto"/>
      </w:divBdr>
    </w:div>
    <w:div w:id="747389781">
      <w:bodyDiv w:val="1"/>
      <w:marLeft w:val="0"/>
      <w:marRight w:val="0"/>
      <w:marTop w:val="0"/>
      <w:marBottom w:val="0"/>
      <w:divBdr>
        <w:top w:val="none" w:sz="0" w:space="0" w:color="auto"/>
        <w:left w:val="none" w:sz="0" w:space="0" w:color="auto"/>
        <w:bottom w:val="none" w:sz="0" w:space="0" w:color="auto"/>
        <w:right w:val="none" w:sz="0" w:space="0" w:color="auto"/>
      </w:divBdr>
    </w:div>
    <w:div w:id="1113092542">
      <w:bodyDiv w:val="1"/>
      <w:marLeft w:val="0"/>
      <w:marRight w:val="0"/>
      <w:marTop w:val="0"/>
      <w:marBottom w:val="0"/>
      <w:divBdr>
        <w:top w:val="none" w:sz="0" w:space="0" w:color="auto"/>
        <w:left w:val="none" w:sz="0" w:space="0" w:color="auto"/>
        <w:bottom w:val="none" w:sz="0" w:space="0" w:color="auto"/>
        <w:right w:val="none" w:sz="0" w:space="0" w:color="auto"/>
      </w:divBdr>
    </w:div>
    <w:div w:id="1435590655">
      <w:bodyDiv w:val="1"/>
      <w:marLeft w:val="0"/>
      <w:marRight w:val="0"/>
      <w:marTop w:val="0"/>
      <w:marBottom w:val="0"/>
      <w:divBdr>
        <w:top w:val="none" w:sz="0" w:space="0" w:color="auto"/>
        <w:left w:val="none" w:sz="0" w:space="0" w:color="auto"/>
        <w:bottom w:val="none" w:sz="0" w:space="0" w:color="auto"/>
        <w:right w:val="none" w:sz="0" w:space="0" w:color="auto"/>
      </w:divBdr>
    </w:div>
    <w:div w:id="1445996459">
      <w:bodyDiv w:val="1"/>
      <w:marLeft w:val="0"/>
      <w:marRight w:val="0"/>
      <w:marTop w:val="0"/>
      <w:marBottom w:val="0"/>
      <w:divBdr>
        <w:top w:val="none" w:sz="0" w:space="0" w:color="auto"/>
        <w:left w:val="none" w:sz="0" w:space="0" w:color="auto"/>
        <w:bottom w:val="none" w:sz="0" w:space="0" w:color="auto"/>
        <w:right w:val="none" w:sz="0" w:space="0" w:color="auto"/>
      </w:divBdr>
    </w:div>
    <w:div w:id="1652441811">
      <w:bodyDiv w:val="1"/>
      <w:marLeft w:val="0"/>
      <w:marRight w:val="0"/>
      <w:marTop w:val="0"/>
      <w:marBottom w:val="0"/>
      <w:divBdr>
        <w:top w:val="none" w:sz="0" w:space="0" w:color="auto"/>
        <w:left w:val="none" w:sz="0" w:space="0" w:color="auto"/>
        <w:bottom w:val="none" w:sz="0" w:space="0" w:color="auto"/>
        <w:right w:val="none" w:sz="0" w:space="0" w:color="auto"/>
      </w:divBdr>
      <w:divsChild>
        <w:div w:id="245918433">
          <w:marLeft w:val="0"/>
          <w:marRight w:val="0"/>
          <w:marTop w:val="0"/>
          <w:marBottom w:val="0"/>
          <w:divBdr>
            <w:top w:val="single" w:sz="2" w:space="0" w:color="D9D9E3"/>
            <w:left w:val="single" w:sz="2" w:space="0" w:color="D9D9E3"/>
            <w:bottom w:val="single" w:sz="2" w:space="0" w:color="D9D9E3"/>
            <w:right w:val="single" w:sz="2" w:space="0" w:color="D9D9E3"/>
          </w:divBdr>
          <w:divsChild>
            <w:div w:id="142954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804927">
                  <w:marLeft w:val="0"/>
                  <w:marRight w:val="0"/>
                  <w:marTop w:val="0"/>
                  <w:marBottom w:val="0"/>
                  <w:divBdr>
                    <w:top w:val="single" w:sz="2" w:space="0" w:color="D9D9E3"/>
                    <w:left w:val="single" w:sz="2" w:space="0" w:color="D9D9E3"/>
                    <w:bottom w:val="single" w:sz="2" w:space="0" w:color="D9D9E3"/>
                    <w:right w:val="single" w:sz="2" w:space="0" w:color="D9D9E3"/>
                  </w:divBdr>
                  <w:divsChild>
                    <w:div w:id="1976204">
                      <w:marLeft w:val="0"/>
                      <w:marRight w:val="0"/>
                      <w:marTop w:val="0"/>
                      <w:marBottom w:val="0"/>
                      <w:divBdr>
                        <w:top w:val="single" w:sz="2" w:space="0" w:color="D9D9E3"/>
                        <w:left w:val="single" w:sz="2" w:space="0" w:color="D9D9E3"/>
                        <w:bottom w:val="single" w:sz="2" w:space="0" w:color="D9D9E3"/>
                        <w:right w:val="single" w:sz="2" w:space="0" w:color="D9D9E3"/>
                      </w:divBdr>
                      <w:divsChild>
                        <w:div w:id="387650324">
                          <w:marLeft w:val="0"/>
                          <w:marRight w:val="0"/>
                          <w:marTop w:val="0"/>
                          <w:marBottom w:val="0"/>
                          <w:divBdr>
                            <w:top w:val="single" w:sz="2" w:space="0" w:color="D9D9E3"/>
                            <w:left w:val="single" w:sz="2" w:space="0" w:color="D9D9E3"/>
                            <w:bottom w:val="single" w:sz="2" w:space="0" w:color="D9D9E3"/>
                            <w:right w:val="single" w:sz="2" w:space="0" w:color="D9D9E3"/>
                          </w:divBdr>
                          <w:divsChild>
                            <w:div w:id="1893879727">
                              <w:marLeft w:val="0"/>
                              <w:marRight w:val="0"/>
                              <w:marTop w:val="0"/>
                              <w:marBottom w:val="0"/>
                              <w:divBdr>
                                <w:top w:val="single" w:sz="2" w:space="0" w:color="D9D9E3"/>
                                <w:left w:val="single" w:sz="2" w:space="0" w:color="D9D9E3"/>
                                <w:bottom w:val="single" w:sz="2" w:space="0" w:color="D9D9E3"/>
                                <w:right w:val="single" w:sz="2" w:space="0" w:color="D9D9E3"/>
                              </w:divBdr>
                              <w:divsChild>
                                <w:div w:id="1873178685">
                                  <w:marLeft w:val="0"/>
                                  <w:marRight w:val="0"/>
                                  <w:marTop w:val="0"/>
                                  <w:marBottom w:val="0"/>
                                  <w:divBdr>
                                    <w:top w:val="single" w:sz="2" w:space="0" w:color="D9D9E3"/>
                                    <w:left w:val="single" w:sz="2" w:space="0" w:color="D9D9E3"/>
                                    <w:bottom w:val="single" w:sz="2" w:space="0" w:color="D9D9E3"/>
                                    <w:right w:val="single" w:sz="2" w:space="0" w:color="D9D9E3"/>
                                  </w:divBdr>
                                  <w:divsChild>
                                    <w:div w:id="27081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808407">
          <w:marLeft w:val="0"/>
          <w:marRight w:val="0"/>
          <w:marTop w:val="0"/>
          <w:marBottom w:val="0"/>
          <w:divBdr>
            <w:top w:val="single" w:sz="2" w:space="0" w:color="D9D9E3"/>
            <w:left w:val="single" w:sz="2" w:space="0" w:color="D9D9E3"/>
            <w:bottom w:val="single" w:sz="2" w:space="0" w:color="D9D9E3"/>
            <w:right w:val="single" w:sz="2" w:space="0" w:color="D9D9E3"/>
          </w:divBdr>
          <w:divsChild>
            <w:div w:id="1239704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751130">
                  <w:marLeft w:val="0"/>
                  <w:marRight w:val="0"/>
                  <w:marTop w:val="0"/>
                  <w:marBottom w:val="0"/>
                  <w:divBdr>
                    <w:top w:val="single" w:sz="2" w:space="0" w:color="D9D9E3"/>
                    <w:left w:val="single" w:sz="2" w:space="0" w:color="D9D9E3"/>
                    <w:bottom w:val="single" w:sz="2" w:space="0" w:color="D9D9E3"/>
                    <w:right w:val="single" w:sz="2" w:space="0" w:color="D9D9E3"/>
                  </w:divBdr>
                  <w:divsChild>
                    <w:div w:id="840699953">
                      <w:marLeft w:val="0"/>
                      <w:marRight w:val="0"/>
                      <w:marTop w:val="0"/>
                      <w:marBottom w:val="0"/>
                      <w:divBdr>
                        <w:top w:val="single" w:sz="2" w:space="0" w:color="D9D9E3"/>
                        <w:left w:val="single" w:sz="2" w:space="0" w:color="D9D9E3"/>
                        <w:bottom w:val="single" w:sz="2" w:space="0" w:color="D9D9E3"/>
                        <w:right w:val="single" w:sz="2" w:space="0" w:color="D9D9E3"/>
                      </w:divBdr>
                      <w:divsChild>
                        <w:div w:id="607080758">
                          <w:marLeft w:val="0"/>
                          <w:marRight w:val="0"/>
                          <w:marTop w:val="0"/>
                          <w:marBottom w:val="0"/>
                          <w:divBdr>
                            <w:top w:val="single" w:sz="2" w:space="0" w:color="D9D9E3"/>
                            <w:left w:val="single" w:sz="2" w:space="0" w:color="D9D9E3"/>
                            <w:bottom w:val="single" w:sz="2" w:space="0" w:color="D9D9E3"/>
                            <w:right w:val="single" w:sz="2" w:space="0" w:color="D9D9E3"/>
                          </w:divBdr>
                          <w:divsChild>
                            <w:div w:id="279607906">
                              <w:marLeft w:val="0"/>
                              <w:marRight w:val="0"/>
                              <w:marTop w:val="0"/>
                              <w:marBottom w:val="0"/>
                              <w:divBdr>
                                <w:top w:val="single" w:sz="2" w:space="0" w:color="D9D9E3"/>
                                <w:left w:val="single" w:sz="2" w:space="0" w:color="D9D9E3"/>
                                <w:bottom w:val="single" w:sz="2" w:space="0" w:color="D9D9E3"/>
                                <w:right w:val="single" w:sz="2" w:space="0" w:color="D9D9E3"/>
                              </w:divBdr>
                              <w:divsChild>
                                <w:div w:id="1253392072">
                                  <w:marLeft w:val="0"/>
                                  <w:marRight w:val="0"/>
                                  <w:marTop w:val="0"/>
                                  <w:marBottom w:val="0"/>
                                  <w:divBdr>
                                    <w:top w:val="single" w:sz="2" w:space="0" w:color="D9D9E3"/>
                                    <w:left w:val="single" w:sz="2" w:space="0" w:color="D9D9E3"/>
                                    <w:bottom w:val="single" w:sz="2" w:space="0" w:color="D9D9E3"/>
                                    <w:right w:val="single" w:sz="2" w:space="0" w:color="D9D9E3"/>
                                  </w:divBdr>
                                  <w:divsChild>
                                    <w:div w:id="1785074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816841">
                      <w:marLeft w:val="0"/>
                      <w:marRight w:val="0"/>
                      <w:marTop w:val="0"/>
                      <w:marBottom w:val="0"/>
                      <w:divBdr>
                        <w:top w:val="single" w:sz="2" w:space="0" w:color="D9D9E3"/>
                        <w:left w:val="single" w:sz="2" w:space="0" w:color="D9D9E3"/>
                        <w:bottom w:val="single" w:sz="2" w:space="0" w:color="D9D9E3"/>
                        <w:right w:val="single" w:sz="2" w:space="0" w:color="D9D9E3"/>
                      </w:divBdr>
                      <w:divsChild>
                        <w:div w:id="600722341">
                          <w:marLeft w:val="0"/>
                          <w:marRight w:val="0"/>
                          <w:marTop w:val="0"/>
                          <w:marBottom w:val="0"/>
                          <w:divBdr>
                            <w:top w:val="single" w:sz="2" w:space="0" w:color="D9D9E3"/>
                            <w:left w:val="single" w:sz="2" w:space="0" w:color="D9D9E3"/>
                            <w:bottom w:val="single" w:sz="2" w:space="0" w:color="D9D9E3"/>
                            <w:right w:val="single" w:sz="2" w:space="0" w:color="D9D9E3"/>
                          </w:divBdr>
                        </w:div>
                        <w:div w:id="505053083">
                          <w:marLeft w:val="0"/>
                          <w:marRight w:val="0"/>
                          <w:marTop w:val="0"/>
                          <w:marBottom w:val="0"/>
                          <w:divBdr>
                            <w:top w:val="single" w:sz="2" w:space="0" w:color="D9D9E3"/>
                            <w:left w:val="single" w:sz="2" w:space="0" w:color="D9D9E3"/>
                            <w:bottom w:val="single" w:sz="2" w:space="0" w:color="D9D9E3"/>
                            <w:right w:val="single" w:sz="2" w:space="0" w:color="D9D9E3"/>
                          </w:divBdr>
                          <w:divsChild>
                            <w:div w:id="938875406">
                              <w:marLeft w:val="0"/>
                              <w:marRight w:val="0"/>
                              <w:marTop w:val="0"/>
                              <w:marBottom w:val="0"/>
                              <w:divBdr>
                                <w:top w:val="single" w:sz="2" w:space="0" w:color="D9D9E3"/>
                                <w:left w:val="single" w:sz="2" w:space="0" w:color="D9D9E3"/>
                                <w:bottom w:val="single" w:sz="2" w:space="0" w:color="D9D9E3"/>
                                <w:right w:val="single" w:sz="2" w:space="0" w:color="D9D9E3"/>
                              </w:divBdr>
                              <w:divsChild>
                                <w:div w:id="377441717">
                                  <w:marLeft w:val="0"/>
                                  <w:marRight w:val="0"/>
                                  <w:marTop w:val="0"/>
                                  <w:marBottom w:val="0"/>
                                  <w:divBdr>
                                    <w:top w:val="single" w:sz="2" w:space="0" w:color="D9D9E3"/>
                                    <w:left w:val="single" w:sz="2" w:space="0" w:color="D9D9E3"/>
                                    <w:bottom w:val="single" w:sz="2" w:space="0" w:color="D9D9E3"/>
                                    <w:right w:val="single" w:sz="2" w:space="0" w:color="D9D9E3"/>
                                  </w:divBdr>
                                  <w:divsChild>
                                    <w:div w:id="1757628421">
                                      <w:marLeft w:val="0"/>
                                      <w:marRight w:val="0"/>
                                      <w:marTop w:val="0"/>
                                      <w:marBottom w:val="0"/>
                                      <w:divBdr>
                                        <w:top w:val="single" w:sz="2" w:space="0" w:color="D9D9E3"/>
                                        <w:left w:val="single" w:sz="2" w:space="0" w:color="D9D9E3"/>
                                        <w:bottom w:val="single" w:sz="2" w:space="0" w:color="D9D9E3"/>
                                        <w:right w:val="single" w:sz="2" w:space="0" w:color="D9D9E3"/>
                                      </w:divBdr>
                                      <w:divsChild>
                                        <w:div w:id="1909682636">
                                          <w:marLeft w:val="0"/>
                                          <w:marRight w:val="0"/>
                                          <w:marTop w:val="0"/>
                                          <w:marBottom w:val="0"/>
                                          <w:divBdr>
                                            <w:top w:val="single" w:sz="2" w:space="0" w:color="D9D9E3"/>
                                            <w:left w:val="single" w:sz="2" w:space="0" w:color="D9D9E3"/>
                                            <w:bottom w:val="single" w:sz="2" w:space="0" w:color="D9D9E3"/>
                                            <w:right w:val="single" w:sz="2" w:space="0" w:color="D9D9E3"/>
                                          </w:divBdr>
                                          <w:divsChild>
                                            <w:div w:id="1865971911">
                                              <w:marLeft w:val="0"/>
                                              <w:marRight w:val="0"/>
                                              <w:marTop w:val="0"/>
                                              <w:marBottom w:val="0"/>
                                              <w:divBdr>
                                                <w:top w:val="single" w:sz="2" w:space="0" w:color="D9D9E3"/>
                                                <w:left w:val="single" w:sz="2" w:space="0" w:color="D9D9E3"/>
                                                <w:bottom w:val="single" w:sz="2" w:space="0" w:color="D9D9E3"/>
                                                <w:right w:val="single" w:sz="2" w:space="0" w:color="D9D9E3"/>
                                              </w:divBdr>
                                            </w:div>
                                            <w:div w:id="52247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239118">
                                          <w:marLeft w:val="0"/>
                                          <w:marRight w:val="0"/>
                                          <w:marTop w:val="0"/>
                                          <w:marBottom w:val="0"/>
                                          <w:divBdr>
                                            <w:top w:val="single" w:sz="2" w:space="0" w:color="D9D9E3"/>
                                            <w:left w:val="single" w:sz="2" w:space="0" w:color="D9D9E3"/>
                                            <w:bottom w:val="single" w:sz="2" w:space="0" w:color="D9D9E3"/>
                                            <w:right w:val="single" w:sz="2" w:space="0" w:color="D9D9E3"/>
                                          </w:divBdr>
                                          <w:divsChild>
                                            <w:div w:id="1326782903">
                                              <w:marLeft w:val="0"/>
                                              <w:marRight w:val="0"/>
                                              <w:marTop w:val="0"/>
                                              <w:marBottom w:val="0"/>
                                              <w:divBdr>
                                                <w:top w:val="single" w:sz="2" w:space="0" w:color="D9D9E3"/>
                                                <w:left w:val="single" w:sz="2" w:space="0" w:color="D9D9E3"/>
                                                <w:bottom w:val="single" w:sz="2" w:space="0" w:color="D9D9E3"/>
                                                <w:right w:val="single" w:sz="2" w:space="0" w:color="D9D9E3"/>
                                              </w:divBdr>
                                            </w:div>
                                            <w:div w:id="138235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613713">
                                          <w:marLeft w:val="0"/>
                                          <w:marRight w:val="0"/>
                                          <w:marTop w:val="0"/>
                                          <w:marBottom w:val="0"/>
                                          <w:divBdr>
                                            <w:top w:val="single" w:sz="2" w:space="0" w:color="D9D9E3"/>
                                            <w:left w:val="single" w:sz="2" w:space="0" w:color="D9D9E3"/>
                                            <w:bottom w:val="single" w:sz="2" w:space="0" w:color="D9D9E3"/>
                                            <w:right w:val="single" w:sz="2" w:space="0" w:color="D9D9E3"/>
                                          </w:divBdr>
                                          <w:divsChild>
                                            <w:div w:id="534344827">
                                              <w:marLeft w:val="0"/>
                                              <w:marRight w:val="0"/>
                                              <w:marTop w:val="0"/>
                                              <w:marBottom w:val="0"/>
                                              <w:divBdr>
                                                <w:top w:val="single" w:sz="2" w:space="0" w:color="D9D9E3"/>
                                                <w:left w:val="single" w:sz="2" w:space="0" w:color="D9D9E3"/>
                                                <w:bottom w:val="single" w:sz="2" w:space="0" w:color="D9D9E3"/>
                                                <w:right w:val="single" w:sz="2" w:space="0" w:color="D9D9E3"/>
                                              </w:divBdr>
                                            </w:div>
                                            <w:div w:id="80119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VNS Health">
  <a:themeElements>
    <a:clrScheme name="VNS Health">
      <a:dk1>
        <a:srgbClr val="000000"/>
      </a:dk1>
      <a:lt1>
        <a:srgbClr val="FFFFFF"/>
      </a:lt1>
      <a:dk2>
        <a:srgbClr val="003C71"/>
      </a:dk2>
      <a:lt2>
        <a:srgbClr val="FFFFFF"/>
      </a:lt2>
      <a:accent1>
        <a:srgbClr val="00B5E5"/>
      </a:accent1>
      <a:accent2>
        <a:srgbClr val="E5007E"/>
      </a:accent2>
      <a:accent3>
        <a:srgbClr val="00B0B9"/>
      </a:accent3>
      <a:accent4>
        <a:srgbClr val="84BD00"/>
      </a:accent4>
      <a:accent5>
        <a:srgbClr val="FFA300"/>
      </a:accent5>
      <a:accent6>
        <a:srgbClr val="E4002B"/>
      </a:accent6>
      <a:hlink>
        <a:srgbClr val="003C71"/>
      </a:hlink>
      <a:folHlink>
        <a:srgbClr val="00B5E5"/>
      </a:folHlink>
    </a:clrScheme>
    <a:fontScheme name="VNS Healt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effectLst/>
      </a:spPr>
      <a:bodyPr tIns="216000" bIns="216000" rtlCol="0" anchor="t"/>
      <a:lstStyle>
        <a:defPPr marL="171450" marR="0" indent="-171450" algn="l" defTabSz="914400" rtl="0" eaLnBrk="1" fontAlgn="auto" latinLnBrk="0" hangingPunct="1">
          <a:lnSpc>
            <a:spcPct val="100000"/>
          </a:lnSpc>
          <a:spcBef>
            <a:spcPts val="300"/>
          </a:spcBef>
          <a:spcAft>
            <a:spcPts val="300"/>
          </a:spcAft>
          <a:buClr>
            <a:schemeClr val="tx2"/>
          </a:buClr>
          <a:buSzPct val="80000"/>
          <a:buFont typeface="Arial" panose="020B0604020202020204" pitchFamily="34" charset="0"/>
          <a:buChar char="•"/>
          <a:tabLst/>
          <a:defRPr sz="1200" dirty="0" err="1" smtClean="0">
            <a:solidFill>
              <a:srgbClr val="000000"/>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tIns="90000" bIns="90000" rtlCol="0">
        <a:normAutofit/>
      </a:bodyPr>
      <a:lstStyle>
        <a:defPPr algn="l">
          <a:defRPr sz="1200" dirty="0" err="1" smtClean="0"/>
        </a:defPPr>
      </a:lstStyle>
    </a:txDef>
  </a:objectDefaults>
  <a:extraClrSchemeLst/>
  <a:custClrLst>
    <a:custClr name="Custom Color 1">
      <a:srgbClr val="E5E5E5"/>
    </a:custClr>
    <a:custClr name="Custom Color 2">
      <a:srgbClr val="E5F7FC"/>
    </a:custClr>
    <a:custClr name="Custom Color 3">
      <a:srgbClr val="FCE5F2"/>
    </a:custClr>
    <a:custClr name="Custom Color 4">
      <a:srgbClr val="E5F7F8"/>
    </a:custClr>
    <a:custClr name="Custom Color 5">
      <a:srgbClr val="F2F8E5"/>
    </a:custClr>
    <a:custClr name="Custom Color 6">
      <a:srgbClr val="FFF6E5"/>
    </a:custClr>
    <a:custClr name="Custom Color 7">
      <a:srgbClr val="FCE5E9"/>
    </a:custClr>
    <a:custClr name="BLANK">
      <a:srgbClr val="FFFFFF"/>
    </a:custClr>
    <a:custClr name="BLANK">
      <a:srgbClr val="FFFFFF"/>
    </a:custClr>
    <a:custClr name="BLANK">
      <a:srgbClr val="FFFFFF"/>
    </a:custClr>
    <a:custClr name="Custom Color 11">
      <a:srgbClr val="CCCCCC"/>
    </a:custClr>
    <a:custClr name="Custom Color 12">
      <a:srgbClr val="CCF0FA"/>
    </a:custClr>
    <a:custClr name="Custom Color 13">
      <a:srgbClr val="FACCE5"/>
    </a:custClr>
    <a:custClr name="Custom Color 14">
      <a:srgbClr val="CCEFF1"/>
    </a:custClr>
    <a:custClr name="Custom Color 15">
      <a:srgbClr val="E6F2CC"/>
    </a:custClr>
    <a:custClr name="Custom Color 16">
      <a:srgbClr val="FFEDCC"/>
    </a:custClr>
    <a:custClr name="Custom Color 17">
      <a:srgbClr val="FACCD5"/>
    </a:custClr>
  </a:custClrLst>
  <a:extLst>
    <a:ext uri="{05A4C25C-085E-4340-85A3-A5531E510DB2}">
      <thm15:themeFamily xmlns:thm15="http://schemas.microsoft.com/office/thememl/2012/main" name="VNS Health" id="{66CF9094-410E-493C-8D35-D53D1B665CF9}" vid="{2DDCEA33-3141-4EEB-9790-012570274F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D2EE75ED28D34B8FAD49A679B166E5" ma:contentTypeVersion="0" ma:contentTypeDescription="Create a new document." ma:contentTypeScope="" ma:versionID="a0dc9aa8824557f8d1ccb1e73512f20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04CB44-4577-4D8A-B811-A7BF80717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A325B4-E669-48C3-8AA9-3BFED3C6EE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4C5D05-527C-4430-B825-D858A04A55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Levillin Gonsalves</dc:creator>
  <cp:keywords/>
  <dc:description/>
  <cp:lastModifiedBy>Levillin Gonsalves</cp:lastModifiedBy>
  <cp:revision>16</cp:revision>
  <dcterms:created xsi:type="dcterms:W3CDTF">2024-01-18T11:24:00Z</dcterms:created>
  <dcterms:modified xsi:type="dcterms:W3CDTF">2024-01-18T11:57:00Z</dcterms:modified>
</cp:coreProperties>
</file>