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0D4357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Đọc file </w:t>
      </w:r>
    </w:p>
    <w:p w14:paraId="3FD94671">
      <w:pPr>
        <w:ind w:firstLine="720"/>
        <w:rPr>
          <w:lang w:val="vi-VN"/>
        </w:rPr>
      </w:pPr>
      <w:r>
        <w:rPr>
          <w:lang w:val="vi-VN"/>
        </w:rPr>
        <w:drawing>
          <wp:inline distT="0" distB="0" distL="0" distR="0">
            <wp:extent cx="5410200" cy="3875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162" cy="38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9961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495290" cy="363791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HIển thị 5 dòng đầu và cuối</w:t>
      </w:r>
    </w:p>
    <w:p w14:paraId="383D3BF5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Chuyển KDL</w:t>
      </w:r>
    </w:p>
    <w:p w14:paraId="6494D025">
      <w:pPr>
        <w:ind w:firstLine="720"/>
        <w:rPr>
          <w:lang w:val="vi-VN"/>
        </w:rPr>
      </w:pPr>
    </w:p>
    <w:p w14:paraId="5FA2CB72">
      <w:pPr>
        <w:ind w:firstLine="720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19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AF90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236220</wp:posOffset>
            </wp:positionV>
            <wp:extent cx="5943600" cy="4131310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Xem chiều dài, kích thước và thông tin của df</w:t>
      </w:r>
    </w:p>
    <w:p w14:paraId="311A213A">
      <w:pPr>
        <w:pStyle w:val="4"/>
        <w:rPr>
          <w:lang w:val="vi-VN"/>
        </w:rPr>
      </w:pPr>
    </w:p>
    <w:p w14:paraId="77B5F777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dl cột thứ 10</w:t>
      </w:r>
    </w:p>
    <w:p w14:paraId="0C26C0DC">
      <w:pPr>
        <w:pStyle w:val="4"/>
        <w:rPr>
          <w:lang w:val="vi-VN"/>
        </w:rPr>
      </w:pPr>
    </w:p>
    <w:p w14:paraId="6BBCD414">
      <w:pPr>
        <w:ind w:firstLine="720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327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0F84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dl cột 12356</w:t>
      </w:r>
    </w:p>
    <w:p w14:paraId="0E5E7926">
      <w:pPr>
        <w:ind w:firstLine="720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7628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dl 5 dòng đầu của cột 12356</w:t>
      </w:r>
    </w:p>
    <w:p w14:paraId="7D18D376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1764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61BE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dl của 5 dòng theo chỉ số</w:t>
      </w:r>
    </w:p>
    <w:p w14:paraId="30694C5D">
      <w:pPr>
        <w:ind w:left="720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309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F677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dl 5 dòng đầu của cột 12356 theo chỉ số</w:t>
      </w:r>
    </w:p>
    <w:p w14:paraId="2DB8BF91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543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9394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Loại bỏ các dl trùng nhau </w:t>
      </w:r>
    </w:p>
    <w:p w14:paraId="6AF49FB2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725160" cy="48202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A340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Loại bỏ các dòng trống, có dl của cột là trống</w:t>
      </w:r>
    </w:p>
    <w:p w14:paraId="6FE90759">
      <w:pPr>
        <w:ind w:left="720"/>
        <w:rPr>
          <w:lang w:val="vi-VN"/>
        </w:rPr>
      </w:pPr>
      <w:r>
        <w:rPr>
          <w:lang w:val="vi-VN"/>
        </w:rPr>
        <w:drawing>
          <wp:inline distT="0" distB="0" distL="0" distR="0">
            <wp:extent cx="3762375" cy="1276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CC3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Loại bỏ các dòng k biết có giá trị của 1 cột là Unknow</w:t>
      </w:r>
    </w:p>
    <w:p w14:paraId="3FC1F925">
      <w:pPr>
        <w:ind w:left="360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3603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6853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dl của 1 cột theo dạng chuỗi</w:t>
      </w:r>
    </w:p>
    <w:p w14:paraId="091A8E3D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648960" cy="31623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8155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dl của 1 cột về 1 mảng</w:t>
      </w:r>
    </w:p>
    <w:p w14:paraId="5FFEB4C7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191760" cy="136207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6FAA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dl từ dòng số 4-9</w:t>
      </w:r>
    </w:p>
    <w:p w14:paraId="246CF914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138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4B4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Đọc dl từ dùng 4-9</w:t>
      </w:r>
    </w:p>
    <w:p w14:paraId="04CB4296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3275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3BDC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165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D1E1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thông tin từ dòng có chỉ số là 2</w:t>
      </w:r>
    </w:p>
    <w:p w14:paraId="789ED39E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277485" cy="401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C1F4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thông tin của dòng 4-10 của 1 cột</w:t>
      </w:r>
    </w:p>
    <w:p w14:paraId="53AE39EA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715635" cy="3038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3079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thông tin của dòng 2-9, cột 4-7</w:t>
      </w:r>
    </w:p>
    <w:p w14:paraId="67F21C99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630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7539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dl lại chỉ số index = 2</w:t>
      </w:r>
    </w:p>
    <w:p w14:paraId="465D8C5A">
      <w:pPr>
        <w:ind w:left="720"/>
        <w:rPr>
          <w:lang w:val="vi-VN"/>
        </w:rPr>
      </w:pPr>
      <w:r>
        <w:rPr>
          <w:lang w:val="vi-VN"/>
        </w:rPr>
        <w:drawing>
          <wp:inline distT="0" distB="0" distL="0" distR="0">
            <wp:extent cx="5839460" cy="2105025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110B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dl từ 1-9 dùng iloc</w:t>
      </w:r>
    </w:p>
    <w:p w14:paraId="0391842B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3507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CE8A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dl dòng 1-9. 4-7 dùng iloc</w:t>
      </w:r>
    </w:p>
    <w:p w14:paraId="77780F9C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4810760" cy="36195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D98A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Sx dl tăng dần theo Sales</w:t>
      </w:r>
    </w:p>
    <w:p w14:paraId="14E69460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827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247B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SX dl the nhiều tiêu chí</w:t>
      </w:r>
    </w:p>
    <w:p w14:paraId="42A40362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2946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23B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Lọc dl theo 1 đk</w:t>
      </w:r>
    </w:p>
    <w:p w14:paraId="7F0FC1DD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5394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59C9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Lọc dl theo nhiều đk</w:t>
      </w:r>
    </w:p>
    <w:p w14:paraId="31DACE75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3412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9004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Viết hàm trả về giá trị có nhiều đk và áp dụng hàm gán gtri về 1 cột </w:t>
      </w:r>
    </w:p>
    <w:p w14:paraId="7395C1C2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163185" cy="66586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46BF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Lọc giá trị có gán đk chứa loc</w:t>
      </w:r>
    </w:p>
    <w:p w14:paraId="67D1394D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4352925" cy="4229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7931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Ánh xạ giá trị tới 1 cột </w:t>
      </w:r>
    </w:p>
    <w:p w14:paraId="7518BDC6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658485" cy="3371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DE5C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dl bằng điều kiện nào đó</w:t>
      </w:r>
    </w:p>
    <w:p w14:paraId="02927428">
      <w:pPr>
        <w:pStyle w:val="4"/>
        <w:rPr>
          <w:lang w:val="vi-VN"/>
        </w:rPr>
      </w:pPr>
      <w:r>
        <w:rPr>
          <w:lang w:val="vi-VN"/>
        </w:rPr>
        <w:drawing>
          <wp:inline distT="0" distB="0" distL="0" distR="0">
            <wp:extent cx="5668010" cy="41910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EE43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các bản ghi có số lượng hơn 25</w:t>
      </w:r>
    </w:p>
    <w:p w14:paraId="2A782934">
      <w:pPr>
        <w:pStyle w:val="4"/>
        <w:rPr>
          <w:lang w:val="vi-VN"/>
        </w:rPr>
      </w:pPr>
      <w:r>
        <w:drawing>
          <wp:inline distT="0" distB="0" distL="114300" distR="114300">
            <wp:extent cx="5934075" cy="3572510"/>
            <wp:effectExtent l="0" t="0" r="9525" b="889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F589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Hiển thị các h</w:t>
      </w:r>
      <w:r>
        <w:rPr>
          <w:rFonts w:hint="default"/>
          <w:lang w:val="vi-VN"/>
        </w:rPr>
        <w:t xml:space="preserve">óa </w:t>
      </w:r>
      <w:r>
        <w:rPr>
          <w:lang w:val="vi-VN"/>
        </w:rPr>
        <w:t xml:space="preserve"> đơn đã đc giao</w:t>
      </w:r>
    </w:p>
    <w:p w14:paraId="0485225B">
      <w:pPr>
        <w:pStyle w:val="4"/>
        <w:numPr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941060" cy="4091305"/>
            <wp:effectExtent l="0" t="0" r="2540" b="825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94C2">
      <w:pPr>
        <w:pStyle w:val="4"/>
        <w:numPr>
          <w:numId w:val="0"/>
        </w:numPr>
        <w:ind w:left="360" w:leftChars="0"/>
        <w:rPr>
          <w:lang w:val="vi-VN"/>
        </w:rPr>
      </w:pPr>
    </w:p>
    <w:p w14:paraId="79458B6F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So sánh chuỗi </w:t>
      </w:r>
    </w:p>
    <w:p w14:paraId="7827F6B3">
      <w:pPr>
        <w:pStyle w:val="4"/>
        <w:numPr>
          <w:numId w:val="0"/>
        </w:numPr>
        <w:ind w:left="360" w:leftChars="0"/>
        <w:rPr>
          <w:lang w:val="vi-VN"/>
        </w:rPr>
      </w:pPr>
      <w:r>
        <w:drawing>
          <wp:inline distT="0" distB="0" distL="114300" distR="114300">
            <wp:extent cx="5942330" cy="3050540"/>
            <wp:effectExtent l="0" t="0" r="1270" b="1270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8C58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Lấy giá trị trả về mảng</w:t>
      </w:r>
    </w:p>
    <w:p w14:paraId="39C3E595">
      <w:pPr>
        <w:pStyle w:val="4"/>
        <w:numPr>
          <w:numId w:val="0"/>
        </w:numPr>
        <w:ind w:left="360" w:leftChars="0"/>
        <w:rPr>
          <w:rFonts w:hint="default"/>
          <w:lang w:val="vi-VN"/>
        </w:rPr>
      </w:pPr>
      <w:r>
        <w:rPr>
          <w:rFonts w:hint="default"/>
          <w:lang w:val="vi-VN"/>
        </w:rPr>
        <w:tab/>
      </w:r>
    </w:p>
    <w:p w14:paraId="4CBFA6A1">
      <w:pPr>
        <w:pStyle w:val="4"/>
        <w:numPr>
          <w:numId w:val="0"/>
        </w:numPr>
        <w:ind w:left="360" w:leftChars="0"/>
        <w:rPr>
          <w:lang w:val="vi-VN"/>
        </w:rPr>
      </w:pPr>
      <w:r>
        <w:drawing>
          <wp:inline distT="0" distB="0" distL="114300" distR="114300">
            <wp:extent cx="5934710" cy="1419860"/>
            <wp:effectExtent l="0" t="0" r="8890" b="1270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2493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Thêm 1 cột vào file dl</w:t>
      </w:r>
    </w:p>
    <w:p w14:paraId="1F33E75B">
      <w:pPr>
        <w:pStyle w:val="4"/>
        <w:numPr>
          <w:numId w:val="0"/>
        </w:numPr>
        <w:ind w:left="360" w:leftChars="0"/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942330" cy="3327400"/>
            <wp:effectExtent l="0" t="0" r="1270" b="1016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48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Thêm 1 cột vào file nếu có trả về True, và ngược lại </w:t>
      </w:r>
    </w:p>
    <w:p w14:paraId="75BDDD54">
      <w:pPr>
        <w:pStyle w:val="4"/>
        <w:numPr>
          <w:numId w:val="0"/>
        </w:numPr>
        <w:ind w:left="360" w:leftChars="0"/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939790" cy="2163445"/>
            <wp:effectExtent l="0" t="0" r="3810" b="63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BD9D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Tạo 1 cột mới có giá trị rỗng</w:t>
      </w:r>
    </w:p>
    <w:p w14:paraId="1669C405">
      <w:pPr>
        <w:pStyle w:val="4"/>
        <w:numPr>
          <w:numId w:val="0"/>
        </w:numPr>
        <w:ind w:left="360" w:leftChars="0"/>
        <w:rPr>
          <w:lang w:val="vi-VN"/>
        </w:rPr>
      </w:pPr>
      <w:r>
        <w:drawing>
          <wp:inline distT="0" distB="0" distL="114300" distR="114300">
            <wp:extent cx="5932170" cy="2851150"/>
            <wp:effectExtent l="0" t="0" r="11430" b="1397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B02F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Sửa giá trị của cột </w:t>
      </w:r>
    </w:p>
    <w:p w14:paraId="4E9935CA">
      <w:pPr>
        <w:pStyle w:val="4"/>
        <w:numPr>
          <w:numId w:val="0"/>
        </w:numPr>
        <w:ind w:left="360" w:leftChars="0"/>
      </w:pPr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934075" cy="2548255"/>
            <wp:effectExtent l="0" t="0" r="9525" b="1206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6D82"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5935980" cy="2094230"/>
            <wp:effectExtent l="0" t="0" r="7620" b="889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7CB1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Xóa bản ghi theo chỉ số</w:t>
      </w:r>
    </w:p>
    <w:p w14:paraId="2088BD46">
      <w:pPr>
        <w:pStyle w:val="4"/>
        <w:numPr>
          <w:numId w:val="0"/>
        </w:numPr>
        <w:ind w:left="360" w:leftChars="0"/>
        <w:rPr>
          <w:lang w:val="vi-VN"/>
        </w:rPr>
      </w:pPr>
      <w:r>
        <w:drawing>
          <wp:inline distT="0" distB="0" distL="114300" distR="114300">
            <wp:extent cx="5936615" cy="3517265"/>
            <wp:effectExtent l="0" t="0" r="6985" b="317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BE78">
      <w:pPr>
        <w:pStyle w:val="4"/>
        <w:numPr>
          <w:numId w:val="0"/>
        </w:numPr>
        <w:ind w:left="360" w:leftChars="0"/>
        <w:rPr>
          <w:lang w:val="vi-VN"/>
        </w:rPr>
      </w:pPr>
    </w:p>
    <w:p w14:paraId="41D72DF4"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</w:p>
    <w:p w14:paraId="1FB893C5">
      <w:pPr>
        <w:pStyle w:val="4"/>
        <w:numPr>
          <w:ilvl w:val="0"/>
          <w:numId w:val="1"/>
        </w:numPr>
        <w:rPr>
          <w:lang w:val="vi-VN"/>
        </w:rPr>
      </w:pPr>
      <w:r>
        <w:rPr>
          <w:rFonts w:hint="default"/>
          <w:lang w:val="vi-VN"/>
        </w:rPr>
        <w:t xml:space="preserve">Xóa cột trong </w:t>
      </w:r>
      <w:r>
        <w:rPr>
          <w:rFonts w:hint="default"/>
          <w:vertAlign w:val="baseline"/>
          <w:lang w:val="vi-VN"/>
        </w:rPr>
        <w:t>dataframe</w:t>
      </w:r>
    </w:p>
    <w:p w14:paraId="64F1576D"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937250" cy="2332990"/>
            <wp:effectExtent l="0" t="0" r="6350" b="1397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0A87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Sử dụng hàm describe() để tk dl</w:t>
      </w:r>
    </w:p>
    <w:p w14:paraId="079A185B"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939790" cy="3056890"/>
            <wp:effectExtent l="0" t="0" r="3810" b="635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4BBD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Xem thông kê theo từng cột </w:t>
      </w:r>
    </w:p>
    <w:p w14:paraId="6931D8B0"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940425" cy="2693035"/>
            <wp:effectExtent l="0" t="0" r="3175" b="4445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E407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Vẽ đồ thị </w:t>
      </w:r>
    </w:p>
    <w:p w14:paraId="1F276736">
      <w:pPr>
        <w:pStyle w:val="4"/>
        <w:numPr>
          <w:numId w:val="0"/>
        </w:numPr>
        <w:rPr>
          <w:rFonts w:hint="default"/>
          <w:lang w:val="vi-VN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942965" cy="3555365"/>
            <wp:effectExtent l="0" t="0" r="635" b="10795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4327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Tạo mới dataframe</w:t>
      </w:r>
    </w:p>
    <w:p w14:paraId="54CDEB77">
      <w:pPr>
        <w:pStyle w:val="4"/>
        <w:numPr>
          <w:numId w:val="0"/>
        </w:numPr>
        <w:ind w:left="360" w:leftChars="0"/>
        <w:rPr>
          <w:lang w:val="vi-VN"/>
        </w:rPr>
      </w:pPr>
      <w:r>
        <w:drawing>
          <wp:inline distT="0" distB="0" distL="114300" distR="114300">
            <wp:extent cx="5942965" cy="1635760"/>
            <wp:effectExtent l="0" t="0" r="635" b="10160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3EC7">
      <w:pPr>
        <w:pStyle w:val="4"/>
        <w:numPr>
          <w:numId w:val="0"/>
        </w:numPr>
        <w:ind w:left="360" w:leftChars="0"/>
        <w:rPr>
          <w:rFonts w:hint="default"/>
          <w:lang w:val="vi-VN"/>
        </w:rPr>
      </w:pPr>
      <w:r>
        <w:drawing>
          <wp:inline distT="0" distB="0" distL="114300" distR="114300">
            <wp:extent cx="5362575" cy="4010025"/>
            <wp:effectExtent l="0" t="0" r="1905" b="13335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4FFA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SX df</w:t>
      </w:r>
    </w:p>
    <w:p w14:paraId="47043860">
      <w:pPr>
        <w:pStyle w:val="4"/>
        <w:numPr>
          <w:numId w:val="0"/>
        </w:numPr>
        <w:ind w:left="360" w:leftChars="0"/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937250" cy="2673985"/>
            <wp:effectExtent l="0" t="0" r="6350" b="8255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8A00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Nối 2df</w:t>
      </w:r>
    </w:p>
    <w:p w14:paraId="663B216C">
      <w:pPr>
        <w:pStyle w:val="4"/>
        <w:numPr>
          <w:numId w:val="0"/>
        </w:numPr>
        <w:ind w:left="360" w:leftChars="0"/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939790" cy="2994660"/>
            <wp:effectExtent l="0" t="0" r="3810" b="762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84FC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Xáo trộn bản ghi </w:t>
      </w:r>
    </w:p>
    <w:p w14:paraId="34A898EF">
      <w:pPr>
        <w:pStyle w:val="4"/>
        <w:numPr>
          <w:numId w:val="0"/>
        </w:numPr>
        <w:ind w:left="360" w:leftChars="0"/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933440" cy="2726690"/>
            <wp:effectExtent l="0" t="0" r="10160" b="1270"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A958">
      <w:pPr>
        <w:pStyle w:val="4"/>
        <w:numPr>
          <w:ilvl w:val="0"/>
          <w:numId w:val="1"/>
        </w:numPr>
        <w:rPr>
          <w:lang w:val="vi-VN"/>
        </w:rPr>
      </w:pPr>
      <w:r>
        <w:rPr>
          <w:lang w:val="vi-VN"/>
        </w:rPr>
        <w:t>Lưu df về csv</w:t>
      </w:r>
    </w:p>
    <w:p w14:paraId="5B662DE5"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940425" cy="5247640"/>
            <wp:effectExtent l="0" t="0" r="3175" b="10160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914A">
      <w:pPr>
        <w:pStyle w:val="4"/>
        <w:numPr>
          <w:ilvl w:val="0"/>
          <w:numId w:val="1"/>
        </w:numPr>
        <w:rPr>
          <w:lang w:val="vi-VN"/>
        </w:rPr>
      </w:pPr>
    </w:p>
    <w:p w14:paraId="58176807">
      <w:pPr>
        <w:ind w:firstLine="720"/>
      </w:pPr>
      <w:r>
        <w:drawing>
          <wp:inline distT="0" distB="0" distL="114300" distR="114300">
            <wp:extent cx="5932805" cy="3059430"/>
            <wp:effectExtent l="0" t="0" r="10795" b="3810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758AD9">
      <w:pPr>
        <w:ind w:firstLine="720"/>
        <w:rPr>
          <w:lang w:val="vi-VN"/>
        </w:rPr>
      </w:pPr>
      <w:r>
        <w:drawing>
          <wp:inline distT="0" distB="0" distL="114300" distR="114300">
            <wp:extent cx="5941695" cy="2848610"/>
            <wp:effectExtent l="0" t="0" r="1905" b="127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0C289F"/>
    <w:multiLevelType w:val="multilevel"/>
    <w:tmpl w:val="020C289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5D3"/>
    <w:rsid w:val="00000F94"/>
    <w:rsid w:val="00416F32"/>
    <w:rsid w:val="0051116A"/>
    <w:rsid w:val="00587F18"/>
    <w:rsid w:val="00632435"/>
    <w:rsid w:val="00A8439F"/>
    <w:rsid w:val="00B47C3A"/>
    <w:rsid w:val="00CD17F1"/>
    <w:rsid w:val="00D57804"/>
    <w:rsid w:val="00FC25D3"/>
    <w:rsid w:val="19C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2EF1F-8E00-47A0-A41F-CEABEB6971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208</Words>
  <Characters>1186</Characters>
  <Lines>9</Lines>
  <Paragraphs>2</Paragraphs>
  <TotalTime>227</TotalTime>
  <ScaleCrop>false</ScaleCrop>
  <LinksUpToDate>false</LinksUpToDate>
  <CharactersWithSpaces>1392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2024-08-23T02:42:00Z</dcterms:created>
  <dc:creator>Student</dc:creator>
  <cp:lastModifiedBy>Tú Võ</cp:lastModifiedBy>
  <dcterms:modified xsi:type="dcterms:W3CDTF">2024-08-27T05:53:15Z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FB1F771524AB4DAABE807A529BF5E9AD_12</vt:lpwstr>
  </property>
</Properties>
</file>