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19445B78" w14:textId="77777777" w:rsidR="00CE522E" w:rsidRPr="00CE522E" w:rsidRDefault="00CE522E" w:rsidP="00CE522E">
            <w:pPr>
              <w:pStyle w:val="NormalWeb"/>
              <w:rPr>
                <w:sz w:val="28"/>
                <w:szCs w:val="28"/>
              </w:rPr>
            </w:pPr>
            <w:r w:rsidRPr="00CE522E">
              <w:rPr>
                <w:rFonts w:ascii="Apple Color Emoji" w:hAnsi="Apple Color Emoji" w:cs="Apple Color Emoji"/>
                <w:sz w:val="28"/>
                <w:szCs w:val="28"/>
              </w:rPr>
              <w:t>🇩🇪</w:t>
            </w:r>
            <w:r w:rsidRPr="00CE522E">
              <w:rPr>
                <w:sz w:val="28"/>
                <w:szCs w:val="28"/>
              </w:rPr>
              <w:t xml:space="preserve"> GERMANY • ГЕРМАНИЯ • </w:t>
            </w:r>
            <w:r w:rsidRPr="00CE522E">
              <w:rPr>
                <w:rFonts w:hint="cs"/>
                <w:sz w:val="28"/>
                <w:szCs w:val="28"/>
                <w:rtl/>
              </w:rPr>
              <w:t>גרמניה</w:t>
            </w:r>
          </w:p>
          <w:p w14:paraId="25118C27" w14:textId="3F58B0C4" w:rsidR="007E1379" w:rsidRDefault="00CE522E" w:rsidP="00CE522E">
            <w:pPr>
              <w:pStyle w:val="NormalWeb"/>
              <w:rPr>
                <w:sz w:val="28"/>
                <w:szCs w:val="28"/>
              </w:rPr>
            </w:pPr>
            <w:r w:rsidRPr="00CE522E">
              <w:rPr>
                <w:sz w:val="28"/>
                <w:szCs w:val="28"/>
              </w:rPr>
              <w:t xml:space="preserve">BARUCH ELIHAI (1923–) </w:t>
            </w:r>
            <w:r w:rsidRPr="00CE522E">
              <w:rPr>
                <w:rFonts w:hint="cs"/>
                <w:sz w:val="28"/>
                <w:szCs w:val="28"/>
                <w:rtl/>
              </w:rPr>
              <w:t>ברוך</w:t>
            </w:r>
            <w:r w:rsidRPr="00CE522E">
              <w:rPr>
                <w:sz w:val="28"/>
                <w:szCs w:val="28"/>
                <w:rtl/>
              </w:rPr>
              <w:t xml:space="preserve"> </w:t>
            </w:r>
            <w:r w:rsidRPr="00CE522E">
              <w:rPr>
                <w:rFonts w:hint="cs"/>
                <w:sz w:val="28"/>
                <w:szCs w:val="28"/>
                <w:rtl/>
              </w:rPr>
              <w:t>אליחי</w:t>
            </w:r>
            <w:r w:rsidRPr="00CE522E">
              <w:rPr>
                <w:sz w:val="28"/>
                <w:szCs w:val="28"/>
              </w:rPr>
              <w:t xml:space="preserve"> БАРУХ ЭЛИХАЙ</w:t>
            </w:r>
          </w:p>
        </w:tc>
        <w:tc>
          <w:tcPr>
            <w:tcW w:w="4675" w:type="dxa"/>
          </w:tcPr>
          <w:p w14:paraId="2D3A7EB9" w14:textId="536AB2C2" w:rsidR="007E1379" w:rsidRDefault="007E1379" w:rsidP="007E1379">
            <w:pPr>
              <w:pStyle w:val="NormalWeb"/>
              <w:jc w:val="center"/>
              <w:rPr>
                <w:sz w:val="28"/>
                <w:szCs w:val="28"/>
              </w:rPr>
            </w:pPr>
          </w:p>
        </w:tc>
      </w:tr>
    </w:tbl>
    <w:p w14:paraId="057682E5" w14:textId="77777777" w:rsidR="00CE522E" w:rsidRPr="00CE522E" w:rsidRDefault="00CE522E" w:rsidP="00CE522E">
      <w:pPr>
        <w:pStyle w:val="NormalWeb"/>
        <w:rPr>
          <w:sz w:val="28"/>
          <w:szCs w:val="28"/>
        </w:rPr>
      </w:pPr>
    </w:p>
    <w:p w14:paraId="3B04415D" w14:textId="43E362E0" w:rsidR="00CE522E" w:rsidRPr="00CE522E" w:rsidRDefault="00CE522E" w:rsidP="00CE522E">
      <w:pPr>
        <w:pStyle w:val="NormalWeb"/>
        <w:rPr>
          <w:sz w:val="28"/>
          <w:szCs w:val="28"/>
        </w:rPr>
      </w:pPr>
      <w:r w:rsidRPr="00CE522E">
        <w:rPr>
          <w:sz w:val="28"/>
          <w:szCs w:val="28"/>
        </w:rPr>
        <w:t>Country of Origin: Germany • Status: Kindertransport Refugee; Holocaust Survivor Born Baruch-Beno Schaechter in October 1923 in Frankfurt am Main into an Orthodox Jewish family. In August 1939, shortly before the outbreak of World War II, he was sent to England with the Kindertransport rescue operation; his parents and elder sister Eva were eventually murdered at Auschwitz, while sisters Heidy and Mimi survived. In 1948 he immigrated to the new State of Israel, adopted the surname Elihai, and studied at the Bezalel Academy in Jerusalem. He settled in Haifa, where for many years he taught painting and maintained a studio on Dov Pinsker Street. He is known primarily for Israeli landscapes and still lifes in oil on canvas and masonite, and in watercolor — observational works attentive to light and color, typically signed and dated.</w:t>
      </w:r>
    </w:p>
    <w:p w14:paraId="66ADDDEF" w14:textId="48822572" w:rsidR="00CE522E" w:rsidRPr="00CE522E" w:rsidRDefault="00CE522E" w:rsidP="00CE522E">
      <w:pPr>
        <w:pStyle w:val="NormalWeb"/>
        <w:rPr>
          <w:sz w:val="28"/>
          <w:szCs w:val="28"/>
        </w:rPr>
      </w:pPr>
      <w:r w:rsidRPr="00CE522E">
        <w:rPr>
          <w:rFonts w:hint="cs"/>
          <w:sz w:val="28"/>
          <w:szCs w:val="28"/>
          <w:rtl/>
        </w:rPr>
        <w:t>ארץ</w:t>
      </w:r>
      <w:r w:rsidRPr="00CE522E">
        <w:rPr>
          <w:sz w:val="28"/>
          <w:szCs w:val="28"/>
          <w:rtl/>
        </w:rPr>
        <w:t xml:space="preserve"> </w:t>
      </w:r>
      <w:r w:rsidRPr="00CE522E">
        <w:rPr>
          <w:rFonts w:hint="cs"/>
          <w:sz w:val="28"/>
          <w:szCs w:val="28"/>
          <w:rtl/>
        </w:rPr>
        <w:t>מוצא</w:t>
      </w:r>
      <w:r w:rsidRPr="00CE522E">
        <w:rPr>
          <w:sz w:val="28"/>
          <w:szCs w:val="28"/>
          <w:rtl/>
        </w:rPr>
        <w:t xml:space="preserve">: </w:t>
      </w:r>
      <w:r w:rsidRPr="00CE522E">
        <w:rPr>
          <w:rFonts w:hint="cs"/>
          <w:sz w:val="28"/>
          <w:szCs w:val="28"/>
          <w:rtl/>
        </w:rPr>
        <w:t>גרמניה</w:t>
      </w:r>
      <w:r w:rsidRPr="00CE522E">
        <w:rPr>
          <w:sz w:val="28"/>
          <w:szCs w:val="28"/>
          <w:rtl/>
        </w:rPr>
        <w:t xml:space="preserve"> • </w:t>
      </w:r>
      <w:r w:rsidRPr="00CE522E">
        <w:rPr>
          <w:rFonts w:hint="cs"/>
          <w:sz w:val="28"/>
          <w:szCs w:val="28"/>
          <w:rtl/>
        </w:rPr>
        <w:t>מעמד</w:t>
      </w:r>
      <w:r w:rsidRPr="00CE522E">
        <w:rPr>
          <w:sz w:val="28"/>
          <w:szCs w:val="28"/>
          <w:rtl/>
        </w:rPr>
        <w:t xml:space="preserve">: </w:t>
      </w:r>
      <w:r w:rsidRPr="00CE522E">
        <w:rPr>
          <w:rFonts w:hint="cs"/>
          <w:sz w:val="28"/>
          <w:szCs w:val="28"/>
          <w:rtl/>
        </w:rPr>
        <w:t>פליט</w:t>
      </w:r>
      <w:r w:rsidRPr="00CE522E">
        <w:rPr>
          <w:sz w:val="28"/>
          <w:szCs w:val="28"/>
          <w:rtl/>
        </w:rPr>
        <w:t xml:space="preserve"> </w:t>
      </w:r>
      <w:proofErr w:type="spellStart"/>
      <w:r w:rsidRPr="00CE522E">
        <w:rPr>
          <w:rFonts w:hint="cs"/>
          <w:sz w:val="28"/>
          <w:szCs w:val="28"/>
          <w:rtl/>
        </w:rPr>
        <w:t>קינדרטרנספורט</w:t>
      </w:r>
      <w:proofErr w:type="spellEnd"/>
      <w:r w:rsidRPr="00CE522E">
        <w:rPr>
          <w:sz w:val="28"/>
          <w:szCs w:val="28"/>
          <w:rtl/>
        </w:rPr>
        <w:t xml:space="preserve">; </w:t>
      </w:r>
      <w:r w:rsidRPr="00CE522E">
        <w:rPr>
          <w:rFonts w:hint="cs"/>
          <w:sz w:val="28"/>
          <w:szCs w:val="28"/>
          <w:rtl/>
        </w:rPr>
        <w:t>ניצול</w:t>
      </w:r>
      <w:r w:rsidRPr="00CE522E">
        <w:rPr>
          <w:sz w:val="28"/>
          <w:szCs w:val="28"/>
          <w:rtl/>
        </w:rPr>
        <w:t xml:space="preserve"> </w:t>
      </w:r>
      <w:r w:rsidRPr="00CE522E">
        <w:rPr>
          <w:rFonts w:hint="cs"/>
          <w:sz w:val="28"/>
          <w:szCs w:val="28"/>
          <w:rtl/>
        </w:rPr>
        <w:t>שואה</w:t>
      </w:r>
      <w:r w:rsidRPr="00CE522E">
        <w:rPr>
          <w:sz w:val="28"/>
          <w:szCs w:val="28"/>
          <w:rtl/>
        </w:rPr>
        <w:t xml:space="preserve"> </w:t>
      </w:r>
      <w:r w:rsidRPr="00CE522E">
        <w:rPr>
          <w:rFonts w:hint="cs"/>
          <w:sz w:val="28"/>
          <w:szCs w:val="28"/>
          <w:rtl/>
        </w:rPr>
        <w:t>ברוך</w:t>
      </w:r>
      <w:r w:rsidRPr="00CE522E">
        <w:rPr>
          <w:sz w:val="28"/>
          <w:szCs w:val="28"/>
          <w:rtl/>
        </w:rPr>
        <w:t xml:space="preserve"> </w:t>
      </w:r>
      <w:r w:rsidRPr="00CE522E">
        <w:rPr>
          <w:rFonts w:hint="cs"/>
          <w:sz w:val="28"/>
          <w:szCs w:val="28"/>
          <w:rtl/>
        </w:rPr>
        <w:t>אליחי</w:t>
      </w:r>
      <w:r w:rsidRPr="00CE522E">
        <w:rPr>
          <w:sz w:val="28"/>
          <w:szCs w:val="28"/>
          <w:rtl/>
        </w:rPr>
        <w:t xml:space="preserve">, </w:t>
      </w:r>
      <w:r w:rsidRPr="00CE522E">
        <w:rPr>
          <w:rFonts w:hint="cs"/>
          <w:sz w:val="28"/>
          <w:szCs w:val="28"/>
          <w:rtl/>
        </w:rPr>
        <w:t>ששמו</w:t>
      </w:r>
      <w:r w:rsidRPr="00CE522E">
        <w:rPr>
          <w:sz w:val="28"/>
          <w:szCs w:val="28"/>
          <w:rtl/>
        </w:rPr>
        <w:t xml:space="preserve"> </w:t>
      </w:r>
      <w:r w:rsidRPr="00CE522E">
        <w:rPr>
          <w:rFonts w:hint="cs"/>
          <w:sz w:val="28"/>
          <w:szCs w:val="28"/>
          <w:rtl/>
        </w:rPr>
        <w:t>המקורי</w:t>
      </w:r>
      <w:r w:rsidRPr="00CE522E">
        <w:rPr>
          <w:sz w:val="28"/>
          <w:szCs w:val="28"/>
          <w:rtl/>
        </w:rPr>
        <w:t xml:space="preserve"> </w:t>
      </w:r>
      <w:r w:rsidRPr="00CE522E">
        <w:rPr>
          <w:rFonts w:hint="cs"/>
          <w:sz w:val="28"/>
          <w:szCs w:val="28"/>
          <w:rtl/>
        </w:rPr>
        <w:t>ברוך</w:t>
      </w:r>
      <w:r w:rsidRPr="00CE522E">
        <w:rPr>
          <w:sz w:val="28"/>
          <w:szCs w:val="28"/>
          <w:rtl/>
        </w:rPr>
        <w:t>-</w:t>
      </w:r>
      <w:r w:rsidRPr="00CE522E">
        <w:rPr>
          <w:rFonts w:hint="cs"/>
          <w:sz w:val="28"/>
          <w:szCs w:val="28"/>
          <w:rtl/>
        </w:rPr>
        <w:t>בנו</w:t>
      </w:r>
      <w:r w:rsidRPr="00CE522E">
        <w:rPr>
          <w:sz w:val="28"/>
          <w:szCs w:val="28"/>
          <w:rtl/>
        </w:rPr>
        <w:t xml:space="preserve"> </w:t>
      </w:r>
      <w:r w:rsidRPr="00CE522E">
        <w:rPr>
          <w:rFonts w:hint="cs"/>
          <w:sz w:val="28"/>
          <w:szCs w:val="28"/>
          <w:rtl/>
        </w:rPr>
        <w:t>שכטר</w:t>
      </w:r>
      <w:r w:rsidRPr="00CE522E">
        <w:rPr>
          <w:sz w:val="28"/>
          <w:szCs w:val="28"/>
          <w:rtl/>
        </w:rPr>
        <w:t xml:space="preserve">, </w:t>
      </w:r>
      <w:r w:rsidRPr="00CE522E">
        <w:rPr>
          <w:rFonts w:hint="cs"/>
          <w:sz w:val="28"/>
          <w:szCs w:val="28"/>
          <w:rtl/>
        </w:rPr>
        <w:t>נולד</w:t>
      </w:r>
      <w:r w:rsidRPr="00CE522E">
        <w:rPr>
          <w:sz w:val="28"/>
          <w:szCs w:val="28"/>
          <w:rtl/>
        </w:rPr>
        <w:t xml:space="preserve"> </w:t>
      </w:r>
      <w:r w:rsidRPr="00CE522E">
        <w:rPr>
          <w:rFonts w:hint="cs"/>
          <w:sz w:val="28"/>
          <w:szCs w:val="28"/>
          <w:rtl/>
        </w:rPr>
        <w:t>באוקטובר</w:t>
      </w:r>
      <w:r w:rsidRPr="00CE522E">
        <w:rPr>
          <w:sz w:val="28"/>
          <w:szCs w:val="28"/>
          <w:rtl/>
        </w:rPr>
        <w:t xml:space="preserve"> 1923 </w:t>
      </w:r>
      <w:r w:rsidRPr="00CE522E">
        <w:rPr>
          <w:rFonts w:hint="cs"/>
          <w:sz w:val="28"/>
          <w:szCs w:val="28"/>
          <w:rtl/>
        </w:rPr>
        <w:t>בפרנקפורט</w:t>
      </w:r>
      <w:r w:rsidRPr="00CE522E">
        <w:rPr>
          <w:sz w:val="28"/>
          <w:szCs w:val="28"/>
          <w:rtl/>
        </w:rPr>
        <w:t xml:space="preserve"> </w:t>
      </w:r>
      <w:r w:rsidRPr="00CE522E">
        <w:rPr>
          <w:rFonts w:hint="cs"/>
          <w:sz w:val="28"/>
          <w:szCs w:val="28"/>
          <w:rtl/>
        </w:rPr>
        <w:t>על</w:t>
      </w:r>
      <w:r w:rsidRPr="00CE522E">
        <w:rPr>
          <w:sz w:val="28"/>
          <w:szCs w:val="28"/>
          <w:rtl/>
        </w:rPr>
        <w:t xml:space="preserve"> </w:t>
      </w:r>
      <w:r w:rsidRPr="00CE522E">
        <w:rPr>
          <w:rFonts w:hint="cs"/>
          <w:sz w:val="28"/>
          <w:szCs w:val="28"/>
          <w:rtl/>
        </w:rPr>
        <w:t>המיין</w:t>
      </w:r>
      <w:r w:rsidRPr="00CE522E">
        <w:rPr>
          <w:sz w:val="28"/>
          <w:szCs w:val="28"/>
          <w:rtl/>
        </w:rPr>
        <w:t xml:space="preserve"> </w:t>
      </w:r>
      <w:r w:rsidRPr="00CE522E">
        <w:rPr>
          <w:rFonts w:hint="cs"/>
          <w:sz w:val="28"/>
          <w:szCs w:val="28"/>
          <w:rtl/>
        </w:rPr>
        <w:t>למשפחה</w:t>
      </w:r>
      <w:r w:rsidRPr="00CE522E">
        <w:rPr>
          <w:sz w:val="28"/>
          <w:szCs w:val="28"/>
          <w:rtl/>
        </w:rPr>
        <w:t xml:space="preserve"> </w:t>
      </w:r>
      <w:r w:rsidRPr="00CE522E">
        <w:rPr>
          <w:rFonts w:hint="cs"/>
          <w:sz w:val="28"/>
          <w:szCs w:val="28"/>
          <w:rtl/>
        </w:rPr>
        <w:t>יהודית</w:t>
      </w:r>
      <w:r w:rsidRPr="00CE522E">
        <w:rPr>
          <w:sz w:val="28"/>
          <w:szCs w:val="28"/>
          <w:rtl/>
        </w:rPr>
        <w:t xml:space="preserve"> </w:t>
      </w:r>
      <w:r w:rsidRPr="00CE522E">
        <w:rPr>
          <w:rFonts w:hint="cs"/>
          <w:sz w:val="28"/>
          <w:szCs w:val="28"/>
          <w:rtl/>
        </w:rPr>
        <w:t>אורתודוקסית</w:t>
      </w:r>
      <w:r w:rsidRPr="00CE522E">
        <w:rPr>
          <w:sz w:val="28"/>
          <w:szCs w:val="28"/>
          <w:rtl/>
        </w:rPr>
        <w:t xml:space="preserve">. </w:t>
      </w:r>
      <w:r w:rsidRPr="00CE522E">
        <w:rPr>
          <w:rFonts w:hint="cs"/>
          <w:sz w:val="28"/>
          <w:szCs w:val="28"/>
          <w:rtl/>
        </w:rPr>
        <w:t>באוגוסט</w:t>
      </w:r>
      <w:r w:rsidRPr="00CE522E">
        <w:rPr>
          <w:sz w:val="28"/>
          <w:szCs w:val="28"/>
          <w:rtl/>
        </w:rPr>
        <w:t xml:space="preserve"> 1939, </w:t>
      </w:r>
      <w:r w:rsidRPr="00CE522E">
        <w:rPr>
          <w:rFonts w:hint="cs"/>
          <w:sz w:val="28"/>
          <w:szCs w:val="28"/>
          <w:rtl/>
        </w:rPr>
        <w:t>ערב</w:t>
      </w:r>
      <w:r w:rsidRPr="00CE522E">
        <w:rPr>
          <w:sz w:val="28"/>
          <w:szCs w:val="28"/>
          <w:rtl/>
        </w:rPr>
        <w:t xml:space="preserve"> </w:t>
      </w:r>
      <w:r w:rsidRPr="00CE522E">
        <w:rPr>
          <w:rFonts w:hint="cs"/>
          <w:sz w:val="28"/>
          <w:szCs w:val="28"/>
          <w:rtl/>
        </w:rPr>
        <w:t>פרוץ</w:t>
      </w:r>
      <w:r w:rsidRPr="00CE522E">
        <w:rPr>
          <w:sz w:val="28"/>
          <w:szCs w:val="28"/>
          <w:rtl/>
        </w:rPr>
        <w:t xml:space="preserve"> </w:t>
      </w:r>
      <w:r w:rsidRPr="00CE522E">
        <w:rPr>
          <w:rFonts w:hint="cs"/>
          <w:sz w:val="28"/>
          <w:szCs w:val="28"/>
          <w:rtl/>
        </w:rPr>
        <w:t>מלחמת</w:t>
      </w:r>
      <w:r w:rsidRPr="00CE522E">
        <w:rPr>
          <w:sz w:val="28"/>
          <w:szCs w:val="28"/>
          <w:rtl/>
        </w:rPr>
        <w:t xml:space="preserve"> </w:t>
      </w:r>
      <w:r w:rsidRPr="00CE522E">
        <w:rPr>
          <w:rFonts w:hint="cs"/>
          <w:sz w:val="28"/>
          <w:szCs w:val="28"/>
          <w:rtl/>
        </w:rPr>
        <w:t>העולם</w:t>
      </w:r>
      <w:r w:rsidRPr="00CE522E">
        <w:rPr>
          <w:sz w:val="28"/>
          <w:szCs w:val="28"/>
          <w:rtl/>
        </w:rPr>
        <w:t xml:space="preserve"> </w:t>
      </w:r>
      <w:r w:rsidRPr="00CE522E">
        <w:rPr>
          <w:rFonts w:hint="cs"/>
          <w:sz w:val="28"/>
          <w:szCs w:val="28"/>
          <w:rtl/>
        </w:rPr>
        <w:t>השנייה</w:t>
      </w:r>
      <w:r w:rsidRPr="00CE522E">
        <w:rPr>
          <w:sz w:val="28"/>
          <w:szCs w:val="28"/>
          <w:rtl/>
        </w:rPr>
        <w:t xml:space="preserve">, </w:t>
      </w:r>
      <w:r w:rsidRPr="00CE522E">
        <w:rPr>
          <w:rFonts w:hint="cs"/>
          <w:sz w:val="28"/>
          <w:szCs w:val="28"/>
          <w:rtl/>
        </w:rPr>
        <w:t>נשלח</w:t>
      </w:r>
      <w:r w:rsidRPr="00CE522E">
        <w:rPr>
          <w:sz w:val="28"/>
          <w:szCs w:val="28"/>
          <w:rtl/>
        </w:rPr>
        <w:t xml:space="preserve"> </w:t>
      </w:r>
      <w:r w:rsidRPr="00CE522E">
        <w:rPr>
          <w:rFonts w:hint="cs"/>
          <w:sz w:val="28"/>
          <w:szCs w:val="28"/>
          <w:rtl/>
        </w:rPr>
        <w:t>לאנגליה</w:t>
      </w:r>
      <w:r w:rsidRPr="00CE522E">
        <w:rPr>
          <w:sz w:val="28"/>
          <w:szCs w:val="28"/>
          <w:rtl/>
        </w:rPr>
        <w:t xml:space="preserve"> </w:t>
      </w:r>
      <w:r w:rsidRPr="00CE522E">
        <w:rPr>
          <w:rFonts w:hint="cs"/>
          <w:sz w:val="28"/>
          <w:szCs w:val="28"/>
          <w:rtl/>
        </w:rPr>
        <w:t>במסגרת</w:t>
      </w:r>
      <w:r w:rsidRPr="00CE522E">
        <w:rPr>
          <w:sz w:val="28"/>
          <w:szCs w:val="28"/>
          <w:rtl/>
        </w:rPr>
        <w:t xml:space="preserve"> </w:t>
      </w:r>
      <w:r w:rsidRPr="00CE522E">
        <w:rPr>
          <w:rFonts w:hint="cs"/>
          <w:sz w:val="28"/>
          <w:szCs w:val="28"/>
          <w:rtl/>
        </w:rPr>
        <w:t>מבצע</w:t>
      </w:r>
      <w:r w:rsidRPr="00CE522E">
        <w:rPr>
          <w:sz w:val="28"/>
          <w:szCs w:val="28"/>
          <w:rtl/>
        </w:rPr>
        <w:t xml:space="preserve"> </w:t>
      </w:r>
      <w:proofErr w:type="spellStart"/>
      <w:r w:rsidRPr="00CE522E">
        <w:rPr>
          <w:rFonts w:hint="cs"/>
          <w:sz w:val="28"/>
          <w:szCs w:val="28"/>
          <w:rtl/>
        </w:rPr>
        <w:t>ה</w:t>
      </w:r>
      <w:r w:rsidRPr="00CE522E">
        <w:rPr>
          <w:sz w:val="28"/>
          <w:szCs w:val="28"/>
          <w:rtl/>
        </w:rPr>
        <w:t>"</w:t>
      </w:r>
      <w:r w:rsidRPr="00CE522E">
        <w:rPr>
          <w:rFonts w:hint="cs"/>
          <w:sz w:val="28"/>
          <w:szCs w:val="28"/>
          <w:rtl/>
        </w:rPr>
        <w:t>קינדרטרנספורט</w:t>
      </w:r>
      <w:proofErr w:type="spellEnd"/>
      <w:r w:rsidRPr="00CE522E">
        <w:rPr>
          <w:sz w:val="28"/>
          <w:szCs w:val="28"/>
          <w:rtl/>
        </w:rPr>
        <w:t xml:space="preserve">"; </w:t>
      </w:r>
      <w:r w:rsidRPr="00CE522E">
        <w:rPr>
          <w:rFonts w:hint="cs"/>
          <w:sz w:val="28"/>
          <w:szCs w:val="28"/>
          <w:rtl/>
        </w:rPr>
        <w:t>הוריו</w:t>
      </w:r>
      <w:r w:rsidRPr="00CE522E">
        <w:rPr>
          <w:sz w:val="28"/>
          <w:szCs w:val="28"/>
          <w:rtl/>
        </w:rPr>
        <w:t xml:space="preserve"> </w:t>
      </w:r>
      <w:r w:rsidRPr="00CE522E">
        <w:rPr>
          <w:rFonts w:hint="cs"/>
          <w:sz w:val="28"/>
          <w:szCs w:val="28"/>
          <w:rtl/>
        </w:rPr>
        <w:t>ואחותו</w:t>
      </w:r>
      <w:r w:rsidRPr="00CE522E">
        <w:rPr>
          <w:sz w:val="28"/>
          <w:szCs w:val="28"/>
          <w:rtl/>
        </w:rPr>
        <w:t xml:space="preserve"> </w:t>
      </w:r>
      <w:r w:rsidRPr="00CE522E">
        <w:rPr>
          <w:rFonts w:hint="cs"/>
          <w:sz w:val="28"/>
          <w:szCs w:val="28"/>
          <w:rtl/>
        </w:rPr>
        <w:t>הגדולה</w:t>
      </w:r>
      <w:r w:rsidRPr="00CE522E">
        <w:rPr>
          <w:sz w:val="28"/>
          <w:szCs w:val="28"/>
          <w:rtl/>
        </w:rPr>
        <w:t xml:space="preserve"> </w:t>
      </w:r>
      <w:r w:rsidRPr="00CE522E">
        <w:rPr>
          <w:rFonts w:hint="cs"/>
          <w:sz w:val="28"/>
          <w:szCs w:val="28"/>
          <w:rtl/>
        </w:rPr>
        <w:t>אווה</w:t>
      </w:r>
      <w:r w:rsidRPr="00CE522E">
        <w:rPr>
          <w:sz w:val="28"/>
          <w:szCs w:val="28"/>
          <w:rtl/>
        </w:rPr>
        <w:t xml:space="preserve"> </w:t>
      </w:r>
      <w:r w:rsidRPr="00CE522E">
        <w:rPr>
          <w:rFonts w:hint="cs"/>
          <w:sz w:val="28"/>
          <w:szCs w:val="28"/>
          <w:rtl/>
        </w:rPr>
        <w:t>נרצחו</w:t>
      </w:r>
      <w:r w:rsidRPr="00CE522E">
        <w:rPr>
          <w:sz w:val="28"/>
          <w:szCs w:val="28"/>
          <w:rtl/>
        </w:rPr>
        <w:t xml:space="preserve"> </w:t>
      </w:r>
      <w:r w:rsidRPr="00CE522E">
        <w:rPr>
          <w:rFonts w:hint="cs"/>
          <w:sz w:val="28"/>
          <w:szCs w:val="28"/>
          <w:rtl/>
        </w:rPr>
        <w:t>בסופו</w:t>
      </w:r>
      <w:r w:rsidRPr="00CE522E">
        <w:rPr>
          <w:sz w:val="28"/>
          <w:szCs w:val="28"/>
          <w:rtl/>
        </w:rPr>
        <w:t xml:space="preserve"> </w:t>
      </w:r>
      <w:r w:rsidRPr="00CE522E">
        <w:rPr>
          <w:rFonts w:hint="cs"/>
          <w:sz w:val="28"/>
          <w:szCs w:val="28"/>
          <w:rtl/>
        </w:rPr>
        <w:t>של</w:t>
      </w:r>
      <w:r w:rsidRPr="00CE522E">
        <w:rPr>
          <w:sz w:val="28"/>
          <w:szCs w:val="28"/>
          <w:rtl/>
        </w:rPr>
        <w:t xml:space="preserve"> </w:t>
      </w:r>
      <w:r w:rsidRPr="00CE522E">
        <w:rPr>
          <w:rFonts w:hint="cs"/>
          <w:sz w:val="28"/>
          <w:szCs w:val="28"/>
          <w:rtl/>
        </w:rPr>
        <w:t>דבר</w:t>
      </w:r>
      <w:r w:rsidRPr="00CE522E">
        <w:rPr>
          <w:sz w:val="28"/>
          <w:szCs w:val="28"/>
          <w:rtl/>
        </w:rPr>
        <w:t xml:space="preserve"> </w:t>
      </w:r>
      <w:r w:rsidRPr="00CE522E">
        <w:rPr>
          <w:rFonts w:hint="cs"/>
          <w:sz w:val="28"/>
          <w:szCs w:val="28"/>
          <w:rtl/>
        </w:rPr>
        <w:t>באושוויץ</w:t>
      </w:r>
      <w:r w:rsidRPr="00CE522E">
        <w:rPr>
          <w:sz w:val="28"/>
          <w:szCs w:val="28"/>
          <w:rtl/>
        </w:rPr>
        <w:t xml:space="preserve">, </w:t>
      </w:r>
      <w:r w:rsidRPr="00CE522E">
        <w:rPr>
          <w:rFonts w:hint="cs"/>
          <w:sz w:val="28"/>
          <w:szCs w:val="28"/>
          <w:rtl/>
        </w:rPr>
        <w:t>ושתי</w:t>
      </w:r>
      <w:r w:rsidRPr="00CE522E">
        <w:rPr>
          <w:sz w:val="28"/>
          <w:szCs w:val="28"/>
          <w:rtl/>
        </w:rPr>
        <w:t xml:space="preserve"> </w:t>
      </w:r>
      <w:r w:rsidRPr="00CE522E">
        <w:rPr>
          <w:rFonts w:hint="cs"/>
          <w:sz w:val="28"/>
          <w:szCs w:val="28"/>
          <w:rtl/>
        </w:rPr>
        <w:t>אחיותיו</w:t>
      </w:r>
      <w:r w:rsidRPr="00CE522E">
        <w:rPr>
          <w:sz w:val="28"/>
          <w:szCs w:val="28"/>
          <w:rtl/>
        </w:rPr>
        <w:t xml:space="preserve">, </w:t>
      </w:r>
      <w:r w:rsidRPr="00CE522E">
        <w:rPr>
          <w:rFonts w:hint="cs"/>
          <w:sz w:val="28"/>
          <w:szCs w:val="28"/>
          <w:rtl/>
        </w:rPr>
        <w:t>היידי</w:t>
      </w:r>
      <w:r w:rsidRPr="00CE522E">
        <w:rPr>
          <w:sz w:val="28"/>
          <w:szCs w:val="28"/>
          <w:rtl/>
        </w:rPr>
        <w:t xml:space="preserve"> </w:t>
      </w:r>
      <w:r w:rsidRPr="00CE522E">
        <w:rPr>
          <w:rFonts w:hint="cs"/>
          <w:sz w:val="28"/>
          <w:szCs w:val="28"/>
          <w:rtl/>
        </w:rPr>
        <w:t>ומימי</w:t>
      </w:r>
      <w:r w:rsidRPr="00CE522E">
        <w:rPr>
          <w:sz w:val="28"/>
          <w:szCs w:val="28"/>
          <w:rtl/>
        </w:rPr>
        <w:t xml:space="preserve">, </w:t>
      </w:r>
      <w:r w:rsidRPr="00CE522E">
        <w:rPr>
          <w:rFonts w:hint="cs"/>
          <w:sz w:val="28"/>
          <w:szCs w:val="28"/>
          <w:rtl/>
        </w:rPr>
        <w:t>שרדו</w:t>
      </w:r>
      <w:r w:rsidRPr="00CE522E">
        <w:rPr>
          <w:sz w:val="28"/>
          <w:szCs w:val="28"/>
          <w:rtl/>
        </w:rPr>
        <w:t xml:space="preserve">. </w:t>
      </w:r>
      <w:r w:rsidRPr="00CE522E">
        <w:rPr>
          <w:rFonts w:hint="cs"/>
          <w:sz w:val="28"/>
          <w:szCs w:val="28"/>
          <w:rtl/>
        </w:rPr>
        <w:t>ב</w:t>
      </w:r>
      <w:r w:rsidRPr="00CE522E">
        <w:rPr>
          <w:sz w:val="28"/>
          <w:szCs w:val="28"/>
          <w:rtl/>
        </w:rPr>
        <w:t xml:space="preserve">-1948 </w:t>
      </w:r>
      <w:r w:rsidRPr="00CE522E">
        <w:rPr>
          <w:rFonts w:hint="cs"/>
          <w:sz w:val="28"/>
          <w:szCs w:val="28"/>
          <w:rtl/>
        </w:rPr>
        <w:t>עלה</w:t>
      </w:r>
      <w:r w:rsidRPr="00CE522E">
        <w:rPr>
          <w:sz w:val="28"/>
          <w:szCs w:val="28"/>
          <w:rtl/>
        </w:rPr>
        <w:t xml:space="preserve"> </w:t>
      </w:r>
      <w:r w:rsidRPr="00CE522E">
        <w:rPr>
          <w:rFonts w:hint="cs"/>
          <w:sz w:val="28"/>
          <w:szCs w:val="28"/>
          <w:rtl/>
        </w:rPr>
        <w:t>לישראל</w:t>
      </w:r>
      <w:r w:rsidRPr="00CE522E">
        <w:rPr>
          <w:sz w:val="28"/>
          <w:szCs w:val="28"/>
          <w:rtl/>
        </w:rPr>
        <w:t xml:space="preserve">, </w:t>
      </w:r>
      <w:r w:rsidRPr="00CE522E">
        <w:rPr>
          <w:rFonts w:hint="cs"/>
          <w:sz w:val="28"/>
          <w:szCs w:val="28"/>
          <w:rtl/>
        </w:rPr>
        <w:t>אימץ</w:t>
      </w:r>
      <w:r w:rsidRPr="00CE522E">
        <w:rPr>
          <w:sz w:val="28"/>
          <w:szCs w:val="28"/>
          <w:rtl/>
        </w:rPr>
        <w:t xml:space="preserve"> </w:t>
      </w:r>
      <w:r w:rsidRPr="00CE522E">
        <w:rPr>
          <w:rFonts w:hint="cs"/>
          <w:sz w:val="28"/>
          <w:szCs w:val="28"/>
          <w:rtl/>
        </w:rPr>
        <w:t>את</w:t>
      </w:r>
      <w:r w:rsidRPr="00CE522E">
        <w:rPr>
          <w:sz w:val="28"/>
          <w:szCs w:val="28"/>
          <w:rtl/>
        </w:rPr>
        <w:t xml:space="preserve"> </w:t>
      </w:r>
      <w:r w:rsidRPr="00CE522E">
        <w:rPr>
          <w:rFonts w:hint="cs"/>
          <w:sz w:val="28"/>
          <w:szCs w:val="28"/>
          <w:rtl/>
        </w:rPr>
        <w:t>שם</w:t>
      </w:r>
      <w:r w:rsidRPr="00CE522E">
        <w:rPr>
          <w:sz w:val="28"/>
          <w:szCs w:val="28"/>
          <w:rtl/>
        </w:rPr>
        <w:t xml:space="preserve"> </w:t>
      </w:r>
      <w:r w:rsidRPr="00CE522E">
        <w:rPr>
          <w:rFonts w:hint="cs"/>
          <w:sz w:val="28"/>
          <w:szCs w:val="28"/>
          <w:rtl/>
        </w:rPr>
        <w:t>המשפחה</w:t>
      </w:r>
      <w:r w:rsidRPr="00CE522E">
        <w:rPr>
          <w:sz w:val="28"/>
          <w:szCs w:val="28"/>
          <w:rtl/>
        </w:rPr>
        <w:t xml:space="preserve"> </w:t>
      </w:r>
      <w:r w:rsidRPr="00CE522E">
        <w:rPr>
          <w:rFonts w:hint="cs"/>
          <w:sz w:val="28"/>
          <w:szCs w:val="28"/>
          <w:rtl/>
        </w:rPr>
        <w:t>אליחי</w:t>
      </w:r>
      <w:r w:rsidRPr="00CE522E">
        <w:rPr>
          <w:sz w:val="28"/>
          <w:szCs w:val="28"/>
          <w:rtl/>
        </w:rPr>
        <w:t xml:space="preserve"> </w:t>
      </w:r>
      <w:r w:rsidRPr="00CE522E">
        <w:rPr>
          <w:rFonts w:hint="cs"/>
          <w:sz w:val="28"/>
          <w:szCs w:val="28"/>
          <w:rtl/>
        </w:rPr>
        <w:t>ולמד</w:t>
      </w:r>
      <w:r w:rsidRPr="00CE522E">
        <w:rPr>
          <w:sz w:val="28"/>
          <w:szCs w:val="28"/>
          <w:rtl/>
        </w:rPr>
        <w:t xml:space="preserve"> </w:t>
      </w:r>
      <w:r w:rsidRPr="00CE522E">
        <w:rPr>
          <w:rFonts w:hint="cs"/>
          <w:sz w:val="28"/>
          <w:szCs w:val="28"/>
          <w:rtl/>
        </w:rPr>
        <w:t>באקדמיה</w:t>
      </w:r>
      <w:r w:rsidRPr="00CE522E">
        <w:rPr>
          <w:sz w:val="28"/>
          <w:szCs w:val="28"/>
          <w:rtl/>
        </w:rPr>
        <w:t xml:space="preserve"> </w:t>
      </w:r>
      <w:r w:rsidRPr="00CE522E">
        <w:rPr>
          <w:rFonts w:hint="cs"/>
          <w:sz w:val="28"/>
          <w:szCs w:val="28"/>
          <w:rtl/>
        </w:rPr>
        <w:t>לאמנות</w:t>
      </w:r>
      <w:r w:rsidRPr="00CE522E">
        <w:rPr>
          <w:sz w:val="28"/>
          <w:szCs w:val="28"/>
          <w:rtl/>
        </w:rPr>
        <w:t xml:space="preserve"> </w:t>
      </w:r>
      <w:r w:rsidRPr="00CE522E">
        <w:rPr>
          <w:rFonts w:hint="cs"/>
          <w:sz w:val="28"/>
          <w:szCs w:val="28"/>
          <w:rtl/>
        </w:rPr>
        <w:t>בצלאל</w:t>
      </w:r>
      <w:r w:rsidRPr="00CE522E">
        <w:rPr>
          <w:sz w:val="28"/>
          <w:szCs w:val="28"/>
          <w:rtl/>
        </w:rPr>
        <w:t xml:space="preserve"> </w:t>
      </w:r>
      <w:r w:rsidRPr="00CE522E">
        <w:rPr>
          <w:rFonts w:hint="cs"/>
          <w:sz w:val="28"/>
          <w:szCs w:val="28"/>
          <w:rtl/>
        </w:rPr>
        <w:t>בירושלים</w:t>
      </w:r>
      <w:r w:rsidRPr="00CE522E">
        <w:rPr>
          <w:sz w:val="28"/>
          <w:szCs w:val="28"/>
          <w:rtl/>
        </w:rPr>
        <w:t xml:space="preserve">. </w:t>
      </w:r>
      <w:r w:rsidRPr="00CE522E">
        <w:rPr>
          <w:rFonts w:hint="cs"/>
          <w:sz w:val="28"/>
          <w:szCs w:val="28"/>
          <w:rtl/>
        </w:rPr>
        <w:t>השתקע</w:t>
      </w:r>
      <w:r w:rsidRPr="00CE522E">
        <w:rPr>
          <w:sz w:val="28"/>
          <w:szCs w:val="28"/>
          <w:rtl/>
        </w:rPr>
        <w:t xml:space="preserve"> </w:t>
      </w:r>
      <w:r w:rsidRPr="00CE522E">
        <w:rPr>
          <w:rFonts w:hint="cs"/>
          <w:sz w:val="28"/>
          <w:szCs w:val="28"/>
          <w:rtl/>
        </w:rPr>
        <w:t>בחיפה</w:t>
      </w:r>
      <w:r w:rsidRPr="00CE522E">
        <w:rPr>
          <w:sz w:val="28"/>
          <w:szCs w:val="28"/>
          <w:rtl/>
        </w:rPr>
        <w:t xml:space="preserve">, </w:t>
      </w:r>
      <w:r w:rsidRPr="00CE522E">
        <w:rPr>
          <w:rFonts w:hint="cs"/>
          <w:sz w:val="28"/>
          <w:szCs w:val="28"/>
          <w:rtl/>
        </w:rPr>
        <w:t>שם</w:t>
      </w:r>
      <w:r w:rsidRPr="00CE522E">
        <w:rPr>
          <w:sz w:val="28"/>
          <w:szCs w:val="28"/>
          <w:rtl/>
        </w:rPr>
        <w:t xml:space="preserve"> </w:t>
      </w:r>
      <w:r w:rsidRPr="00CE522E">
        <w:rPr>
          <w:rFonts w:hint="cs"/>
          <w:sz w:val="28"/>
          <w:szCs w:val="28"/>
          <w:rtl/>
        </w:rPr>
        <w:t>לימד</w:t>
      </w:r>
      <w:r w:rsidRPr="00CE522E">
        <w:rPr>
          <w:sz w:val="28"/>
          <w:szCs w:val="28"/>
          <w:rtl/>
        </w:rPr>
        <w:t xml:space="preserve"> </w:t>
      </w:r>
      <w:r w:rsidRPr="00CE522E">
        <w:rPr>
          <w:rFonts w:hint="cs"/>
          <w:sz w:val="28"/>
          <w:szCs w:val="28"/>
          <w:rtl/>
        </w:rPr>
        <w:t>ציור</w:t>
      </w:r>
      <w:r w:rsidRPr="00CE522E">
        <w:rPr>
          <w:sz w:val="28"/>
          <w:szCs w:val="28"/>
          <w:rtl/>
        </w:rPr>
        <w:t xml:space="preserve"> </w:t>
      </w:r>
      <w:r w:rsidRPr="00CE522E">
        <w:rPr>
          <w:rFonts w:hint="cs"/>
          <w:sz w:val="28"/>
          <w:szCs w:val="28"/>
          <w:rtl/>
        </w:rPr>
        <w:t>והחזיק</w:t>
      </w:r>
      <w:r w:rsidRPr="00CE522E">
        <w:rPr>
          <w:sz w:val="28"/>
          <w:szCs w:val="28"/>
          <w:rtl/>
        </w:rPr>
        <w:t xml:space="preserve"> </w:t>
      </w:r>
      <w:r w:rsidRPr="00CE522E">
        <w:rPr>
          <w:rFonts w:hint="cs"/>
          <w:sz w:val="28"/>
          <w:szCs w:val="28"/>
          <w:rtl/>
        </w:rPr>
        <w:t>במשך</w:t>
      </w:r>
      <w:r w:rsidRPr="00CE522E">
        <w:rPr>
          <w:sz w:val="28"/>
          <w:szCs w:val="28"/>
          <w:rtl/>
        </w:rPr>
        <w:t xml:space="preserve"> </w:t>
      </w:r>
      <w:r w:rsidRPr="00CE522E">
        <w:rPr>
          <w:rFonts w:hint="cs"/>
          <w:sz w:val="28"/>
          <w:szCs w:val="28"/>
          <w:rtl/>
        </w:rPr>
        <w:t>שנים</w:t>
      </w:r>
      <w:r w:rsidRPr="00CE522E">
        <w:rPr>
          <w:sz w:val="28"/>
          <w:szCs w:val="28"/>
          <w:rtl/>
        </w:rPr>
        <w:t xml:space="preserve"> </w:t>
      </w:r>
      <w:r w:rsidRPr="00CE522E">
        <w:rPr>
          <w:rFonts w:hint="cs"/>
          <w:sz w:val="28"/>
          <w:szCs w:val="28"/>
          <w:rtl/>
        </w:rPr>
        <w:t>סטודיו</w:t>
      </w:r>
      <w:r w:rsidRPr="00CE522E">
        <w:rPr>
          <w:sz w:val="28"/>
          <w:szCs w:val="28"/>
          <w:rtl/>
        </w:rPr>
        <w:t xml:space="preserve"> </w:t>
      </w:r>
      <w:r w:rsidRPr="00CE522E">
        <w:rPr>
          <w:rFonts w:hint="cs"/>
          <w:sz w:val="28"/>
          <w:szCs w:val="28"/>
          <w:rtl/>
        </w:rPr>
        <w:t>ברחוב</w:t>
      </w:r>
      <w:r w:rsidRPr="00CE522E">
        <w:rPr>
          <w:sz w:val="28"/>
          <w:szCs w:val="28"/>
          <w:rtl/>
        </w:rPr>
        <w:t xml:space="preserve"> </w:t>
      </w:r>
      <w:r w:rsidRPr="00CE522E">
        <w:rPr>
          <w:rFonts w:hint="cs"/>
          <w:sz w:val="28"/>
          <w:szCs w:val="28"/>
          <w:rtl/>
        </w:rPr>
        <w:t>דב</w:t>
      </w:r>
      <w:r w:rsidRPr="00CE522E">
        <w:rPr>
          <w:sz w:val="28"/>
          <w:szCs w:val="28"/>
          <w:rtl/>
        </w:rPr>
        <w:t xml:space="preserve"> </w:t>
      </w:r>
      <w:proofErr w:type="spellStart"/>
      <w:r w:rsidRPr="00CE522E">
        <w:rPr>
          <w:rFonts w:hint="cs"/>
          <w:sz w:val="28"/>
          <w:szCs w:val="28"/>
          <w:rtl/>
        </w:rPr>
        <w:t>פינסקר</w:t>
      </w:r>
      <w:proofErr w:type="spellEnd"/>
      <w:r w:rsidRPr="00CE522E">
        <w:rPr>
          <w:sz w:val="28"/>
          <w:szCs w:val="28"/>
          <w:rtl/>
        </w:rPr>
        <w:t xml:space="preserve">. </w:t>
      </w:r>
      <w:r w:rsidRPr="00CE522E">
        <w:rPr>
          <w:rFonts w:hint="cs"/>
          <w:sz w:val="28"/>
          <w:szCs w:val="28"/>
          <w:rtl/>
        </w:rPr>
        <w:t>נודע</w:t>
      </w:r>
      <w:r w:rsidRPr="00CE522E">
        <w:rPr>
          <w:sz w:val="28"/>
          <w:szCs w:val="28"/>
          <w:rtl/>
        </w:rPr>
        <w:t xml:space="preserve"> </w:t>
      </w:r>
      <w:r w:rsidRPr="00CE522E">
        <w:rPr>
          <w:rFonts w:hint="cs"/>
          <w:sz w:val="28"/>
          <w:szCs w:val="28"/>
          <w:rtl/>
        </w:rPr>
        <w:t>בעיקר</w:t>
      </w:r>
      <w:r w:rsidRPr="00CE522E">
        <w:rPr>
          <w:sz w:val="28"/>
          <w:szCs w:val="28"/>
          <w:rtl/>
        </w:rPr>
        <w:t xml:space="preserve"> </w:t>
      </w:r>
      <w:r w:rsidRPr="00CE522E">
        <w:rPr>
          <w:rFonts w:hint="cs"/>
          <w:sz w:val="28"/>
          <w:szCs w:val="28"/>
          <w:rtl/>
        </w:rPr>
        <w:t>כצייר</w:t>
      </w:r>
      <w:r w:rsidRPr="00CE522E">
        <w:rPr>
          <w:sz w:val="28"/>
          <w:szCs w:val="28"/>
          <w:rtl/>
        </w:rPr>
        <w:t xml:space="preserve"> </w:t>
      </w:r>
      <w:r w:rsidRPr="00CE522E">
        <w:rPr>
          <w:rFonts w:hint="cs"/>
          <w:sz w:val="28"/>
          <w:szCs w:val="28"/>
          <w:rtl/>
        </w:rPr>
        <w:t>נופי</w:t>
      </w:r>
      <w:r w:rsidRPr="00CE522E">
        <w:rPr>
          <w:sz w:val="28"/>
          <w:szCs w:val="28"/>
          <w:rtl/>
        </w:rPr>
        <w:t xml:space="preserve"> </w:t>
      </w:r>
      <w:r w:rsidRPr="00CE522E">
        <w:rPr>
          <w:rFonts w:hint="cs"/>
          <w:sz w:val="28"/>
          <w:szCs w:val="28"/>
          <w:rtl/>
        </w:rPr>
        <w:t>ארץ</w:t>
      </w:r>
      <w:r w:rsidRPr="00CE522E">
        <w:rPr>
          <w:sz w:val="28"/>
          <w:szCs w:val="28"/>
          <w:rtl/>
        </w:rPr>
        <w:t xml:space="preserve"> </w:t>
      </w:r>
      <w:r w:rsidRPr="00CE522E">
        <w:rPr>
          <w:rFonts w:hint="cs"/>
          <w:sz w:val="28"/>
          <w:szCs w:val="28"/>
          <w:rtl/>
        </w:rPr>
        <w:t>ישראל</w:t>
      </w:r>
      <w:r w:rsidRPr="00CE522E">
        <w:rPr>
          <w:sz w:val="28"/>
          <w:szCs w:val="28"/>
          <w:rtl/>
        </w:rPr>
        <w:t xml:space="preserve"> </w:t>
      </w:r>
      <w:r w:rsidRPr="00CE522E">
        <w:rPr>
          <w:rFonts w:hint="cs"/>
          <w:sz w:val="28"/>
          <w:szCs w:val="28"/>
          <w:rtl/>
        </w:rPr>
        <w:t>וטבע</w:t>
      </w:r>
      <w:r w:rsidRPr="00CE522E">
        <w:rPr>
          <w:sz w:val="28"/>
          <w:szCs w:val="28"/>
          <w:rtl/>
        </w:rPr>
        <w:t xml:space="preserve"> </w:t>
      </w:r>
      <w:r w:rsidRPr="00CE522E">
        <w:rPr>
          <w:rFonts w:hint="cs"/>
          <w:sz w:val="28"/>
          <w:szCs w:val="28"/>
          <w:rtl/>
        </w:rPr>
        <w:t>דומם</w:t>
      </w:r>
      <w:r w:rsidRPr="00CE522E">
        <w:rPr>
          <w:sz w:val="28"/>
          <w:szCs w:val="28"/>
          <w:rtl/>
        </w:rPr>
        <w:t xml:space="preserve"> </w:t>
      </w:r>
      <w:r w:rsidRPr="00CE522E">
        <w:rPr>
          <w:rFonts w:hint="cs"/>
          <w:sz w:val="28"/>
          <w:szCs w:val="28"/>
          <w:rtl/>
        </w:rPr>
        <w:t>בשמן</w:t>
      </w:r>
      <w:r w:rsidRPr="00CE522E">
        <w:rPr>
          <w:sz w:val="28"/>
          <w:szCs w:val="28"/>
          <w:rtl/>
        </w:rPr>
        <w:t xml:space="preserve">, </w:t>
      </w:r>
      <w:proofErr w:type="spellStart"/>
      <w:r w:rsidRPr="00CE522E">
        <w:rPr>
          <w:rFonts w:hint="cs"/>
          <w:sz w:val="28"/>
          <w:szCs w:val="28"/>
          <w:rtl/>
        </w:rPr>
        <w:t>מזוניט</w:t>
      </w:r>
      <w:proofErr w:type="spellEnd"/>
      <w:r w:rsidRPr="00CE522E">
        <w:rPr>
          <w:sz w:val="28"/>
          <w:szCs w:val="28"/>
          <w:rtl/>
        </w:rPr>
        <w:t xml:space="preserve"> </w:t>
      </w:r>
      <w:r w:rsidRPr="00CE522E">
        <w:rPr>
          <w:rFonts w:hint="cs"/>
          <w:sz w:val="28"/>
          <w:szCs w:val="28"/>
          <w:rtl/>
        </w:rPr>
        <w:t>ואקוורל</w:t>
      </w:r>
      <w:r w:rsidRPr="00CE522E">
        <w:rPr>
          <w:sz w:val="28"/>
          <w:szCs w:val="28"/>
          <w:rtl/>
        </w:rPr>
        <w:t xml:space="preserve"> — </w:t>
      </w:r>
      <w:r w:rsidRPr="00CE522E">
        <w:rPr>
          <w:rFonts w:hint="cs"/>
          <w:sz w:val="28"/>
          <w:szCs w:val="28"/>
          <w:rtl/>
        </w:rPr>
        <w:t>עבודות</w:t>
      </w:r>
      <w:r w:rsidRPr="00CE522E">
        <w:rPr>
          <w:sz w:val="28"/>
          <w:szCs w:val="28"/>
          <w:rtl/>
        </w:rPr>
        <w:t xml:space="preserve"> </w:t>
      </w:r>
      <w:r w:rsidRPr="00CE522E">
        <w:rPr>
          <w:rFonts w:hint="cs"/>
          <w:sz w:val="28"/>
          <w:szCs w:val="28"/>
          <w:rtl/>
        </w:rPr>
        <w:t>תצפיתיות</w:t>
      </w:r>
      <w:r w:rsidRPr="00CE522E">
        <w:rPr>
          <w:sz w:val="28"/>
          <w:szCs w:val="28"/>
          <w:rtl/>
        </w:rPr>
        <w:t xml:space="preserve"> </w:t>
      </w:r>
      <w:r w:rsidRPr="00CE522E">
        <w:rPr>
          <w:rFonts w:hint="cs"/>
          <w:sz w:val="28"/>
          <w:szCs w:val="28"/>
          <w:rtl/>
        </w:rPr>
        <w:t>הקשובות</w:t>
      </w:r>
      <w:r w:rsidRPr="00CE522E">
        <w:rPr>
          <w:sz w:val="28"/>
          <w:szCs w:val="28"/>
          <w:rtl/>
        </w:rPr>
        <w:t xml:space="preserve"> </w:t>
      </w:r>
      <w:r w:rsidRPr="00CE522E">
        <w:rPr>
          <w:rFonts w:hint="cs"/>
          <w:sz w:val="28"/>
          <w:szCs w:val="28"/>
          <w:rtl/>
        </w:rPr>
        <w:t>לאור</w:t>
      </w:r>
      <w:r w:rsidRPr="00CE522E">
        <w:rPr>
          <w:sz w:val="28"/>
          <w:szCs w:val="28"/>
          <w:rtl/>
        </w:rPr>
        <w:t xml:space="preserve"> </w:t>
      </w:r>
      <w:r w:rsidRPr="00CE522E">
        <w:rPr>
          <w:rFonts w:hint="cs"/>
          <w:sz w:val="28"/>
          <w:szCs w:val="28"/>
          <w:rtl/>
        </w:rPr>
        <w:t>ולצבע</w:t>
      </w:r>
      <w:r w:rsidRPr="00CE522E">
        <w:rPr>
          <w:sz w:val="28"/>
          <w:szCs w:val="28"/>
          <w:rtl/>
        </w:rPr>
        <w:t xml:space="preserve">, </w:t>
      </w:r>
      <w:r w:rsidRPr="00CE522E">
        <w:rPr>
          <w:rFonts w:hint="cs"/>
          <w:sz w:val="28"/>
          <w:szCs w:val="28"/>
          <w:rtl/>
        </w:rPr>
        <w:t>חתומות</w:t>
      </w:r>
      <w:r w:rsidRPr="00CE522E">
        <w:rPr>
          <w:sz w:val="28"/>
          <w:szCs w:val="28"/>
          <w:rtl/>
        </w:rPr>
        <w:t xml:space="preserve"> </w:t>
      </w:r>
      <w:r w:rsidRPr="00CE522E">
        <w:rPr>
          <w:rFonts w:hint="cs"/>
          <w:sz w:val="28"/>
          <w:szCs w:val="28"/>
          <w:rtl/>
        </w:rPr>
        <w:t>ומתוארכות</w:t>
      </w:r>
      <w:r w:rsidRPr="00CE522E">
        <w:rPr>
          <w:sz w:val="28"/>
          <w:szCs w:val="28"/>
        </w:rPr>
        <w:t>.</w:t>
      </w:r>
    </w:p>
    <w:p w14:paraId="50CF539C" w14:textId="05550AC3" w:rsidR="007E1379" w:rsidRPr="007E1379" w:rsidRDefault="00CE522E" w:rsidP="00CE522E">
      <w:pPr>
        <w:pStyle w:val="NormalWeb"/>
        <w:rPr>
          <w:sz w:val="28"/>
          <w:szCs w:val="28"/>
        </w:rPr>
      </w:pPr>
      <w:r w:rsidRPr="00CE522E">
        <w:rPr>
          <w:rFonts w:hint="eastAsia"/>
          <w:sz w:val="28"/>
          <w:szCs w:val="28"/>
        </w:rPr>
        <w:t>Страна</w:t>
      </w:r>
      <w:r w:rsidRPr="00CE522E">
        <w:rPr>
          <w:sz w:val="28"/>
          <w:szCs w:val="28"/>
        </w:rPr>
        <w:t xml:space="preserve"> происхождения: Германия • Статус: Беженец «Киндертранспорта»; переживший Холокост Барух Элихай (урождённый Барух-Бено Шехтер) родился в октябре 1923 года во Франкфурте-на-Майне в ортодоксальной еврейской семье. В августе 1939 года, незадолго до нача</w:t>
      </w:r>
      <w:r w:rsidRPr="00CE522E">
        <w:rPr>
          <w:rFonts w:hint="eastAsia"/>
          <w:sz w:val="28"/>
          <w:szCs w:val="28"/>
        </w:rPr>
        <w:t>ла</w:t>
      </w:r>
      <w:r w:rsidRPr="00CE522E">
        <w:rPr>
          <w:sz w:val="28"/>
          <w:szCs w:val="28"/>
        </w:rPr>
        <w:t xml:space="preserve"> Второй мировой войны, был отправлен в Англию в рамках спасательной операции «Киндертранспорт»; его родители и старшая сестра Ева в итоге были убиты в Освенциме, а сёстры Хайди и Мими пережили войну. В 1948 году репатриировался в новое Государство Израил</w:t>
      </w:r>
      <w:r w:rsidRPr="00CE522E">
        <w:rPr>
          <w:rFonts w:hint="eastAsia"/>
          <w:sz w:val="28"/>
          <w:szCs w:val="28"/>
        </w:rPr>
        <w:t>ь</w:t>
      </w:r>
      <w:r w:rsidRPr="00CE522E">
        <w:rPr>
          <w:sz w:val="28"/>
          <w:szCs w:val="28"/>
        </w:rPr>
        <w:t xml:space="preserve">, принял фамилию Элихай и учился в Академии «Бецалель» в Иерусалиме. Поселился в Хайфе, где много лет преподавал живопись и держал студию на улице Дов Пинскер. </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E1379"/>
    <w:rsid w:val="00C0007E"/>
    <w:rsid w:val="00CE522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2026-06-17T08:50:00Z</dcterms:modified>
</cp:coreProperties>
</file>