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2A50E0CE" w14:textId="77777777" w:rsidR="00291D90" w:rsidRPr="00291D90" w:rsidRDefault="00291D90" w:rsidP="00291D90">
            <w:pPr>
              <w:pStyle w:val="NormalWeb"/>
              <w:rPr>
                <w:sz w:val="28"/>
                <w:szCs w:val="28"/>
              </w:rPr>
            </w:pPr>
            <w:r w:rsidRPr="00291D90">
              <w:rPr>
                <w:rFonts w:ascii="Apple Color Emoji" w:hAnsi="Apple Color Emoji" w:cs="Apple Color Emoji"/>
                <w:sz w:val="28"/>
                <w:szCs w:val="28"/>
              </w:rPr>
              <w:t>🇷🇴</w:t>
            </w:r>
            <w:r w:rsidRPr="00291D90">
              <w:rPr>
                <w:sz w:val="28"/>
                <w:szCs w:val="28"/>
              </w:rPr>
              <w:t xml:space="preserve"> ROMANIA • РУМЫНИЯ • </w:t>
            </w:r>
            <w:r w:rsidRPr="00291D90">
              <w:rPr>
                <w:rFonts w:hint="cs"/>
                <w:sz w:val="28"/>
                <w:szCs w:val="28"/>
                <w:rtl/>
              </w:rPr>
              <w:t>רומניה</w:t>
            </w:r>
          </w:p>
          <w:p w14:paraId="25118C27" w14:textId="168CF93F" w:rsidR="007E1379" w:rsidRDefault="00291D90" w:rsidP="00291D90">
            <w:pPr>
              <w:pStyle w:val="NormalWeb"/>
              <w:rPr>
                <w:sz w:val="28"/>
                <w:szCs w:val="28"/>
              </w:rPr>
            </w:pPr>
            <w:r w:rsidRPr="00291D90">
              <w:rPr>
                <w:sz w:val="28"/>
                <w:szCs w:val="28"/>
              </w:rPr>
              <w:t xml:space="preserve">MORDECHAI (MOTKE) BLUM (1925–2024) </w:t>
            </w:r>
            <w:r w:rsidRPr="00291D90">
              <w:rPr>
                <w:rFonts w:hint="cs"/>
                <w:sz w:val="28"/>
                <w:szCs w:val="28"/>
                <w:rtl/>
              </w:rPr>
              <w:t>מרדכי</w:t>
            </w:r>
            <w:r w:rsidRPr="00291D90">
              <w:rPr>
                <w:sz w:val="28"/>
                <w:szCs w:val="28"/>
                <w:rtl/>
              </w:rPr>
              <w:t xml:space="preserve"> (</w:t>
            </w:r>
            <w:proofErr w:type="spellStart"/>
            <w:r w:rsidRPr="00291D90">
              <w:rPr>
                <w:rFonts w:hint="cs"/>
                <w:sz w:val="28"/>
                <w:szCs w:val="28"/>
                <w:rtl/>
              </w:rPr>
              <w:t>מוטקה</w:t>
            </w:r>
            <w:proofErr w:type="spellEnd"/>
            <w:r w:rsidRPr="00291D90">
              <w:rPr>
                <w:sz w:val="28"/>
                <w:szCs w:val="28"/>
                <w:rtl/>
              </w:rPr>
              <w:t xml:space="preserve">) </w:t>
            </w:r>
            <w:r w:rsidRPr="00291D90">
              <w:rPr>
                <w:rFonts w:hint="cs"/>
                <w:sz w:val="28"/>
                <w:szCs w:val="28"/>
                <w:rtl/>
              </w:rPr>
              <w:t>בלום</w:t>
            </w:r>
            <w:r w:rsidRPr="00291D90">
              <w:rPr>
                <w:sz w:val="28"/>
                <w:szCs w:val="28"/>
              </w:rPr>
              <w:t xml:space="preserve"> МОРДЕХАЙ (МОТКЕ) БЛУМ</w:t>
            </w:r>
          </w:p>
        </w:tc>
        <w:tc>
          <w:tcPr>
            <w:tcW w:w="4675" w:type="dxa"/>
          </w:tcPr>
          <w:p w14:paraId="2D3A7EB9" w14:textId="1F8042BC" w:rsidR="007E1379" w:rsidRDefault="007E1379" w:rsidP="007E1379">
            <w:pPr>
              <w:pStyle w:val="NormalWeb"/>
              <w:jc w:val="center"/>
              <w:rPr>
                <w:sz w:val="28"/>
                <w:szCs w:val="28"/>
              </w:rPr>
            </w:pPr>
          </w:p>
        </w:tc>
      </w:tr>
    </w:tbl>
    <w:p w14:paraId="0EC6B55C" w14:textId="58B004E8" w:rsidR="00291D90" w:rsidRPr="00291D90" w:rsidRDefault="00291D90" w:rsidP="00291D90">
      <w:pPr>
        <w:pStyle w:val="NormalWeb"/>
        <w:rPr>
          <w:sz w:val="28"/>
          <w:szCs w:val="28"/>
        </w:rPr>
      </w:pPr>
      <w:r w:rsidRPr="00291D90">
        <w:rPr>
          <w:sz w:val="28"/>
          <w:szCs w:val="28"/>
        </w:rPr>
        <w:t>Country of Origin: Romania • Status: Holocaust Survivor; Illegal Immigration (Ha'apala); IDF Veteran Born on 4 March 1925 in the village of Răcăciuni in Moldova, Romania. He spent three years in forced labor camps during World War II before escaping and reaching Eretz Israel in 1944 — miraculously saved from the sinking of the illegal immigrant ship Mafkura, in which many of his companions were lost. He fought in the 1948 War of Independence with the IDF. In 1956 he graduated with honors from the Bezalel Academy, studying under Mordecai Ardon and Zeev Ben-Zvi; he later trained in mosaic and fresco restoration in Ravenna and Zeist. For forty years he restored mosaics and frescoes across Israel on behalf of the Israel Antiquities Authority and UNESCO. From his studio in Jerusalem's Hutzot Hayotzer, Blum became deeply associated with the landscapes, light, and spiritual atmosphere of Jerusalem in oils, gouache, and mixed media — often with the distinctive texture of palette-knife work. He was named Yakir Yerushalayim (Distinguished Citizen of Jerusalem) in 2014. He died in Jerusalem on 11 July 2024, at the age of 99</w:t>
      </w:r>
    </w:p>
    <w:p w14:paraId="78284DEE" w14:textId="77777777" w:rsidR="00291D90" w:rsidRPr="00291D90" w:rsidRDefault="00291D90" w:rsidP="00291D90">
      <w:pPr>
        <w:pStyle w:val="NormalWeb"/>
        <w:rPr>
          <w:sz w:val="28"/>
          <w:szCs w:val="28"/>
        </w:rPr>
      </w:pPr>
      <w:r w:rsidRPr="00291D90">
        <w:rPr>
          <w:rFonts w:hint="cs"/>
          <w:sz w:val="28"/>
          <w:szCs w:val="28"/>
          <w:rtl/>
        </w:rPr>
        <w:t>ארץ</w:t>
      </w:r>
      <w:r w:rsidRPr="00291D90">
        <w:rPr>
          <w:sz w:val="28"/>
          <w:szCs w:val="28"/>
          <w:rtl/>
        </w:rPr>
        <w:t xml:space="preserve"> </w:t>
      </w:r>
      <w:r w:rsidRPr="00291D90">
        <w:rPr>
          <w:rFonts w:hint="cs"/>
          <w:sz w:val="28"/>
          <w:szCs w:val="28"/>
          <w:rtl/>
        </w:rPr>
        <w:t>מוצא</w:t>
      </w:r>
      <w:r w:rsidRPr="00291D90">
        <w:rPr>
          <w:sz w:val="28"/>
          <w:szCs w:val="28"/>
          <w:rtl/>
        </w:rPr>
        <w:t xml:space="preserve">: </w:t>
      </w:r>
      <w:r w:rsidRPr="00291D90">
        <w:rPr>
          <w:rFonts w:hint="cs"/>
          <w:sz w:val="28"/>
          <w:szCs w:val="28"/>
          <w:rtl/>
        </w:rPr>
        <w:t>רומניה</w:t>
      </w:r>
      <w:r w:rsidRPr="00291D90">
        <w:rPr>
          <w:sz w:val="28"/>
          <w:szCs w:val="28"/>
          <w:rtl/>
        </w:rPr>
        <w:t xml:space="preserve"> • </w:t>
      </w:r>
      <w:r w:rsidRPr="00291D90">
        <w:rPr>
          <w:rFonts w:hint="cs"/>
          <w:sz w:val="28"/>
          <w:szCs w:val="28"/>
          <w:rtl/>
        </w:rPr>
        <w:t>מעמד</w:t>
      </w:r>
      <w:r w:rsidRPr="00291D90">
        <w:rPr>
          <w:sz w:val="28"/>
          <w:szCs w:val="28"/>
          <w:rtl/>
        </w:rPr>
        <w:t xml:space="preserve">: </w:t>
      </w:r>
      <w:r w:rsidRPr="00291D90">
        <w:rPr>
          <w:rFonts w:hint="cs"/>
          <w:sz w:val="28"/>
          <w:szCs w:val="28"/>
          <w:rtl/>
        </w:rPr>
        <w:t>ניצול</w:t>
      </w:r>
      <w:r w:rsidRPr="00291D90">
        <w:rPr>
          <w:sz w:val="28"/>
          <w:szCs w:val="28"/>
          <w:rtl/>
        </w:rPr>
        <w:t xml:space="preserve"> </w:t>
      </w:r>
      <w:r w:rsidRPr="00291D90">
        <w:rPr>
          <w:rFonts w:hint="cs"/>
          <w:sz w:val="28"/>
          <w:szCs w:val="28"/>
          <w:rtl/>
        </w:rPr>
        <w:t>שואה</w:t>
      </w:r>
      <w:r w:rsidRPr="00291D90">
        <w:rPr>
          <w:sz w:val="28"/>
          <w:szCs w:val="28"/>
          <w:rtl/>
        </w:rPr>
        <w:t xml:space="preserve">; </w:t>
      </w:r>
      <w:r w:rsidRPr="00291D90">
        <w:rPr>
          <w:rFonts w:hint="cs"/>
          <w:sz w:val="28"/>
          <w:szCs w:val="28"/>
          <w:rtl/>
        </w:rPr>
        <w:t>עלייה</w:t>
      </w:r>
      <w:r w:rsidRPr="00291D90">
        <w:rPr>
          <w:sz w:val="28"/>
          <w:szCs w:val="28"/>
          <w:rtl/>
        </w:rPr>
        <w:t xml:space="preserve"> </w:t>
      </w:r>
      <w:r w:rsidRPr="00291D90">
        <w:rPr>
          <w:rFonts w:hint="cs"/>
          <w:sz w:val="28"/>
          <w:szCs w:val="28"/>
          <w:rtl/>
        </w:rPr>
        <w:t>בלתי</w:t>
      </w:r>
      <w:r w:rsidRPr="00291D90">
        <w:rPr>
          <w:sz w:val="28"/>
          <w:szCs w:val="28"/>
          <w:rtl/>
        </w:rPr>
        <w:t>-</w:t>
      </w:r>
      <w:r w:rsidRPr="00291D90">
        <w:rPr>
          <w:rFonts w:hint="cs"/>
          <w:sz w:val="28"/>
          <w:szCs w:val="28"/>
          <w:rtl/>
        </w:rPr>
        <w:t>חוקית</w:t>
      </w:r>
      <w:r w:rsidRPr="00291D90">
        <w:rPr>
          <w:sz w:val="28"/>
          <w:szCs w:val="28"/>
          <w:rtl/>
        </w:rPr>
        <w:t xml:space="preserve"> (</w:t>
      </w:r>
      <w:r w:rsidRPr="00291D90">
        <w:rPr>
          <w:rFonts w:hint="cs"/>
          <w:sz w:val="28"/>
          <w:szCs w:val="28"/>
          <w:rtl/>
        </w:rPr>
        <w:t>העפלה</w:t>
      </w:r>
      <w:r w:rsidRPr="00291D90">
        <w:rPr>
          <w:sz w:val="28"/>
          <w:szCs w:val="28"/>
          <w:rtl/>
        </w:rPr>
        <w:t xml:space="preserve">); </w:t>
      </w:r>
      <w:r w:rsidRPr="00291D90">
        <w:rPr>
          <w:rFonts w:hint="cs"/>
          <w:sz w:val="28"/>
          <w:szCs w:val="28"/>
          <w:rtl/>
        </w:rPr>
        <w:t>לוחם</w:t>
      </w:r>
      <w:r w:rsidRPr="00291D90">
        <w:rPr>
          <w:sz w:val="28"/>
          <w:szCs w:val="28"/>
          <w:rtl/>
        </w:rPr>
        <w:t xml:space="preserve"> </w:t>
      </w:r>
      <w:r w:rsidRPr="00291D90">
        <w:rPr>
          <w:rFonts w:hint="cs"/>
          <w:sz w:val="28"/>
          <w:szCs w:val="28"/>
          <w:rtl/>
        </w:rPr>
        <w:t>בצה</w:t>
      </w:r>
      <w:r w:rsidRPr="00291D90">
        <w:rPr>
          <w:sz w:val="28"/>
          <w:szCs w:val="28"/>
          <w:rtl/>
        </w:rPr>
        <w:t>"</w:t>
      </w:r>
      <w:r w:rsidRPr="00291D90">
        <w:rPr>
          <w:rFonts w:hint="cs"/>
          <w:sz w:val="28"/>
          <w:szCs w:val="28"/>
          <w:rtl/>
        </w:rPr>
        <w:t>ל</w:t>
      </w:r>
      <w:r w:rsidRPr="00291D90">
        <w:rPr>
          <w:sz w:val="28"/>
          <w:szCs w:val="28"/>
          <w:rtl/>
        </w:rPr>
        <w:t xml:space="preserve"> </w:t>
      </w:r>
      <w:r w:rsidRPr="00291D90">
        <w:rPr>
          <w:rFonts w:hint="cs"/>
          <w:sz w:val="28"/>
          <w:szCs w:val="28"/>
          <w:rtl/>
        </w:rPr>
        <w:t>מרדכי</w:t>
      </w:r>
      <w:r w:rsidRPr="00291D90">
        <w:rPr>
          <w:sz w:val="28"/>
          <w:szCs w:val="28"/>
          <w:rtl/>
        </w:rPr>
        <w:t xml:space="preserve"> (</w:t>
      </w:r>
      <w:proofErr w:type="spellStart"/>
      <w:r w:rsidRPr="00291D90">
        <w:rPr>
          <w:rFonts w:hint="cs"/>
          <w:sz w:val="28"/>
          <w:szCs w:val="28"/>
          <w:rtl/>
        </w:rPr>
        <w:t>מוטקה</w:t>
      </w:r>
      <w:proofErr w:type="spellEnd"/>
      <w:r w:rsidRPr="00291D90">
        <w:rPr>
          <w:sz w:val="28"/>
          <w:szCs w:val="28"/>
          <w:rtl/>
        </w:rPr>
        <w:t xml:space="preserve">) </w:t>
      </w:r>
      <w:r w:rsidRPr="00291D90">
        <w:rPr>
          <w:rFonts w:hint="cs"/>
          <w:sz w:val="28"/>
          <w:szCs w:val="28"/>
          <w:rtl/>
        </w:rPr>
        <w:t>בלום</w:t>
      </w:r>
      <w:r w:rsidRPr="00291D90">
        <w:rPr>
          <w:sz w:val="28"/>
          <w:szCs w:val="28"/>
          <w:rtl/>
        </w:rPr>
        <w:t xml:space="preserve"> </w:t>
      </w:r>
      <w:r w:rsidRPr="00291D90">
        <w:rPr>
          <w:rFonts w:hint="cs"/>
          <w:sz w:val="28"/>
          <w:szCs w:val="28"/>
          <w:rtl/>
        </w:rPr>
        <w:t>נולד</w:t>
      </w:r>
      <w:r w:rsidRPr="00291D90">
        <w:rPr>
          <w:sz w:val="28"/>
          <w:szCs w:val="28"/>
          <w:rtl/>
        </w:rPr>
        <w:t xml:space="preserve"> </w:t>
      </w:r>
      <w:r w:rsidRPr="00291D90">
        <w:rPr>
          <w:rFonts w:hint="cs"/>
          <w:sz w:val="28"/>
          <w:szCs w:val="28"/>
          <w:rtl/>
        </w:rPr>
        <w:t>ב</w:t>
      </w:r>
      <w:r w:rsidRPr="00291D90">
        <w:rPr>
          <w:sz w:val="28"/>
          <w:szCs w:val="28"/>
          <w:rtl/>
        </w:rPr>
        <w:t xml:space="preserve">-4 </w:t>
      </w:r>
      <w:r w:rsidRPr="00291D90">
        <w:rPr>
          <w:rFonts w:hint="cs"/>
          <w:sz w:val="28"/>
          <w:szCs w:val="28"/>
          <w:rtl/>
        </w:rPr>
        <w:t>במרץ</w:t>
      </w:r>
      <w:r w:rsidRPr="00291D90">
        <w:rPr>
          <w:sz w:val="28"/>
          <w:szCs w:val="28"/>
          <w:rtl/>
        </w:rPr>
        <w:t xml:space="preserve"> 1925 </w:t>
      </w:r>
      <w:r w:rsidRPr="00291D90">
        <w:rPr>
          <w:rFonts w:hint="cs"/>
          <w:sz w:val="28"/>
          <w:szCs w:val="28"/>
          <w:rtl/>
        </w:rPr>
        <w:t>בכפר</w:t>
      </w:r>
      <w:r w:rsidRPr="00291D90">
        <w:rPr>
          <w:sz w:val="28"/>
          <w:szCs w:val="28"/>
          <w:rtl/>
        </w:rPr>
        <w:t xml:space="preserve"> </w:t>
      </w:r>
      <w:proofErr w:type="spellStart"/>
      <w:r w:rsidRPr="00291D90">
        <w:rPr>
          <w:rFonts w:hint="cs"/>
          <w:sz w:val="28"/>
          <w:szCs w:val="28"/>
          <w:rtl/>
        </w:rPr>
        <w:t>רקצ</w:t>
      </w:r>
      <w:r w:rsidRPr="00291D90">
        <w:rPr>
          <w:sz w:val="28"/>
          <w:szCs w:val="28"/>
          <w:rtl/>
        </w:rPr>
        <w:t>'</w:t>
      </w:r>
      <w:r w:rsidRPr="00291D90">
        <w:rPr>
          <w:rFonts w:hint="cs"/>
          <w:sz w:val="28"/>
          <w:szCs w:val="28"/>
          <w:rtl/>
        </w:rPr>
        <w:t>ון</w:t>
      </w:r>
      <w:proofErr w:type="spellEnd"/>
      <w:r w:rsidRPr="00291D90">
        <w:rPr>
          <w:sz w:val="28"/>
          <w:szCs w:val="28"/>
          <w:rtl/>
        </w:rPr>
        <w:t xml:space="preserve"> </w:t>
      </w:r>
      <w:r w:rsidRPr="00291D90">
        <w:rPr>
          <w:rFonts w:hint="cs"/>
          <w:sz w:val="28"/>
          <w:szCs w:val="28"/>
          <w:rtl/>
        </w:rPr>
        <w:t>שבמולדובה</w:t>
      </w:r>
      <w:r w:rsidRPr="00291D90">
        <w:rPr>
          <w:sz w:val="28"/>
          <w:szCs w:val="28"/>
          <w:rtl/>
        </w:rPr>
        <w:t xml:space="preserve">, </w:t>
      </w:r>
      <w:r w:rsidRPr="00291D90">
        <w:rPr>
          <w:rFonts w:hint="cs"/>
          <w:sz w:val="28"/>
          <w:szCs w:val="28"/>
          <w:rtl/>
        </w:rPr>
        <w:t>רומניה</w:t>
      </w:r>
      <w:r w:rsidRPr="00291D90">
        <w:rPr>
          <w:sz w:val="28"/>
          <w:szCs w:val="28"/>
          <w:rtl/>
        </w:rPr>
        <w:t xml:space="preserve">. </w:t>
      </w:r>
      <w:r w:rsidRPr="00291D90">
        <w:rPr>
          <w:rFonts w:hint="cs"/>
          <w:sz w:val="28"/>
          <w:szCs w:val="28"/>
          <w:rtl/>
        </w:rPr>
        <w:t>במלחמת</w:t>
      </w:r>
      <w:r w:rsidRPr="00291D90">
        <w:rPr>
          <w:sz w:val="28"/>
          <w:szCs w:val="28"/>
          <w:rtl/>
        </w:rPr>
        <w:t xml:space="preserve"> </w:t>
      </w:r>
      <w:r w:rsidRPr="00291D90">
        <w:rPr>
          <w:rFonts w:hint="cs"/>
          <w:sz w:val="28"/>
          <w:szCs w:val="28"/>
          <w:rtl/>
        </w:rPr>
        <w:t>העולם</w:t>
      </w:r>
      <w:r w:rsidRPr="00291D90">
        <w:rPr>
          <w:sz w:val="28"/>
          <w:szCs w:val="28"/>
          <w:rtl/>
        </w:rPr>
        <w:t xml:space="preserve"> </w:t>
      </w:r>
      <w:r w:rsidRPr="00291D90">
        <w:rPr>
          <w:rFonts w:hint="cs"/>
          <w:sz w:val="28"/>
          <w:szCs w:val="28"/>
          <w:rtl/>
        </w:rPr>
        <w:t>השנייה</w:t>
      </w:r>
      <w:r w:rsidRPr="00291D90">
        <w:rPr>
          <w:sz w:val="28"/>
          <w:szCs w:val="28"/>
          <w:rtl/>
        </w:rPr>
        <w:t xml:space="preserve"> </w:t>
      </w:r>
      <w:r w:rsidRPr="00291D90">
        <w:rPr>
          <w:rFonts w:hint="cs"/>
          <w:sz w:val="28"/>
          <w:szCs w:val="28"/>
          <w:rtl/>
        </w:rPr>
        <w:t>שהה</w:t>
      </w:r>
      <w:r w:rsidRPr="00291D90">
        <w:rPr>
          <w:sz w:val="28"/>
          <w:szCs w:val="28"/>
          <w:rtl/>
        </w:rPr>
        <w:t xml:space="preserve"> </w:t>
      </w:r>
      <w:r w:rsidRPr="00291D90">
        <w:rPr>
          <w:rFonts w:hint="cs"/>
          <w:sz w:val="28"/>
          <w:szCs w:val="28"/>
          <w:rtl/>
        </w:rPr>
        <w:t>שלוש</w:t>
      </w:r>
      <w:r w:rsidRPr="00291D90">
        <w:rPr>
          <w:sz w:val="28"/>
          <w:szCs w:val="28"/>
          <w:rtl/>
        </w:rPr>
        <w:t xml:space="preserve"> </w:t>
      </w:r>
      <w:r w:rsidRPr="00291D90">
        <w:rPr>
          <w:rFonts w:hint="cs"/>
          <w:sz w:val="28"/>
          <w:szCs w:val="28"/>
          <w:rtl/>
        </w:rPr>
        <w:t>שנים</w:t>
      </w:r>
      <w:r w:rsidRPr="00291D90">
        <w:rPr>
          <w:sz w:val="28"/>
          <w:szCs w:val="28"/>
          <w:rtl/>
        </w:rPr>
        <w:t xml:space="preserve"> </w:t>
      </w:r>
      <w:r w:rsidRPr="00291D90">
        <w:rPr>
          <w:rFonts w:hint="cs"/>
          <w:sz w:val="28"/>
          <w:szCs w:val="28"/>
          <w:rtl/>
        </w:rPr>
        <w:t>במחנות</w:t>
      </w:r>
      <w:r w:rsidRPr="00291D90">
        <w:rPr>
          <w:sz w:val="28"/>
          <w:szCs w:val="28"/>
          <w:rtl/>
        </w:rPr>
        <w:t xml:space="preserve"> </w:t>
      </w:r>
      <w:r w:rsidRPr="00291D90">
        <w:rPr>
          <w:rFonts w:hint="cs"/>
          <w:sz w:val="28"/>
          <w:szCs w:val="28"/>
          <w:rtl/>
        </w:rPr>
        <w:t>עבודה</w:t>
      </w:r>
      <w:r w:rsidRPr="00291D90">
        <w:rPr>
          <w:sz w:val="28"/>
          <w:szCs w:val="28"/>
          <w:rtl/>
        </w:rPr>
        <w:t xml:space="preserve"> </w:t>
      </w:r>
      <w:r w:rsidRPr="00291D90">
        <w:rPr>
          <w:rFonts w:hint="cs"/>
          <w:sz w:val="28"/>
          <w:szCs w:val="28"/>
          <w:rtl/>
        </w:rPr>
        <w:t>כפויה</w:t>
      </w:r>
      <w:r w:rsidRPr="00291D90">
        <w:rPr>
          <w:sz w:val="28"/>
          <w:szCs w:val="28"/>
          <w:rtl/>
        </w:rPr>
        <w:t xml:space="preserve">, </w:t>
      </w:r>
      <w:r w:rsidRPr="00291D90">
        <w:rPr>
          <w:rFonts w:hint="cs"/>
          <w:sz w:val="28"/>
          <w:szCs w:val="28"/>
          <w:rtl/>
        </w:rPr>
        <w:t>נמלט</w:t>
      </w:r>
      <w:r w:rsidRPr="00291D90">
        <w:rPr>
          <w:sz w:val="28"/>
          <w:szCs w:val="28"/>
          <w:rtl/>
        </w:rPr>
        <w:t xml:space="preserve"> </w:t>
      </w:r>
      <w:r w:rsidRPr="00291D90">
        <w:rPr>
          <w:rFonts w:hint="cs"/>
          <w:sz w:val="28"/>
          <w:szCs w:val="28"/>
          <w:rtl/>
        </w:rPr>
        <w:t>והעפיל</w:t>
      </w:r>
      <w:r w:rsidRPr="00291D90">
        <w:rPr>
          <w:sz w:val="28"/>
          <w:szCs w:val="28"/>
          <w:rtl/>
        </w:rPr>
        <w:t xml:space="preserve"> </w:t>
      </w:r>
      <w:r w:rsidRPr="00291D90">
        <w:rPr>
          <w:rFonts w:hint="cs"/>
          <w:sz w:val="28"/>
          <w:szCs w:val="28"/>
          <w:rtl/>
        </w:rPr>
        <w:t>לארץ</w:t>
      </w:r>
      <w:r w:rsidRPr="00291D90">
        <w:rPr>
          <w:sz w:val="28"/>
          <w:szCs w:val="28"/>
          <w:rtl/>
        </w:rPr>
        <w:t xml:space="preserve"> </w:t>
      </w:r>
      <w:r w:rsidRPr="00291D90">
        <w:rPr>
          <w:rFonts w:hint="cs"/>
          <w:sz w:val="28"/>
          <w:szCs w:val="28"/>
          <w:rtl/>
        </w:rPr>
        <w:t>ישראל</w:t>
      </w:r>
      <w:r w:rsidRPr="00291D90">
        <w:rPr>
          <w:sz w:val="28"/>
          <w:szCs w:val="28"/>
          <w:rtl/>
        </w:rPr>
        <w:t xml:space="preserve"> </w:t>
      </w:r>
      <w:r w:rsidRPr="00291D90">
        <w:rPr>
          <w:rFonts w:hint="cs"/>
          <w:sz w:val="28"/>
          <w:szCs w:val="28"/>
          <w:rtl/>
        </w:rPr>
        <w:t>ב</w:t>
      </w:r>
      <w:r w:rsidRPr="00291D90">
        <w:rPr>
          <w:sz w:val="28"/>
          <w:szCs w:val="28"/>
          <w:rtl/>
        </w:rPr>
        <w:t xml:space="preserve">-1944 — </w:t>
      </w:r>
      <w:r w:rsidRPr="00291D90">
        <w:rPr>
          <w:rFonts w:hint="cs"/>
          <w:sz w:val="28"/>
          <w:szCs w:val="28"/>
          <w:rtl/>
        </w:rPr>
        <w:t>וניצל</w:t>
      </w:r>
      <w:r w:rsidRPr="00291D90">
        <w:rPr>
          <w:sz w:val="28"/>
          <w:szCs w:val="28"/>
          <w:rtl/>
        </w:rPr>
        <w:t xml:space="preserve"> </w:t>
      </w:r>
      <w:r w:rsidRPr="00291D90">
        <w:rPr>
          <w:rFonts w:hint="cs"/>
          <w:sz w:val="28"/>
          <w:szCs w:val="28"/>
          <w:rtl/>
        </w:rPr>
        <w:t>בנס</w:t>
      </w:r>
      <w:r w:rsidRPr="00291D90">
        <w:rPr>
          <w:sz w:val="28"/>
          <w:szCs w:val="28"/>
          <w:rtl/>
        </w:rPr>
        <w:t xml:space="preserve"> </w:t>
      </w:r>
      <w:r w:rsidRPr="00291D90">
        <w:rPr>
          <w:rFonts w:hint="cs"/>
          <w:sz w:val="28"/>
          <w:szCs w:val="28"/>
          <w:rtl/>
        </w:rPr>
        <w:t>מהטבעת</w:t>
      </w:r>
      <w:r w:rsidRPr="00291D90">
        <w:rPr>
          <w:sz w:val="28"/>
          <w:szCs w:val="28"/>
          <w:rtl/>
        </w:rPr>
        <w:t xml:space="preserve"> </w:t>
      </w:r>
      <w:r w:rsidRPr="00291D90">
        <w:rPr>
          <w:rFonts w:hint="cs"/>
          <w:sz w:val="28"/>
          <w:szCs w:val="28"/>
          <w:rtl/>
        </w:rPr>
        <w:t>ספינת</w:t>
      </w:r>
      <w:r w:rsidRPr="00291D90">
        <w:rPr>
          <w:sz w:val="28"/>
          <w:szCs w:val="28"/>
          <w:rtl/>
        </w:rPr>
        <w:t xml:space="preserve"> </w:t>
      </w:r>
      <w:r w:rsidRPr="00291D90">
        <w:rPr>
          <w:rFonts w:hint="cs"/>
          <w:sz w:val="28"/>
          <w:szCs w:val="28"/>
          <w:rtl/>
        </w:rPr>
        <w:t>המעפילים</w:t>
      </w:r>
      <w:r w:rsidRPr="00291D90">
        <w:rPr>
          <w:sz w:val="28"/>
          <w:szCs w:val="28"/>
          <w:rtl/>
        </w:rPr>
        <w:t xml:space="preserve"> "</w:t>
      </w:r>
      <w:proofErr w:type="spellStart"/>
      <w:r w:rsidRPr="00291D90">
        <w:rPr>
          <w:rFonts w:hint="cs"/>
          <w:sz w:val="28"/>
          <w:szCs w:val="28"/>
          <w:rtl/>
        </w:rPr>
        <w:t>מפקורה</w:t>
      </w:r>
      <w:proofErr w:type="spellEnd"/>
      <w:r w:rsidRPr="00291D90">
        <w:rPr>
          <w:sz w:val="28"/>
          <w:szCs w:val="28"/>
          <w:rtl/>
        </w:rPr>
        <w:t xml:space="preserve">", </w:t>
      </w:r>
      <w:r w:rsidRPr="00291D90">
        <w:rPr>
          <w:rFonts w:hint="cs"/>
          <w:sz w:val="28"/>
          <w:szCs w:val="28"/>
          <w:rtl/>
        </w:rPr>
        <w:t>שבה</w:t>
      </w:r>
      <w:r w:rsidRPr="00291D90">
        <w:rPr>
          <w:sz w:val="28"/>
          <w:szCs w:val="28"/>
          <w:rtl/>
        </w:rPr>
        <w:t xml:space="preserve"> </w:t>
      </w:r>
      <w:r w:rsidRPr="00291D90">
        <w:rPr>
          <w:rFonts w:hint="cs"/>
          <w:sz w:val="28"/>
          <w:szCs w:val="28"/>
          <w:rtl/>
        </w:rPr>
        <w:t>אבדו</w:t>
      </w:r>
      <w:r w:rsidRPr="00291D90">
        <w:rPr>
          <w:sz w:val="28"/>
          <w:szCs w:val="28"/>
          <w:rtl/>
        </w:rPr>
        <w:t xml:space="preserve"> </w:t>
      </w:r>
      <w:r w:rsidRPr="00291D90">
        <w:rPr>
          <w:rFonts w:hint="cs"/>
          <w:sz w:val="28"/>
          <w:szCs w:val="28"/>
          <w:rtl/>
        </w:rPr>
        <w:t>רבים</w:t>
      </w:r>
      <w:r w:rsidRPr="00291D90">
        <w:rPr>
          <w:sz w:val="28"/>
          <w:szCs w:val="28"/>
          <w:rtl/>
        </w:rPr>
        <w:t xml:space="preserve"> </w:t>
      </w:r>
      <w:r w:rsidRPr="00291D90">
        <w:rPr>
          <w:rFonts w:hint="cs"/>
          <w:sz w:val="28"/>
          <w:szCs w:val="28"/>
          <w:rtl/>
        </w:rPr>
        <w:t>מחבריו</w:t>
      </w:r>
      <w:r w:rsidRPr="00291D90">
        <w:rPr>
          <w:sz w:val="28"/>
          <w:szCs w:val="28"/>
          <w:rtl/>
        </w:rPr>
        <w:t xml:space="preserve">. </w:t>
      </w:r>
      <w:r w:rsidRPr="00291D90">
        <w:rPr>
          <w:rFonts w:hint="cs"/>
          <w:sz w:val="28"/>
          <w:szCs w:val="28"/>
          <w:rtl/>
        </w:rPr>
        <w:t>לחם</w:t>
      </w:r>
      <w:r w:rsidRPr="00291D90">
        <w:rPr>
          <w:sz w:val="28"/>
          <w:szCs w:val="28"/>
          <w:rtl/>
        </w:rPr>
        <w:t xml:space="preserve"> </w:t>
      </w:r>
      <w:r w:rsidRPr="00291D90">
        <w:rPr>
          <w:rFonts w:hint="cs"/>
          <w:sz w:val="28"/>
          <w:szCs w:val="28"/>
          <w:rtl/>
        </w:rPr>
        <w:t>במלחמת</w:t>
      </w:r>
      <w:r w:rsidRPr="00291D90">
        <w:rPr>
          <w:sz w:val="28"/>
          <w:szCs w:val="28"/>
          <w:rtl/>
        </w:rPr>
        <w:t xml:space="preserve"> </w:t>
      </w:r>
      <w:r w:rsidRPr="00291D90">
        <w:rPr>
          <w:rFonts w:hint="cs"/>
          <w:sz w:val="28"/>
          <w:szCs w:val="28"/>
          <w:rtl/>
        </w:rPr>
        <w:t>העצמאות</w:t>
      </w:r>
      <w:r w:rsidRPr="00291D90">
        <w:rPr>
          <w:sz w:val="28"/>
          <w:szCs w:val="28"/>
          <w:rtl/>
        </w:rPr>
        <w:t xml:space="preserve"> </w:t>
      </w:r>
      <w:r w:rsidRPr="00291D90">
        <w:rPr>
          <w:rFonts w:hint="cs"/>
          <w:sz w:val="28"/>
          <w:szCs w:val="28"/>
          <w:rtl/>
        </w:rPr>
        <w:t>בשורות</w:t>
      </w:r>
      <w:r w:rsidRPr="00291D90">
        <w:rPr>
          <w:sz w:val="28"/>
          <w:szCs w:val="28"/>
          <w:rtl/>
        </w:rPr>
        <w:t xml:space="preserve"> </w:t>
      </w:r>
      <w:r w:rsidRPr="00291D90">
        <w:rPr>
          <w:rFonts w:hint="cs"/>
          <w:sz w:val="28"/>
          <w:szCs w:val="28"/>
          <w:rtl/>
        </w:rPr>
        <w:t>צה</w:t>
      </w:r>
      <w:r w:rsidRPr="00291D90">
        <w:rPr>
          <w:sz w:val="28"/>
          <w:szCs w:val="28"/>
          <w:rtl/>
        </w:rPr>
        <w:t>"</w:t>
      </w:r>
      <w:r w:rsidRPr="00291D90">
        <w:rPr>
          <w:rFonts w:hint="cs"/>
          <w:sz w:val="28"/>
          <w:szCs w:val="28"/>
          <w:rtl/>
        </w:rPr>
        <w:t>ל</w:t>
      </w:r>
      <w:r w:rsidRPr="00291D90">
        <w:rPr>
          <w:sz w:val="28"/>
          <w:szCs w:val="28"/>
          <w:rtl/>
        </w:rPr>
        <w:t xml:space="preserve">. </w:t>
      </w:r>
      <w:r w:rsidRPr="00291D90">
        <w:rPr>
          <w:rFonts w:hint="cs"/>
          <w:sz w:val="28"/>
          <w:szCs w:val="28"/>
          <w:rtl/>
        </w:rPr>
        <w:t>ב</w:t>
      </w:r>
      <w:r w:rsidRPr="00291D90">
        <w:rPr>
          <w:sz w:val="28"/>
          <w:szCs w:val="28"/>
          <w:rtl/>
        </w:rPr>
        <w:t xml:space="preserve">-1956 </w:t>
      </w:r>
      <w:r w:rsidRPr="00291D90">
        <w:rPr>
          <w:rFonts w:hint="cs"/>
          <w:sz w:val="28"/>
          <w:szCs w:val="28"/>
          <w:rtl/>
        </w:rPr>
        <w:t>סיים</w:t>
      </w:r>
      <w:r w:rsidRPr="00291D90">
        <w:rPr>
          <w:sz w:val="28"/>
          <w:szCs w:val="28"/>
          <w:rtl/>
        </w:rPr>
        <w:t xml:space="preserve"> </w:t>
      </w:r>
      <w:r w:rsidRPr="00291D90">
        <w:rPr>
          <w:rFonts w:hint="cs"/>
          <w:sz w:val="28"/>
          <w:szCs w:val="28"/>
          <w:rtl/>
        </w:rPr>
        <w:t>בהצטיינות</w:t>
      </w:r>
      <w:r w:rsidRPr="00291D90">
        <w:rPr>
          <w:sz w:val="28"/>
          <w:szCs w:val="28"/>
          <w:rtl/>
        </w:rPr>
        <w:t xml:space="preserve"> </w:t>
      </w:r>
      <w:r w:rsidRPr="00291D90">
        <w:rPr>
          <w:rFonts w:hint="cs"/>
          <w:sz w:val="28"/>
          <w:szCs w:val="28"/>
          <w:rtl/>
        </w:rPr>
        <w:t>את</w:t>
      </w:r>
      <w:r w:rsidRPr="00291D90">
        <w:rPr>
          <w:sz w:val="28"/>
          <w:szCs w:val="28"/>
          <w:rtl/>
        </w:rPr>
        <w:t xml:space="preserve"> </w:t>
      </w:r>
      <w:r w:rsidRPr="00291D90">
        <w:rPr>
          <w:rFonts w:hint="cs"/>
          <w:sz w:val="28"/>
          <w:szCs w:val="28"/>
          <w:rtl/>
        </w:rPr>
        <w:t>בצלאל</w:t>
      </w:r>
      <w:r w:rsidRPr="00291D90">
        <w:rPr>
          <w:sz w:val="28"/>
          <w:szCs w:val="28"/>
          <w:rtl/>
        </w:rPr>
        <w:t xml:space="preserve"> </w:t>
      </w:r>
      <w:r w:rsidRPr="00291D90">
        <w:rPr>
          <w:rFonts w:hint="cs"/>
          <w:sz w:val="28"/>
          <w:szCs w:val="28"/>
          <w:rtl/>
        </w:rPr>
        <w:t>אצל</w:t>
      </w:r>
      <w:r w:rsidRPr="00291D90">
        <w:rPr>
          <w:sz w:val="28"/>
          <w:szCs w:val="28"/>
          <w:rtl/>
        </w:rPr>
        <w:t xml:space="preserve"> </w:t>
      </w:r>
      <w:r w:rsidRPr="00291D90">
        <w:rPr>
          <w:rFonts w:hint="cs"/>
          <w:sz w:val="28"/>
          <w:szCs w:val="28"/>
          <w:rtl/>
        </w:rPr>
        <w:t>מרדכי</w:t>
      </w:r>
      <w:r w:rsidRPr="00291D90">
        <w:rPr>
          <w:sz w:val="28"/>
          <w:szCs w:val="28"/>
          <w:rtl/>
        </w:rPr>
        <w:t xml:space="preserve"> </w:t>
      </w:r>
      <w:proofErr w:type="spellStart"/>
      <w:r w:rsidRPr="00291D90">
        <w:rPr>
          <w:rFonts w:hint="cs"/>
          <w:sz w:val="28"/>
          <w:szCs w:val="28"/>
          <w:rtl/>
        </w:rPr>
        <w:t>ארדון</w:t>
      </w:r>
      <w:proofErr w:type="spellEnd"/>
      <w:r w:rsidRPr="00291D90">
        <w:rPr>
          <w:sz w:val="28"/>
          <w:szCs w:val="28"/>
          <w:rtl/>
        </w:rPr>
        <w:t xml:space="preserve"> </w:t>
      </w:r>
      <w:r w:rsidRPr="00291D90">
        <w:rPr>
          <w:rFonts w:hint="cs"/>
          <w:sz w:val="28"/>
          <w:szCs w:val="28"/>
          <w:rtl/>
        </w:rPr>
        <w:t>וזאב</w:t>
      </w:r>
      <w:r w:rsidRPr="00291D90">
        <w:rPr>
          <w:sz w:val="28"/>
          <w:szCs w:val="28"/>
          <w:rtl/>
        </w:rPr>
        <w:t xml:space="preserve"> </w:t>
      </w:r>
      <w:r w:rsidRPr="00291D90">
        <w:rPr>
          <w:rFonts w:hint="cs"/>
          <w:sz w:val="28"/>
          <w:szCs w:val="28"/>
          <w:rtl/>
        </w:rPr>
        <w:t>בן</w:t>
      </w:r>
      <w:r w:rsidRPr="00291D90">
        <w:rPr>
          <w:sz w:val="28"/>
          <w:szCs w:val="28"/>
          <w:rtl/>
        </w:rPr>
        <w:t>-</w:t>
      </w:r>
      <w:r w:rsidRPr="00291D90">
        <w:rPr>
          <w:rFonts w:hint="cs"/>
          <w:sz w:val="28"/>
          <w:szCs w:val="28"/>
          <w:rtl/>
        </w:rPr>
        <w:t>צבי</w:t>
      </w:r>
      <w:r w:rsidRPr="00291D90">
        <w:rPr>
          <w:sz w:val="28"/>
          <w:szCs w:val="28"/>
          <w:rtl/>
        </w:rPr>
        <w:t xml:space="preserve">, </w:t>
      </w:r>
      <w:r w:rsidRPr="00291D90">
        <w:rPr>
          <w:rFonts w:hint="cs"/>
          <w:sz w:val="28"/>
          <w:szCs w:val="28"/>
          <w:rtl/>
        </w:rPr>
        <w:t>ובהמשך</w:t>
      </w:r>
      <w:r w:rsidRPr="00291D90">
        <w:rPr>
          <w:sz w:val="28"/>
          <w:szCs w:val="28"/>
          <w:rtl/>
        </w:rPr>
        <w:t xml:space="preserve"> </w:t>
      </w:r>
      <w:r w:rsidRPr="00291D90">
        <w:rPr>
          <w:rFonts w:hint="cs"/>
          <w:sz w:val="28"/>
          <w:szCs w:val="28"/>
          <w:rtl/>
        </w:rPr>
        <w:t>השתלם</w:t>
      </w:r>
      <w:r w:rsidRPr="00291D90">
        <w:rPr>
          <w:sz w:val="28"/>
          <w:szCs w:val="28"/>
          <w:rtl/>
        </w:rPr>
        <w:t xml:space="preserve"> </w:t>
      </w:r>
      <w:r w:rsidRPr="00291D90">
        <w:rPr>
          <w:rFonts w:hint="cs"/>
          <w:sz w:val="28"/>
          <w:szCs w:val="28"/>
          <w:rtl/>
        </w:rPr>
        <w:t>בשחזור</w:t>
      </w:r>
      <w:r w:rsidRPr="00291D90">
        <w:rPr>
          <w:sz w:val="28"/>
          <w:szCs w:val="28"/>
          <w:rtl/>
        </w:rPr>
        <w:t xml:space="preserve"> </w:t>
      </w:r>
      <w:r w:rsidRPr="00291D90">
        <w:rPr>
          <w:rFonts w:hint="cs"/>
          <w:sz w:val="28"/>
          <w:szCs w:val="28"/>
          <w:rtl/>
        </w:rPr>
        <w:t>פסיפסים</w:t>
      </w:r>
      <w:r w:rsidRPr="00291D90">
        <w:rPr>
          <w:sz w:val="28"/>
          <w:szCs w:val="28"/>
          <w:rtl/>
        </w:rPr>
        <w:t xml:space="preserve"> </w:t>
      </w:r>
      <w:proofErr w:type="spellStart"/>
      <w:r w:rsidRPr="00291D90">
        <w:rPr>
          <w:rFonts w:hint="cs"/>
          <w:sz w:val="28"/>
          <w:szCs w:val="28"/>
          <w:rtl/>
        </w:rPr>
        <w:t>ופרסקאות</w:t>
      </w:r>
      <w:proofErr w:type="spellEnd"/>
      <w:r w:rsidRPr="00291D90">
        <w:rPr>
          <w:sz w:val="28"/>
          <w:szCs w:val="28"/>
          <w:rtl/>
        </w:rPr>
        <w:t xml:space="preserve"> </w:t>
      </w:r>
      <w:proofErr w:type="spellStart"/>
      <w:r w:rsidRPr="00291D90">
        <w:rPr>
          <w:rFonts w:hint="cs"/>
          <w:sz w:val="28"/>
          <w:szCs w:val="28"/>
          <w:rtl/>
        </w:rPr>
        <w:t>ברוונה</w:t>
      </w:r>
      <w:proofErr w:type="spellEnd"/>
      <w:r w:rsidRPr="00291D90">
        <w:rPr>
          <w:sz w:val="28"/>
          <w:szCs w:val="28"/>
          <w:rtl/>
        </w:rPr>
        <w:t xml:space="preserve"> </w:t>
      </w:r>
      <w:proofErr w:type="spellStart"/>
      <w:r w:rsidRPr="00291D90">
        <w:rPr>
          <w:rFonts w:hint="cs"/>
          <w:sz w:val="28"/>
          <w:szCs w:val="28"/>
          <w:rtl/>
        </w:rPr>
        <w:t>ובזייסט</w:t>
      </w:r>
      <w:proofErr w:type="spellEnd"/>
      <w:r w:rsidRPr="00291D90">
        <w:rPr>
          <w:sz w:val="28"/>
          <w:szCs w:val="28"/>
          <w:rtl/>
        </w:rPr>
        <w:t xml:space="preserve">. </w:t>
      </w:r>
      <w:r w:rsidRPr="00291D90">
        <w:rPr>
          <w:rFonts w:hint="cs"/>
          <w:sz w:val="28"/>
          <w:szCs w:val="28"/>
          <w:rtl/>
        </w:rPr>
        <w:t>במשך</w:t>
      </w:r>
      <w:r w:rsidRPr="00291D90">
        <w:rPr>
          <w:sz w:val="28"/>
          <w:szCs w:val="28"/>
          <w:rtl/>
        </w:rPr>
        <w:t xml:space="preserve"> </w:t>
      </w:r>
      <w:r w:rsidRPr="00291D90">
        <w:rPr>
          <w:rFonts w:hint="cs"/>
          <w:sz w:val="28"/>
          <w:szCs w:val="28"/>
          <w:rtl/>
        </w:rPr>
        <w:t>ארבעים</w:t>
      </w:r>
      <w:r w:rsidRPr="00291D90">
        <w:rPr>
          <w:sz w:val="28"/>
          <w:szCs w:val="28"/>
          <w:rtl/>
        </w:rPr>
        <w:t xml:space="preserve"> </w:t>
      </w:r>
      <w:r w:rsidRPr="00291D90">
        <w:rPr>
          <w:rFonts w:hint="cs"/>
          <w:sz w:val="28"/>
          <w:szCs w:val="28"/>
          <w:rtl/>
        </w:rPr>
        <w:t>שנה</w:t>
      </w:r>
      <w:r w:rsidRPr="00291D90">
        <w:rPr>
          <w:sz w:val="28"/>
          <w:szCs w:val="28"/>
          <w:rtl/>
        </w:rPr>
        <w:t xml:space="preserve"> </w:t>
      </w:r>
      <w:r w:rsidRPr="00291D90">
        <w:rPr>
          <w:rFonts w:hint="cs"/>
          <w:sz w:val="28"/>
          <w:szCs w:val="28"/>
          <w:rtl/>
        </w:rPr>
        <w:t>עסק</w:t>
      </w:r>
      <w:r w:rsidRPr="00291D90">
        <w:rPr>
          <w:sz w:val="28"/>
          <w:szCs w:val="28"/>
          <w:rtl/>
        </w:rPr>
        <w:t xml:space="preserve"> </w:t>
      </w:r>
      <w:r w:rsidRPr="00291D90">
        <w:rPr>
          <w:rFonts w:hint="cs"/>
          <w:sz w:val="28"/>
          <w:szCs w:val="28"/>
          <w:rtl/>
        </w:rPr>
        <w:t>בשחזור</w:t>
      </w:r>
      <w:r w:rsidRPr="00291D90">
        <w:rPr>
          <w:sz w:val="28"/>
          <w:szCs w:val="28"/>
          <w:rtl/>
        </w:rPr>
        <w:t xml:space="preserve"> </w:t>
      </w:r>
      <w:r w:rsidRPr="00291D90">
        <w:rPr>
          <w:rFonts w:hint="cs"/>
          <w:sz w:val="28"/>
          <w:szCs w:val="28"/>
          <w:rtl/>
        </w:rPr>
        <w:t>פסיפסים</w:t>
      </w:r>
      <w:r w:rsidRPr="00291D90">
        <w:rPr>
          <w:sz w:val="28"/>
          <w:szCs w:val="28"/>
          <w:rtl/>
        </w:rPr>
        <w:t xml:space="preserve"> </w:t>
      </w:r>
      <w:proofErr w:type="spellStart"/>
      <w:r w:rsidRPr="00291D90">
        <w:rPr>
          <w:rFonts w:hint="cs"/>
          <w:sz w:val="28"/>
          <w:szCs w:val="28"/>
          <w:rtl/>
        </w:rPr>
        <w:t>ופרסקאות</w:t>
      </w:r>
      <w:proofErr w:type="spellEnd"/>
      <w:r w:rsidRPr="00291D90">
        <w:rPr>
          <w:sz w:val="28"/>
          <w:szCs w:val="28"/>
          <w:rtl/>
        </w:rPr>
        <w:t xml:space="preserve"> </w:t>
      </w:r>
      <w:r w:rsidRPr="00291D90">
        <w:rPr>
          <w:rFonts w:hint="cs"/>
          <w:sz w:val="28"/>
          <w:szCs w:val="28"/>
          <w:rtl/>
        </w:rPr>
        <w:t>ברחבי</w:t>
      </w:r>
      <w:r w:rsidRPr="00291D90">
        <w:rPr>
          <w:sz w:val="28"/>
          <w:szCs w:val="28"/>
          <w:rtl/>
        </w:rPr>
        <w:t xml:space="preserve"> </w:t>
      </w:r>
      <w:r w:rsidRPr="00291D90">
        <w:rPr>
          <w:rFonts w:hint="cs"/>
          <w:sz w:val="28"/>
          <w:szCs w:val="28"/>
          <w:rtl/>
        </w:rPr>
        <w:t>הארץ</w:t>
      </w:r>
      <w:r w:rsidRPr="00291D90">
        <w:rPr>
          <w:sz w:val="28"/>
          <w:szCs w:val="28"/>
          <w:rtl/>
        </w:rPr>
        <w:t xml:space="preserve"> </w:t>
      </w:r>
      <w:r w:rsidRPr="00291D90">
        <w:rPr>
          <w:rFonts w:hint="cs"/>
          <w:sz w:val="28"/>
          <w:szCs w:val="28"/>
          <w:rtl/>
        </w:rPr>
        <w:t>מטעם</w:t>
      </w:r>
      <w:r w:rsidRPr="00291D90">
        <w:rPr>
          <w:sz w:val="28"/>
          <w:szCs w:val="28"/>
          <w:rtl/>
        </w:rPr>
        <w:t xml:space="preserve"> </w:t>
      </w:r>
      <w:r w:rsidRPr="00291D90">
        <w:rPr>
          <w:rFonts w:hint="cs"/>
          <w:sz w:val="28"/>
          <w:szCs w:val="28"/>
          <w:rtl/>
        </w:rPr>
        <w:t>רשות</w:t>
      </w:r>
      <w:r w:rsidRPr="00291D90">
        <w:rPr>
          <w:sz w:val="28"/>
          <w:szCs w:val="28"/>
          <w:rtl/>
        </w:rPr>
        <w:t xml:space="preserve"> </w:t>
      </w:r>
      <w:r w:rsidRPr="00291D90">
        <w:rPr>
          <w:rFonts w:hint="cs"/>
          <w:sz w:val="28"/>
          <w:szCs w:val="28"/>
          <w:rtl/>
        </w:rPr>
        <w:t>העתיקות</w:t>
      </w:r>
      <w:r w:rsidRPr="00291D90">
        <w:rPr>
          <w:sz w:val="28"/>
          <w:szCs w:val="28"/>
          <w:rtl/>
        </w:rPr>
        <w:t xml:space="preserve"> </w:t>
      </w:r>
      <w:r w:rsidRPr="00291D90">
        <w:rPr>
          <w:rFonts w:hint="cs"/>
          <w:sz w:val="28"/>
          <w:szCs w:val="28"/>
          <w:rtl/>
        </w:rPr>
        <w:t>ואונסקו</w:t>
      </w:r>
      <w:r w:rsidRPr="00291D90">
        <w:rPr>
          <w:sz w:val="28"/>
          <w:szCs w:val="28"/>
          <w:rtl/>
        </w:rPr>
        <w:t xml:space="preserve">. </w:t>
      </w:r>
      <w:r w:rsidRPr="00291D90">
        <w:rPr>
          <w:rFonts w:hint="cs"/>
          <w:sz w:val="28"/>
          <w:szCs w:val="28"/>
          <w:rtl/>
        </w:rPr>
        <w:t>מהסטודיו</w:t>
      </w:r>
      <w:r w:rsidRPr="00291D90">
        <w:rPr>
          <w:sz w:val="28"/>
          <w:szCs w:val="28"/>
          <w:rtl/>
        </w:rPr>
        <w:t xml:space="preserve"> </w:t>
      </w:r>
      <w:r w:rsidRPr="00291D90">
        <w:rPr>
          <w:rFonts w:hint="cs"/>
          <w:sz w:val="28"/>
          <w:szCs w:val="28"/>
          <w:rtl/>
        </w:rPr>
        <w:t>שלו</w:t>
      </w:r>
      <w:r w:rsidRPr="00291D90">
        <w:rPr>
          <w:sz w:val="28"/>
          <w:szCs w:val="28"/>
          <w:rtl/>
        </w:rPr>
        <w:t xml:space="preserve"> </w:t>
      </w:r>
      <w:r w:rsidRPr="00291D90">
        <w:rPr>
          <w:rFonts w:hint="cs"/>
          <w:sz w:val="28"/>
          <w:szCs w:val="28"/>
          <w:rtl/>
        </w:rPr>
        <w:t>במתחם</w:t>
      </w:r>
      <w:r w:rsidRPr="00291D90">
        <w:rPr>
          <w:sz w:val="28"/>
          <w:szCs w:val="28"/>
          <w:rtl/>
        </w:rPr>
        <w:t xml:space="preserve"> </w:t>
      </w:r>
      <w:r w:rsidRPr="00291D90">
        <w:rPr>
          <w:rFonts w:hint="cs"/>
          <w:sz w:val="28"/>
          <w:szCs w:val="28"/>
          <w:rtl/>
        </w:rPr>
        <w:t>חוצות</w:t>
      </w:r>
      <w:r w:rsidRPr="00291D90">
        <w:rPr>
          <w:sz w:val="28"/>
          <w:szCs w:val="28"/>
          <w:rtl/>
        </w:rPr>
        <w:t xml:space="preserve"> </w:t>
      </w:r>
      <w:r w:rsidRPr="00291D90">
        <w:rPr>
          <w:rFonts w:hint="cs"/>
          <w:sz w:val="28"/>
          <w:szCs w:val="28"/>
          <w:rtl/>
        </w:rPr>
        <w:t>היוצר</w:t>
      </w:r>
      <w:r w:rsidRPr="00291D90">
        <w:rPr>
          <w:sz w:val="28"/>
          <w:szCs w:val="28"/>
          <w:rtl/>
        </w:rPr>
        <w:t xml:space="preserve"> </w:t>
      </w:r>
      <w:r w:rsidRPr="00291D90">
        <w:rPr>
          <w:rFonts w:hint="cs"/>
          <w:sz w:val="28"/>
          <w:szCs w:val="28"/>
          <w:rtl/>
        </w:rPr>
        <w:t>בירושלים</w:t>
      </w:r>
      <w:r w:rsidRPr="00291D90">
        <w:rPr>
          <w:sz w:val="28"/>
          <w:szCs w:val="28"/>
          <w:rtl/>
        </w:rPr>
        <w:t xml:space="preserve"> </w:t>
      </w:r>
      <w:r w:rsidRPr="00291D90">
        <w:rPr>
          <w:rFonts w:hint="cs"/>
          <w:sz w:val="28"/>
          <w:szCs w:val="28"/>
          <w:rtl/>
        </w:rPr>
        <w:t>נקשר</w:t>
      </w:r>
      <w:r w:rsidRPr="00291D90">
        <w:rPr>
          <w:sz w:val="28"/>
          <w:szCs w:val="28"/>
          <w:rtl/>
        </w:rPr>
        <w:t xml:space="preserve"> </w:t>
      </w:r>
      <w:r w:rsidRPr="00291D90">
        <w:rPr>
          <w:rFonts w:hint="cs"/>
          <w:sz w:val="28"/>
          <w:szCs w:val="28"/>
          <w:rtl/>
        </w:rPr>
        <w:t>באופן</w:t>
      </w:r>
      <w:r w:rsidRPr="00291D90">
        <w:rPr>
          <w:sz w:val="28"/>
          <w:szCs w:val="28"/>
          <w:rtl/>
        </w:rPr>
        <w:t xml:space="preserve"> </w:t>
      </w:r>
      <w:r w:rsidRPr="00291D90">
        <w:rPr>
          <w:rFonts w:hint="cs"/>
          <w:sz w:val="28"/>
          <w:szCs w:val="28"/>
          <w:rtl/>
        </w:rPr>
        <w:t>עמוק</w:t>
      </w:r>
      <w:r w:rsidRPr="00291D90">
        <w:rPr>
          <w:sz w:val="28"/>
          <w:szCs w:val="28"/>
          <w:rtl/>
        </w:rPr>
        <w:t xml:space="preserve"> </w:t>
      </w:r>
      <w:r w:rsidRPr="00291D90">
        <w:rPr>
          <w:rFonts w:hint="cs"/>
          <w:sz w:val="28"/>
          <w:szCs w:val="28"/>
          <w:rtl/>
        </w:rPr>
        <w:t>עם</w:t>
      </w:r>
      <w:r w:rsidRPr="00291D90">
        <w:rPr>
          <w:sz w:val="28"/>
          <w:szCs w:val="28"/>
          <w:rtl/>
        </w:rPr>
        <w:t xml:space="preserve"> </w:t>
      </w:r>
      <w:r w:rsidRPr="00291D90">
        <w:rPr>
          <w:rFonts w:hint="cs"/>
          <w:sz w:val="28"/>
          <w:szCs w:val="28"/>
          <w:rtl/>
        </w:rPr>
        <w:t>נופי</w:t>
      </w:r>
      <w:r w:rsidRPr="00291D90">
        <w:rPr>
          <w:sz w:val="28"/>
          <w:szCs w:val="28"/>
          <w:rtl/>
        </w:rPr>
        <w:t xml:space="preserve"> </w:t>
      </w:r>
      <w:r w:rsidRPr="00291D90">
        <w:rPr>
          <w:rFonts w:hint="cs"/>
          <w:sz w:val="28"/>
          <w:szCs w:val="28"/>
          <w:rtl/>
        </w:rPr>
        <w:t>העיר</w:t>
      </w:r>
      <w:r w:rsidRPr="00291D90">
        <w:rPr>
          <w:sz w:val="28"/>
          <w:szCs w:val="28"/>
          <w:rtl/>
        </w:rPr>
        <w:t xml:space="preserve">, </w:t>
      </w:r>
      <w:r w:rsidRPr="00291D90">
        <w:rPr>
          <w:rFonts w:hint="cs"/>
          <w:sz w:val="28"/>
          <w:szCs w:val="28"/>
          <w:rtl/>
        </w:rPr>
        <w:t>אורה</w:t>
      </w:r>
      <w:r w:rsidRPr="00291D90">
        <w:rPr>
          <w:sz w:val="28"/>
          <w:szCs w:val="28"/>
          <w:rtl/>
        </w:rPr>
        <w:t xml:space="preserve"> </w:t>
      </w:r>
      <w:r w:rsidRPr="00291D90">
        <w:rPr>
          <w:rFonts w:hint="cs"/>
          <w:sz w:val="28"/>
          <w:szCs w:val="28"/>
          <w:rtl/>
        </w:rPr>
        <w:t>ואווירתה</w:t>
      </w:r>
      <w:r w:rsidRPr="00291D90">
        <w:rPr>
          <w:sz w:val="28"/>
          <w:szCs w:val="28"/>
          <w:rtl/>
        </w:rPr>
        <w:t xml:space="preserve"> </w:t>
      </w:r>
      <w:r w:rsidRPr="00291D90">
        <w:rPr>
          <w:rFonts w:hint="cs"/>
          <w:sz w:val="28"/>
          <w:szCs w:val="28"/>
          <w:rtl/>
        </w:rPr>
        <w:t>הרוחנית</w:t>
      </w:r>
      <w:r w:rsidRPr="00291D90">
        <w:rPr>
          <w:sz w:val="28"/>
          <w:szCs w:val="28"/>
          <w:rtl/>
        </w:rPr>
        <w:t xml:space="preserve"> — </w:t>
      </w:r>
      <w:r w:rsidRPr="00291D90">
        <w:rPr>
          <w:rFonts w:hint="cs"/>
          <w:sz w:val="28"/>
          <w:szCs w:val="28"/>
          <w:rtl/>
        </w:rPr>
        <w:t>בשמן</w:t>
      </w:r>
      <w:r w:rsidRPr="00291D90">
        <w:rPr>
          <w:sz w:val="28"/>
          <w:szCs w:val="28"/>
          <w:rtl/>
        </w:rPr>
        <w:t xml:space="preserve">, </w:t>
      </w:r>
      <w:r w:rsidRPr="00291D90">
        <w:rPr>
          <w:rFonts w:hint="cs"/>
          <w:sz w:val="28"/>
          <w:szCs w:val="28"/>
          <w:rtl/>
        </w:rPr>
        <w:t>גואש</w:t>
      </w:r>
      <w:r w:rsidRPr="00291D90">
        <w:rPr>
          <w:sz w:val="28"/>
          <w:szCs w:val="28"/>
          <w:rtl/>
        </w:rPr>
        <w:t xml:space="preserve"> </w:t>
      </w:r>
      <w:r w:rsidRPr="00291D90">
        <w:rPr>
          <w:rFonts w:hint="cs"/>
          <w:sz w:val="28"/>
          <w:szCs w:val="28"/>
          <w:rtl/>
        </w:rPr>
        <w:t>וטכניקה</w:t>
      </w:r>
      <w:r w:rsidRPr="00291D90">
        <w:rPr>
          <w:sz w:val="28"/>
          <w:szCs w:val="28"/>
          <w:rtl/>
        </w:rPr>
        <w:t xml:space="preserve"> </w:t>
      </w:r>
      <w:r w:rsidRPr="00291D90">
        <w:rPr>
          <w:rFonts w:hint="cs"/>
          <w:sz w:val="28"/>
          <w:szCs w:val="28"/>
          <w:rtl/>
        </w:rPr>
        <w:t>מעורבת</w:t>
      </w:r>
      <w:r w:rsidRPr="00291D90">
        <w:rPr>
          <w:sz w:val="28"/>
          <w:szCs w:val="28"/>
          <w:rtl/>
        </w:rPr>
        <w:t xml:space="preserve">, </w:t>
      </w:r>
      <w:r w:rsidRPr="00291D90">
        <w:rPr>
          <w:rFonts w:hint="cs"/>
          <w:sz w:val="28"/>
          <w:szCs w:val="28"/>
          <w:rtl/>
        </w:rPr>
        <w:t>לעיתים</w:t>
      </w:r>
      <w:r w:rsidRPr="00291D90">
        <w:rPr>
          <w:sz w:val="28"/>
          <w:szCs w:val="28"/>
          <w:rtl/>
        </w:rPr>
        <w:t xml:space="preserve"> </w:t>
      </w:r>
      <w:r w:rsidRPr="00291D90">
        <w:rPr>
          <w:rFonts w:hint="cs"/>
          <w:sz w:val="28"/>
          <w:szCs w:val="28"/>
          <w:rtl/>
        </w:rPr>
        <w:t>בטקסטורה</w:t>
      </w:r>
      <w:r w:rsidRPr="00291D90">
        <w:rPr>
          <w:sz w:val="28"/>
          <w:szCs w:val="28"/>
          <w:rtl/>
        </w:rPr>
        <w:t xml:space="preserve"> </w:t>
      </w:r>
      <w:r w:rsidRPr="00291D90">
        <w:rPr>
          <w:rFonts w:hint="cs"/>
          <w:sz w:val="28"/>
          <w:szCs w:val="28"/>
          <w:rtl/>
        </w:rPr>
        <w:t>אופיינית</w:t>
      </w:r>
      <w:r w:rsidRPr="00291D90">
        <w:rPr>
          <w:sz w:val="28"/>
          <w:szCs w:val="28"/>
          <w:rtl/>
        </w:rPr>
        <w:t xml:space="preserve"> </w:t>
      </w:r>
      <w:r w:rsidRPr="00291D90">
        <w:rPr>
          <w:rFonts w:hint="cs"/>
          <w:sz w:val="28"/>
          <w:szCs w:val="28"/>
          <w:rtl/>
        </w:rPr>
        <w:t>של</w:t>
      </w:r>
      <w:r w:rsidRPr="00291D90">
        <w:rPr>
          <w:sz w:val="28"/>
          <w:szCs w:val="28"/>
          <w:rtl/>
        </w:rPr>
        <w:t xml:space="preserve"> </w:t>
      </w:r>
      <w:r w:rsidRPr="00291D90">
        <w:rPr>
          <w:rFonts w:hint="cs"/>
          <w:sz w:val="28"/>
          <w:szCs w:val="28"/>
          <w:rtl/>
        </w:rPr>
        <w:t>עבודה</w:t>
      </w:r>
      <w:r w:rsidRPr="00291D90">
        <w:rPr>
          <w:sz w:val="28"/>
          <w:szCs w:val="28"/>
          <w:rtl/>
        </w:rPr>
        <w:t xml:space="preserve"> </w:t>
      </w:r>
      <w:r w:rsidRPr="00291D90">
        <w:rPr>
          <w:rFonts w:hint="cs"/>
          <w:sz w:val="28"/>
          <w:szCs w:val="28"/>
          <w:rtl/>
        </w:rPr>
        <w:t>במכחול</w:t>
      </w:r>
      <w:r w:rsidRPr="00291D90">
        <w:rPr>
          <w:sz w:val="28"/>
          <w:szCs w:val="28"/>
          <w:rtl/>
        </w:rPr>
        <w:t xml:space="preserve"> </w:t>
      </w:r>
      <w:r w:rsidRPr="00291D90">
        <w:rPr>
          <w:rFonts w:hint="cs"/>
          <w:sz w:val="28"/>
          <w:szCs w:val="28"/>
          <w:rtl/>
        </w:rPr>
        <w:t>פלטה</w:t>
      </w:r>
      <w:r w:rsidRPr="00291D90">
        <w:rPr>
          <w:sz w:val="28"/>
          <w:szCs w:val="28"/>
          <w:rtl/>
        </w:rPr>
        <w:t xml:space="preserve">. </w:t>
      </w:r>
      <w:r w:rsidRPr="00291D90">
        <w:rPr>
          <w:rFonts w:hint="cs"/>
          <w:sz w:val="28"/>
          <w:szCs w:val="28"/>
          <w:rtl/>
        </w:rPr>
        <w:t>בשנת</w:t>
      </w:r>
      <w:r w:rsidRPr="00291D90">
        <w:rPr>
          <w:sz w:val="28"/>
          <w:szCs w:val="28"/>
          <w:rtl/>
        </w:rPr>
        <w:t xml:space="preserve"> 2014 </w:t>
      </w:r>
      <w:r w:rsidRPr="00291D90">
        <w:rPr>
          <w:rFonts w:hint="cs"/>
          <w:sz w:val="28"/>
          <w:szCs w:val="28"/>
          <w:rtl/>
        </w:rPr>
        <w:t>הוענק</w:t>
      </w:r>
      <w:r w:rsidRPr="00291D90">
        <w:rPr>
          <w:sz w:val="28"/>
          <w:szCs w:val="28"/>
          <w:rtl/>
        </w:rPr>
        <w:t xml:space="preserve"> </w:t>
      </w:r>
      <w:r w:rsidRPr="00291D90">
        <w:rPr>
          <w:rFonts w:hint="cs"/>
          <w:sz w:val="28"/>
          <w:szCs w:val="28"/>
          <w:rtl/>
        </w:rPr>
        <w:t>לו</w:t>
      </w:r>
      <w:r w:rsidRPr="00291D90">
        <w:rPr>
          <w:sz w:val="28"/>
          <w:szCs w:val="28"/>
          <w:rtl/>
        </w:rPr>
        <w:t xml:space="preserve"> </w:t>
      </w:r>
      <w:r w:rsidRPr="00291D90">
        <w:rPr>
          <w:rFonts w:hint="cs"/>
          <w:sz w:val="28"/>
          <w:szCs w:val="28"/>
          <w:rtl/>
        </w:rPr>
        <w:t>אות</w:t>
      </w:r>
      <w:r w:rsidRPr="00291D90">
        <w:rPr>
          <w:sz w:val="28"/>
          <w:szCs w:val="28"/>
          <w:rtl/>
        </w:rPr>
        <w:t xml:space="preserve"> </w:t>
      </w:r>
      <w:r w:rsidRPr="00291D90">
        <w:rPr>
          <w:rFonts w:hint="cs"/>
          <w:sz w:val="28"/>
          <w:szCs w:val="28"/>
          <w:rtl/>
        </w:rPr>
        <w:t>יקיר</w:t>
      </w:r>
      <w:r w:rsidRPr="00291D90">
        <w:rPr>
          <w:sz w:val="28"/>
          <w:szCs w:val="28"/>
          <w:rtl/>
        </w:rPr>
        <w:t xml:space="preserve"> </w:t>
      </w:r>
      <w:r w:rsidRPr="00291D90">
        <w:rPr>
          <w:rFonts w:hint="cs"/>
          <w:sz w:val="28"/>
          <w:szCs w:val="28"/>
          <w:rtl/>
        </w:rPr>
        <w:t>ירושלים</w:t>
      </w:r>
      <w:r w:rsidRPr="00291D90">
        <w:rPr>
          <w:sz w:val="28"/>
          <w:szCs w:val="28"/>
          <w:rtl/>
        </w:rPr>
        <w:t xml:space="preserve">. </w:t>
      </w:r>
      <w:r w:rsidRPr="00291D90">
        <w:rPr>
          <w:rFonts w:hint="cs"/>
          <w:sz w:val="28"/>
          <w:szCs w:val="28"/>
          <w:rtl/>
        </w:rPr>
        <w:t>נפטר</w:t>
      </w:r>
      <w:r w:rsidRPr="00291D90">
        <w:rPr>
          <w:sz w:val="28"/>
          <w:szCs w:val="28"/>
          <w:rtl/>
        </w:rPr>
        <w:t xml:space="preserve"> </w:t>
      </w:r>
      <w:r w:rsidRPr="00291D90">
        <w:rPr>
          <w:rFonts w:hint="cs"/>
          <w:sz w:val="28"/>
          <w:szCs w:val="28"/>
          <w:rtl/>
        </w:rPr>
        <w:t>בירושלים</w:t>
      </w:r>
      <w:r w:rsidRPr="00291D90">
        <w:rPr>
          <w:sz w:val="28"/>
          <w:szCs w:val="28"/>
          <w:rtl/>
        </w:rPr>
        <w:t xml:space="preserve"> </w:t>
      </w:r>
      <w:r w:rsidRPr="00291D90">
        <w:rPr>
          <w:rFonts w:hint="cs"/>
          <w:sz w:val="28"/>
          <w:szCs w:val="28"/>
          <w:rtl/>
        </w:rPr>
        <w:t>ב</w:t>
      </w:r>
      <w:r w:rsidRPr="00291D90">
        <w:rPr>
          <w:sz w:val="28"/>
          <w:szCs w:val="28"/>
          <w:rtl/>
        </w:rPr>
        <w:t xml:space="preserve">-11 </w:t>
      </w:r>
      <w:r w:rsidRPr="00291D90">
        <w:rPr>
          <w:rFonts w:hint="cs"/>
          <w:sz w:val="28"/>
          <w:szCs w:val="28"/>
          <w:rtl/>
        </w:rPr>
        <w:t>ביולי</w:t>
      </w:r>
      <w:r w:rsidRPr="00291D90">
        <w:rPr>
          <w:sz w:val="28"/>
          <w:szCs w:val="28"/>
          <w:rtl/>
        </w:rPr>
        <w:t xml:space="preserve"> 2024, </w:t>
      </w:r>
      <w:r w:rsidRPr="00291D90">
        <w:rPr>
          <w:rFonts w:hint="cs"/>
          <w:sz w:val="28"/>
          <w:szCs w:val="28"/>
          <w:rtl/>
        </w:rPr>
        <w:t>בגיל</w:t>
      </w:r>
      <w:r w:rsidRPr="00291D90">
        <w:rPr>
          <w:sz w:val="28"/>
          <w:szCs w:val="28"/>
          <w:rtl/>
        </w:rPr>
        <w:t xml:space="preserve"> 99</w:t>
      </w:r>
      <w:r w:rsidRPr="00291D90">
        <w:rPr>
          <w:sz w:val="28"/>
          <w:szCs w:val="28"/>
        </w:rPr>
        <w:t>.</w:t>
      </w:r>
    </w:p>
    <w:p w14:paraId="50CF539C" w14:textId="3E967910" w:rsidR="007E1379" w:rsidRPr="007E1379" w:rsidRDefault="00291D90" w:rsidP="00291D90">
      <w:pPr>
        <w:pStyle w:val="NormalWeb"/>
        <w:rPr>
          <w:sz w:val="28"/>
          <w:szCs w:val="28"/>
        </w:rPr>
      </w:pPr>
      <w:r w:rsidRPr="00291D90">
        <w:rPr>
          <w:rFonts w:hint="eastAsia"/>
          <w:sz w:val="28"/>
          <w:szCs w:val="28"/>
        </w:rPr>
        <w:t>Страна</w:t>
      </w:r>
      <w:r w:rsidRPr="00291D90">
        <w:rPr>
          <w:sz w:val="28"/>
          <w:szCs w:val="28"/>
        </w:rPr>
        <w:t xml:space="preserve"> происхождения: Румыния • Статус: Переживший Холокост; нелегальная иммиграция (хаапала); ветеран ЦАХАЛа Мордехай (Мотке) Блум родился 4 марта 1925 года в селе Рэкэчунь в Молдове, Румыния. В годы Второй мировой войны провёл три года в лагерях принудит</w:t>
      </w:r>
      <w:r w:rsidRPr="00291D90">
        <w:rPr>
          <w:rFonts w:hint="eastAsia"/>
          <w:sz w:val="28"/>
          <w:szCs w:val="28"/>
        </w:rPr>
        <w:t>ельного</w:t>
      </w:r>
      <w:r w:rsidRPr="00291D90">
        <w:rPr>
          <w:sz w:val="28"/>
          <w:szCs w:val="28"/>
        </w:rPr>
        <w:t xml:space="preserve"> труда, бежал и в 1944 году репатриировался в Эрец-Исраэль — чудом спасшись при </w:t>
      </w:r>
      <w:r w:rsidRPr="00291D90">
        <w:rPr>
          <w:sz w:val="28"/>
          <w:szCs w:val="28"/>
        </w:rPr>
        <w:lastRenderedPageBreak/>
        <w:t>потоплении нелегального судна «Мафкура», на котором погибли многие его товарищи. Воевал в Войне за независимость в составе ЦАХАЛа. В 1956 году с отличием окончил Академи</w:t>
      </w:r>
      <w:r w:rsidRPr="00291D90">
        <w:rPr>
          <w:rFonts w:hint="eastAsia"/>
          <w:sz w:val="28"/>
          <w:szCs w:val="28"/>
        </w:rPr>
        <w:t>ю</w:t>
      </w:r>
      <w:r w:rsidRPr="00291D90">
        <w:rPr>
          <w:sz w:val="28"/>
          <w:szCs w:val="28"/>
        </w:rPr>
        <w:t xml:space="preserve"> «Бецалель», учась у Мордехая Ардона и Зеева Бен-Цви; впоследствии стажировался в реставрации мозаик и фресок в Равенне и Зейсте. На протяжении сорока лет реставрировал мозаики и фрески по всему Израилю от имени Управления древностей Израиля и ЮНЕСКО. Из </w:t>
      </w:r>
      <w:r w:rsidRPr="00291D90">
        <w:rPr>
          <w:rFonts w:hint="eastAsia"/>
          <w:sz w:val="28"/>
          <w:szCs w:val="28"/>
        </w:rPr>
        <w:t>его</w:t>
      </w:r>
      <w:r w:rsidRPr="00291D90">
        <w:rPr>
          <w:sz w:val="28"/>
          <w:szCs w:val="28"/>
        </w:rPr>
        <w:t xml:space="preserve"> студии в иерусалимском квартале Хуцот ха-Йоцер вышло творчество, глубоко связанное с пейзажами, светом и духовной атмосферой Иерусалима — в масле, гуаши и смешанной технике, нередко с характерной фактурой работы мастихином. В 2014 году удостоен звания </w:t>
      </w:r>
      <w:r w:rsidRPr="00291D90">
        <w:rPr>
          <w:rFonts w:hint="eastAsia"/>
          <w:sz w:val="28"/>
          <w:szCs w:val="28"/>
        </w:rPr>
        <w:t>Якир</w:t>
      </w:r>
      <w:r w:rsidRPr="00291D90">
        <w:rPr>
          <w:sz w:val="28"/>
          <w:szCs w:val="28"/>
        </w:rPr>
        <w:t xml:space="preserve"> Иерушалаим (Почётный гражданин Иерусалима). Скончался в Иерусалиме 11 июля 2024 года в возрасте 99 лет.</w:t>
      </w: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291D90"/>
    <w:rsid w:val="0054477D"/>
    <w:rsid w:val="007E1379"/>
    <w:rsid w:val="00C0007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2026-06-17T08:57:00Z</dcterms:modified>
</cp:coreProperties>
</file>