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F8E" w:rsidRPr="00DA6F8E" w:rsidRDefault="00DA6F8E">
      <w:pPr>
        <w:rPr>
          <w:rFonts w:ascii="Times New Roman" w:hAnsi="Times New Roman" w:cs="Times New Roman"/>
          <w:sz w:val="40"/>
        </w:rPr>
      </w:pPr>
      <w:r w:rsidRPr="00DA6F8E">
        <w:rPr>
          <w:rFonts w:ascii="Times New Roman" w:hAnsi="Times New Roman" w:cs="Times New Roman"/>
          <w:sz w:val="40"/>
        </w:rPr>
        <w:t>Modélisation mécanique</w:t>
      </w:r>
    </w:p>
    <w:p w:rsidR="00DA6F8E" w:rsidRDefault="00A22B0F">
      <w:pPr>
        <w:rPr>
          <w:rFonts w:ascii="Times New Roman" w:hAnsi="Times New Roman" w:cs="Times New Roman"/>
        </w:rPr>
      </w:pPr>
      <w:r>
        <w:rPr>
          <w:rFonts w:ascii="Times New Roman" w:hAnsi="Times New Roman" w:cs="Times New Roman"/>
        </w:rPr>
        <w:tab/>
      </w:r>
      <w:r w:rsidR="00DA6F8E">
        <w:rPr>
          <w:rFonts w:ascii="Times New Roman" w:hAnsi="Times New Roman" w:cs="Times New Roman"/>
        </w:rPr>
        <w:t>Le choix du modèle ultrasonique pour la technologie utilisée dans les anémomètre à marqué le début de l'étude mécanique de notre projet. Nous voulions un anémomètre capable d'opérer dans des conditions difficiles tout en ayant une bonne précision de mesure, nous avons donc décidé que l'anémomètre serait large pour laisser un espace maximal entre 2 capteurs, nous avons donc choisi une longueur de 80cm.</w:t>
      </w:r>
    </w:p>
    <w:p w:rsidR="00606932" w:rsidRDefault="00A22B0F">
      <w:pPr>
        <w:rPr>
          <w:rFonts w:ascii="Times New Roman" w:hAnsi="Times New Roman" w:cs="Times New Roman"/>
        </w:rPr>
      </w:pPr>
      <w:r>
        <w:rPr>
          <w:rFonts w:ascii="Times New Roman" w:hAnsi="Times New Roman" w:cs="Times New Roman"/>
        </w:rPr>
        <w:tab/>
      </w:r>
      <w:r w:rsidR="00DA6F8E">
        <w:rPr>
          <w:rFonts w:ascii="Times New Roman" w:hAnsi="Times New Roman" w:cs="Times New Roman"/>
        </w:rPr>
        <w:t>Les longueur de bases ayant été prédéfinies ( de par les datasheets des capteurs ainsi que des mesures réalisées sur du PVC) nous avons pu commencer à réaliser la modélisation des</w:t>
      </w:r>
      <w:r>
        <w:rPr>
          <w:rFonts w:ascii="Times New Roman" w:hAnsi="Times New Roman" w:cs="Times New Roman"/>
        </w:rPr>
        <w:t xml:space="preserve"> différentes pièces.</w:t>
      </w:r>
      <w:r>
        <w:rPr>
          <w:rFonts w:ascii="Times New Roman" w:hAnsi="Times New Roman" w:cs="Times New Roman"/>
        </w:rPr>
        <w:br/>
        <w:t>A partir d'ici, nous avons pris quelques jours pour réfléchir au style d'architecture que nous voulions pour notre prototype en nous aidant de notre état de l'art qui nous avaient permis de nous faire une idée général de la structures des différents anémomètres.</w:t>
      </w:r>
      <w:r w:rsidR="007B2EF9">
        <w:rPr>
          <w:rFonts w:ascii="Times New Roman" w:hAnsi="Times New Roman" w:cs="Times New Roman"/>
        </w:rPr>
        <w:t xml:space="preserve"> Le notre étant à trois dimensions, nous avions besoin d'une base orthogonale pour avoir le plus de données possibles, nous avons do</w:t>
      </w:r>
      <w:r w:rsidR="00606932">
        <w:rPr>
          <w:rFonts w:ascii="Times New Roman" w:hAnsi="Times New Roman" w:cs="Times New Roman"/>
        </w:rPr>
        <w:t>nc opté pour un cube, où chaque couple de capteurs se croise en le centre du cube (comme le montre la figure ci-contre)</w:t>
      </w:r>
    </w:p>
    <w:p w:rsidR="00606932" w:rsidRDefault="00606932" w:rsidP="00606932">
      <w:pPr>
        <w:jc w:val="center"/>
        <w:rPr>
          <w:rFonts w:ascii="Times New Roman" w:hAnsi="Times New Roman" w:cs="Times New Roman"/>
        </w:rPr>
      </w:pPr>
      <w:r>
        <w:rPr>
          <w:rFonts w:ascii="Times New Roman" w:hAnsi="Times New Roman" w:cs="Times New Roman"/>
          <w:noProof/>
          <w:lang w:eastAsia="fr-FR"/>
        </w:rPr>
        <w:drawing>
          <wp:inline distT="0" distB="0" distL="0" distR="0">
            <wp:extent cx="2781541" cy="2834886"/>
            <wp:effectExtent l="19050" t="0" r="0" b="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2781541" cy="2834886"/>
                    </a:xfrm>
                    <a:prstGeom prst="rect">
                      <a:avLst/>
                    </a:prstGeom>
                  </pic:spPr>
                </pic:pic>
              </a:graphicData>
            </a:graphic>
          </wp:inline>
        </w:drawing>
      </w:r>
    </w:p>
    <w:p w:rsidR="00A22B0F" w:rsidRDefault="00A22B0F" w:rsidP="00606932">
      <w:pPr>
        <w:rPr>
          <w:rFonts w:ascii="Times New Roman" w:hAnsi="Times New Roman" w:cs="Times New Roman"/>
        </w:rPr>
      </w:pPr>
      <w:r>
        <w:rPr>
          <w:rFonts w:ascii="Times New Roman" w:hAnsi="Times New Roman" w:cs="Times New Roman"/>
        </w:rPr>
        <w:br/>
        <w:t>Cette modélisation sera ensuite réutilisée pour pouvoir imprimer les différentes pièces au moyen d'une imprimante 3D.</w:t>
      </w:r>
      <w:r>
        <w:rPr>
          <w:rFonts w:ascii="Times New Roman" w:hAnsi="Times New Roman" w:cs="Times New Roman"/>
        </w:rPr>
        <w:br/>
        <w:t>Nous étions initialement partis pour réaliser l'intégralité des pièces par impression 3D, néanmoins par un soucis de prix et de temps de processing, nous avons finis par ne réaliser les pièces ne pouvant pas être trouvées dans le commerce (tube PVC, coudes).</w:t>
      </w:r>
    </w:p>
    <w:p w:rsidR="00606932" w:rsidRDefault="00606932" w:rsidP="00606932">
      <w:pPr>
        <w:rPr>
          <w:rFonts w:ascii="Times New Roman" w:hAnsi="Times New Roman" w:cs="Times New Roman"/>
        </w:rPr>
      </w:pPr>
    </w:p>
    <w:p w:rsidR="00606932" w:rsidRDefault="00606932" w:rsidP="00606932">
      <w:pPr>
        <w:rPr>
          <w:rFonts w:ascii="Times New Roman" w:hAnsi="Times New Roman" w:cs="Times New Roman"/>
        </w:rPr>
      </w:pPr>
      <w:r>
        <w:rPr>
          <w:rFonts w:ascii="Times New Roman" w:hAnsi="Times New Roman" w:cs="Times New Roman"/>
        </w:rPr>
        <w:t xml:space="preserve">Quand </w:t>
      </w:r>
      <w:r>
        <w:rPr>
          <w:rFonts w:ascii="Times New Roman" w:hAnsi="Times New Roman" w:cs="Times New Roman"/>
        </w:rPr>
        <w:tab/>
        <w:t xml:space="preserve">au choix du logiciel pour modifier les différentes pièces, nous étions initialement partis sur </w:t>
      </w:r>
      <w:proofErr w:type="spellStart"/>
      <w:r>
        <w:rPr>
          <w:rFonts w:ascii="Times New Roman" w:hAnsi="Times New Roman" w:cs="Times New Roman"/>
        </w:rPr>
        <w:t>OpenScale</w:t>
      </w:r>
      <w:proofErr w:type="spellEnd"/>
      <w:r>
        <w:rPr>
          <w:rFonts w:ascii="Times New Roman" w:hAnsi="Times New Roman" w:cs="Times New Roman"/>
        </w:rPr>
        <w:t>, dont les modélisations se font par code (C++). Néanmoins ne répondait pas réellement à nos besoins, nous avions pour but de réaliser des pièces de grandes précisions avec des mesures précises (de l'ordre du millimètre) et le raisonnement par code était trop compliqué à mettre en place dans le cadre de la création de nos pièces spécifiquement.</w:t>
      </w:r>
    </w:p>
    <w:p w:rsidR="00606932" w:rsidRDefault="00606932" w:rsidP="00606932">
      <w:pPr>
        <w:rPr>
          <w:rFonts w:ascii="Times New Roman" w:hAnsi="Times New Roman" w:cs="Times New Roman"/>
        </w:rPr>
      </w:pPr>
      <w:r>
        <w:rPr>
          <w:rFonts w:ascii="Times New Roman" w:hAnsi="Times New Roman" w:cs="Times New Roman"/>
        </w:rPr>
        <w:lastRenderedPageBreak/>
        <w:t xml:space="preserve">Nous sommes donc passés sur Solidworks, logiciel certes payant mais dont </w:t>
      </w:r>
      <w:r w:rsidR="00D558C1">
        <w:rPr>
          <w:rFonts w:ascii="Times New Roman" w:hAnsi="Times New Roman" w:cs="Times New Roman"/>
        </w:rPr>
        <w:t xml:space="preserve">nous possédions la version grâce à l'ECE. Nous estimons qu'avec plus de temps, l'utilisation du logiciel </w:t>
      </w:r>
      <w:proofErr w:type="spellStart"/>
      <w:r w:rsidR="00D558C1">
        <w:rPr>
          <w:rFonts w:ascii="Times New Roman" w:hAnsi="Times New Roman" w:cs="Times New Roman"/>
        </w:rPr>
        <w:t>OpenScale</w:t>
      </w:r>
      <w:proofErr w:type="spellEnd"/>
      <w:r w:rsidR="00D558C1">
        <w:rPr>
          <w:rFonts w:ascii="Times New Roman" w:hAnsi="Times New Roman" w:cs="Times New Roman"/>
        </w:rPr>
        <w:t xml:space="preserve"> peut se révéler tout à fait possible pour la modélisation de nos pièces, néanmoins nous ne possédions pas ce temps lors de notre projet, d'où notre changement de logiciel.</w:t>
      </w:r>
      <w:r w:rsidR="00D558C1">
        <w:rPr>
          <w:rFonts w:ascii="Times New Roman" w:hAnsi="Times New Roman" w:cs="Times New Roman"/>
        </w:rPr>
        <w:br/>
        <w:t xml:space="preserve">De plus, Solidworks est un logiciel qui est très compatible avec le logiciel que nous utilisons pour les impressions 3D: </w:t>
      </w:r>
      <w:proofErr w:type="spellStart"/>
      <w:r w:rsidR="00D558C1">
        <w:rPr>
          <w:rFonts w:ascii="Times New Roman" w:hAnsi="Times New Roman" w:cs="Times New Roman"/>
        </w:rPr>
        <w:t>Zornax</w:t>
      </w:r>
      <w:proofErr w:type="spellEnd"/>
      <w:r w:rsidR="00D558C1">
        <w:rPr>
          <w:rFonts w:ascii="Times New Roman" w:hAnsi="Times New Roman" w:cs="Times New Roman"/>
        </w:rPr>
        <w:t xml:space="preserve">. Celui-ci </w:t>
      </w:r>
      <w:r w:rsidR="00B138C6">
        <w:rPr>
          <w:rFonts w:ascii="Times New Roman" w:hAnsi="Times New Roman" w:cs="Times New Roman"/>
        </w:rPr>
        <w:t>nécessite</w:t>
      </w:r>
      <w:r w:rsidR="00D558C1">
        <w:rPr>
          <w:rFonts w:ascii="Times New Roman" w:hAnsi="Times New Roman" w:cs="Times New Roman"/>
        </w:rPr>
        <w:t xml:space="preserve"> une extension de fichier .STL qui est directement disponible lors de la sauvegarde d'un document sous Solidworks, ce qui nous à permis encore une fois de gagner du temps.</w:t>
      </w:r>
    </w:p>
    <w:p w:rsidR="00D558C1" w:rsidRDefault="00D558C1" w:rsidP="00606932">
      <w:pPr>
        <w:rPr>
          <w:rFonts w:ascii="Times New Roman" w:hAnsi="Times New Roman" w:cs="Times New Roman"/>
        </w:rPr>
      </w:pPr>
      <w:r>
        <w:rPr>
          <w:rFonts w:ascii="Times New Roman" w:hAnsi="Times New Roman" w:cs="Times New Roman"/>
        </w:rPr>
        <w:t xml:space="preserve">Sans compter les tubes et coudes de PVC qui serviront de gaine pour protéger les </w:t>
      </w:r>
      <w:r w:rsidR="00B138C6">
        <w:rPr>
          <w:rFonts w:ascii="Times New Roman" w:hAnsi="Times New Roman" w:cs="Times New Roman"/>
        </w:rPr>
        <w:t>câbles</w:t>
      </w:r>
      <w:r>
        <w:rPr>
          <w:rFonts w:ascii="Times New Roman" w:hAnsi="Times New Roman" w:cs="Times New Roman"/>
        </w:rPr>
        <w:t xml:space="preserve"> </w:t>
      </w:r>
      <w:r w:rsidR="00B138C6">
        <w:rPr>
          <w:rFonts w:ascii="Times New Roman" w:hAnsi="Times New Roman" w:cs="Times New Roman"/>
        </w:rPr>
        <w:t>reliant</w:t>
      </w:r>
      <w:r>
        <w:rPr>
          <w:rFonts w:ascii="Times New Roman" w:hAnsi="Times New Roman" w:cs="Times New Roman"/>
        </w:rPr>
        <w:t xml:space="preserve"> les capteurs avec la STM, nous avons eu besoin de réaliser 3 pièces:</w:t>
      </w:r>
    </w:p>
    <w:p w:rsidR="00B138C6" w:rsidRDefault="00B138C6" w:rsidP="00606932">
      <w:pPr>
        <w:rPr>
          <w:rFonts w:ascii="Times New Roman" w:hAnsi="Times New Roman" w:cs="Times New Roman"/>
        </w:rPr>
      </w:pPr>
      <w:r>
        <w:rPr>
          <w:rFonts w:ascii="Times New Roman" w:hAnsi="Times New Roman" w:cs="Times New Roman"/>
          <w:noProof/>
          <w:lang w:eastAsia="fr-FR"/>
        </w:rPr>
        <w:drawing>
          <wp:inline distT="0" distB="0" distL="0" distR="0">
            <wp:extent cx="1517650" cy="1731361"/>
            <wp:effectExtent l="19050" t="0" r="6350" b="0"/>
            <wp:docPr id="2" name="Image 1" descr="Captur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2e.PNG"/>
                    <pic:cNvPicPr/>
                  </pic:nvPicPr>
                  <pic:blipFill>
                    <a:blip r:embed="rId5" cstate="print"/>
                    <a:stretch>
                      <a:fillRect/>
                    </a:stretch>
                  </pic:blipFill>
                  <pic:spPr>
                    <a:xfrm>
                      <a:off x="0" y="0"/>
                      <a:ext cx="1519447" cy="1733411"/>
                    </a:xfrm>
                    <a:prstGeom prst="rect">
                      <a:avLst/>
                    </a:prstGeom>
                  </pic:spPr>
                </pic:pic>
              </a:graphicData>
            </a:graphic>
          </wp:inline>
        </w:drawing>
      </w:r>
      <w:r>
        <w:rPr>
          <w:rFonts w:ascii="Times New Roman" w:hAnsi="Times New Roman" w:cs="Times New Roman"/>
          <w:noProof/>
          <w:lang w:eastAsia="fr-FR"/>
        </w:rPr>
        <w:drawing>
          <wp:inline distT="0" distB="0" distL="0" distR="0">
            <wp:extent cx="1719128" cy="1147234"/>
            <wp:effectExtent l="19050" t="0" r="0" b="0"/>
            <wp:docPr id="3" name="Imag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cstate="print"/>
                    <a:stretch>
                      <a:fillRect/>
                    </a:stretch>
                  </pic:blipFill>
                  <pic:spPr>
                    <a:xfrm>
                      <a:off x="0" y="0"/>
                      <a:ext cx="1718990" cy="1147142"/>
                    </a:xfrm>
                    <a:prstGeom prst="rect">
                      <a:avLst/>
                    </a:prstGeom>
                  </pic:spPr>
                </pic:pic>
              </a:graphicData>
            </a:graphic>
          </wp:inline>
        </w:drawing>
      </w:r>
      <w:r>
        <w:rPr>
          <w:rFonts w:ascii="Times New Roman" w:hAnsi="Times New Roman" w:cs="Times New Roman"/>
          <w:noProof/>
          <w:lang w:eastAsia="fr-FR"/>
        </w:rPr>
        <w:drawing>
          <wp:inline distT="0" distB="0" distL="0" distR="0">
            <wp:extent cx="1612900" cy="1733491"/>
            <wp:effectExtent l="19050" t="0" r="6350" b="0"/>
            <wp:docPr id="4" name="Imag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cstate="print"/>
                    <a:stretch>
                      <a:fillRect/>
                    </a:stretch>
                  </pic:blipFill>
                  <pic:spPr>
                    <a:xfrm>
                      <a:off x="0" y="0"/>
                      <a:ext cx="1616964" cy="1737859"/>
                    </a:xfrm>
                    <a:prstGeom prst="rect">
                      <a:avLst/>
                    </a:prstGeom>
                  </pic:spPr>
                </pic:pic>
              </a:graphicData>
            </a:graphic>
          </wp:inline>
        </w:drawing>
      </w:r>
    </w:p>
    <w:p w:rsidR="00B138C6" w:rsidRDefault="00645CF4" w:rsidP="00606932">
      <w:pPr>
        <w:rPr>
          <w:rFonts w:ascii="Times New Roman" w:hAnsi="Times New Roman" w:cs="Times New Roman"/>
        </w:rPr>
      </w:pPr>
      <w:r>
        <w:rPr>
          <w:rFonts w:ascii="Times New Roman" w:hAnsi="Times New Roman" w:cs="Times New Roman"/>
        </w:rPr>
        <w:t xml:space="preserve">La première et la deuxièmes sont les points de connections du cubes, de cette manière, les capteurs sont au centre des faces du cubes et permettent une jointure entre toutes </w:t>
      </w:r>
      <w:proofErr w:type="spellStart"/>
      <w:r>
        <w:rPr>
          <w:rFonts w:ascii="Times New Roman" w:hAnsi="Times New Roman" w:cs="Times New Roman"/>
        </w:rPr>
        <w:t>loes</w:t>
      </w:r>
      <w:proofErr w:type="spellEnd"/>
      <w:r>
        <w:rPr>
          <w:rFonts w:ascii="Times New Roman" w:hAnsi="Times New Roman" w:cs="Times New Roman"/>
        </w:rPr>
        <w:t xml:space="preserve"> branches de notre anémomètre.</w:t>
      </w:r>
      <w:r>
        <w:rPr>
          <w:rFonts w:ascii="Times New Roman" w:hAnsi="Times New Roman" w:cs="Times New Roman"/>
        </w:rPr>
        <w:br/>
      </w:r>
      <w:r w:rsidR="00B138C6">
        <w:rPr>
          <w:rFonts w:ascii="Times New Roman" w:hAnsi="Times New Roman" w:cs="Times New Roman"/>
        </w:rPr>
        <w:t>Les mesures ont été prises pour pouvoir insérer directement les pièces dans les tubes de PVC pour assurer la stabilité du prototype</w:t>
      </w:r>
      <w:r w:rsidR="00367A11">
        <w:rPr>
          <w:rFonts w:ascii="Times New Roman" w:hAnsi="Times New Roman" w:cs="Times New Roman"/>
        </w:rPr>
        <w:t>.</w:t>
      </w:r>
    </w:p>
    <w:p w:rsidR="00367A11" w:rsidRDefault="00367A11" w:rsidP="00606932">
      <w:pPr>
        <w:rPr>
          <w:rFonts w:ascii="Times New Roman" w:hAnsi="Times New Roman" w:cs="Times New Roman"/>
        </w:rPr>
      </w:pPr>
      <w:r>
        <w:rPr>
          <w:rFonts w:ascii="Times New Roman" w:hAnsi="Times New Roman" w:cs="Times New Roman"/>
        </w:rPr>
        <w:t>Ceci ayant été fait nous avons donc imprimer les pièces pour ensuite les monter sur les tubes de pvc. Chaque pièce est un à une longueur de 4cm de coté, nous avons donc eu besoin de plusieurs tubes de 34cm de long pour pouvoir avoir les 80cm voulus</w:t>
      </w:r>
    </w:p>
    <w:p w:rsidR="00D558C1" w:rsidRDefault="00D558C1" w:rsidP="00606932">
      <w:pPr>
        <w:rPr>
          <w:rFonts w:ascii="Times New Roman" w:hAnsi="Times New Roman" w:cs="Times New Roman"/>
        </w:rPr>
      </w:pPr>
    </w:p>
    <w:p w:rsidR="00DA6F8E" w:rsidRPr="00DA6F8E" w:rsidRDefault="00DA6F8E">
      <w:pPr>
        <w:rPr>
          <w:rFonts w:ascii="Times New Roman" w:hAnsi="Times New Roman" w:cs="Times New Roman"/>
        </w:rPr>
      </w:pPr>
      <w:r>
        <w:rPr>
          <w:rFonts w:ascii="Times New Roman" w:hAnsi="Times New Roman" w:cs="Times New Roman"/>
        </w:rPr>
        <w:t xml:space="preserve"> </w:t>
      </w:r>
    </w:p>
    <w:sectPr w:rsidR="00DA6F8E" w:rsidRPr="00DA6F8E" w:rsidSect="001443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A6F8E"/>
    <w:rsid w:val="00144374"/>
    <w:rsid w:val="00367A11"/>
    <w:rsid w:val="00606932"/>
    <w:rsid w:val="00645CF4"/>
    <w:rsid w:val="007B2EF9"/>
    <w:rsid w:val="00A22B0F"/>
    <w:rsid w:val="00B138C6"/>
    <w:rsid w:val="00D558C1"/>
    <w:rsid w:val="00DA6F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37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69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69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526</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Patrig Quéguiner</dc:creator>
  <cp:lastModifiedBy>Patrig Quéguiner</cp:lastModifiedBy>
  <cp:revision>2</cp:revision>
  <dcterms:created xsi:type="dcterms:W3CDTF">2017-01-29T18:52:00Z</dcterms:created>
  <dcterms:modified xsi:type="dcterms:W3CDTF">2017-01-29T20:47:00Z</dcterms:modified>
</cp:coreProperties>
</file>