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Задача: разработать стратегию внедрения хранилища данных и работы с большими данными в онлайн-кинотеатре.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 Бизнес-отчеты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108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Оценка притока новых клиентов и удержания старых.</w:t>
      </w:r>
    </w:p>
    <w:p w:rsidR="00000000" w:rsidDel="00000000" w:rsidP="00000000" w:rsidRDefault="00000000" w:rsidRPr="00000000" w14:paraId="00000007">
      <w:pPr>
        <w:ind w:left="1080" w:hanging="360"/>
        <w:rPr/>
      </w:pPr>
      <w:r w:rsidDel="00000000" w:rsidR="00000000" w:rsidRPr="00000000">
        <w:rPr>
          <w:u w:val="single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Повышение точности планирования бизнес-показателей.</w:t>
      </w:r>
    </w:p>
    <w:p w:rsidR="00000000" w:rsidDel="00000000" w:rsidP="00000000" w:rsidRDefault="00000000" w:rsidRPr="00000000" w14:paraId="00000008">
      <w:pPr>
        <w:ind w:left="108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Оценка механизма рекомендаций в онлайн-кинотеатре.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Выработать решения по улучшению рекомендаций.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 Данные и источники их поступления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425"/>
        <w:tblGridChange w:id="0">
          <w:tblGrid>
            <w:gridCol w:w="4500"/>
            <w:gridCol w:w="44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Данные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Источники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Персональные данные зарегистрированных пользователей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Статистика нахождения на сайте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Трекер на сайте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Фильмы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База данных фильмов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Статистика по досмотру фильмов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Трекер на сайте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Оформление пользователями подписок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Интернет-эквайринг, принимающий платежи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по поиску по сайту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Поисковый модуль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#3 Хранилище (схема звезда) и процесс заливки данных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#4 10 проверок на качество данных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108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ID пользователя: уникальное сочетание цифр, целое положительное число</w:t>
      </w:r>
    </w:p>
    <w:p w:rsidR="00000000" w:rsidDel="00000000" w:rsidP="00000000" w:rsidRDefault="00000000" w:rsidRPr="00000000" w14:paraId="00000023">
      <w:pPr>
        <w:ind w:left="108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Электронная почта: сочетание латинских букв и цифр, нижнее подчеркивание, точка + обязательное наличие @ + существующий сервер + доменное расширение; нечувствительно к регистру</w:t>
      </w:r>
    </w:p>
    <w:p w:rsidR="00000000" w:rsidDel="00000000" w:rsidP="00000000" w:rsidRDefault="00000000" w:rsidRPr="00000000" w14:paraId="00000024">
      <w:pPr>
        <w:ind w:left="1080" w:hanging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Пароль: не короче шести символов, сочетание латинских букв и цифр, допустимо использовать символы, чувствительно к регистру</w:t>
      </w:r>
    </w:p>
    <w:p w:rsidR="00000000" w:rsidDel="00000000" w:rsidP="00000000" w:rsidRDefault="00000000" w:rsidRPr="00000000" w14:paraId="00000025">
      <w:pPr>
        <w:ind w:left="1080" w:hanging="360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Возраст: положительное целое число от 6 до 120</w:t>
      </w:r>
    </w:p>
    <w:p w:rsidR="00000000" w:rsidDel="00000000" w:rsidP="00000000" w:rsidRDefault="00000000" w:rsidRPr="00000000" w14:paraId="00000026">
      <w:pPr>
        <w:ind w:left="1080" w:hanging="360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Телефон: номер в формате +X XXX XXX XX XX.</w:t>
      </w:r>
    </w:p>
    <w:p w:rsidR="00000000" w:rsidDel="00000000" w:rsidP="00000000" w:rsidRDefault="00000000" w:rsidRPr="00000000" w14:paraId="00000027">
      <w:pPr>
        <w:ind w:left="1080" w:hanging="360"/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Timestamp: формат Unix</w:t>
      </w:r>
    </w:p>
    <w:p w:rsidR="00000000" w:rsidDel="00000000" w:rsidP="00000000" w:rsidRDefault="00000000" w:rsidRPr="00000000" w14:paraId="00000028">
      <w:pPr>
        <w:ind w:left="1080" w:hanging="360"/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Рейтинг: положительное число от 0 до 5, выраженное в десятичных долях</w:t>
      </w:r>
    </w:p>
    <w:p w:rsidR="00000000" w:rsidDel="00000000" w:rsidP="00000000" w:rsidRDefault="00000000" w:rsidRPr="00000000" w14:paraId="00000029">
      <w:pPr>
        <w:ind w:left="1080" w:hanging="360"/>
        <w:rPr/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Пробная подписка: булево значение true/false</w:t>
      </w:r>
    </w:p>
    <w:p w:rsidR="00000000" w:rsidDel="00000000" w:rsidP="00000000" w:rsidRDefault="00000000" w:rsidRPr="00000000" w14:paraId="0000002A">
      <w:pPr>
        <w:ind w:left="1080" w:hanging="360"/>
        <w:rPr/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Дата подписки: число от 01 до 31 + число от 01 до 12 + 4 цифры в пределе от 2000 до 2050</w:t>
      </w:r>
    </w:p>
    <w:p w:rsidR="00000000" w:rsidDel="00000000" w:rsidP="00000000" w:rsidRDefault="00000000" w:rsidRPr="00000000" w14:paraId="0000002B">
      <w:pPr>
        <w:ind w:left="1080" w:hanging="360"/>
        <w:rPr/>
      </w:pPr>
      <w:r w:rsidDel="00000000" w:rsidR="00000000" w:rsidRPr="00000000">
        <w:rPr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Имена актеров: не менее одного слова из одной и более кириллических букв</w:t>
      </w:r>
    </w:p>
    <w:p w:rsidR="00000000" w:rsidDel="00000000" w:rsidP="00000000" w:rsidRDefault="00000000" w:rsidRPr="00000000" w14:paraId="0000002C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#5 Улучшение бизнес-показателей (Crisp-DM)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u w:val="single"/>
          <w:rtl w:val="0"/>
        </w:rPr>
        <w:t xml:space="preserve">Цель проекта:</w:t>
      </w:r>
      <w:r w:rsidDel="00000000" w:rsidR="00000000" w:rsidRPr="00000000">
        <w:rPr>
          <w:rtl w:val="0"/>
        </w:rPr>
        <w:t xml:space="preserve"> увеличить время пребывания на сайте зарегистрированных пользователей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425"/>
        <w:gridCol w:w="1605"/>
        <w:gridCol w:w="1575"/>
        <w:gridCol w:w="1410"/>
        <w:gridCol w:w="1560"/>
        <w:tblGridChange w:id="0">
          <w:tblGrid>
            <w:gridCol w:w="1350"/>
            <w:gridCol w:w="1425"/>
            <w:gridCol w:w="1605"/>
            <w:gridCol w:w="1575"/>
            <w:gridCol w:w="1410"/>
            <w:gridCol w:w="156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Бизнес-анализ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Анализ данных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Подготовка данных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Моделирование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Оценка решения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Внедрение</w:t>
            </w:r>
          </w:p>
        </w:tc>
      </w:tr>
      <w:tr>
        <w:trPr>
          <w:cantSplit w:val="0"/>
          <w:trHeight w:val="57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Цель: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увеличить время пребывания на сайте.</w:t>
            </w:r>
          </w:p>
          <w:p w:rsidR="00000000" w:rsidDel="00000000" w:rsidP="00000000" w:rsidRDefault="00000000" w:rsidRPr="00000000" w14:paraId="000000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Текущая ситуация:</w:t>
            </w:r>
          </w:p>
          <w:p w:rsidR="00000000" w:rsidDel="00000000" w:rsidP="00000000" w:rsidRDefault="00000000" w:rsidRPr="00000000" w14:paraId="000000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 avg = 1,2 hour</w:t>
            </w:r>
          </w:p>
          <w:p w:rsidR="00000000" w:rsidDel="00000000" w:rsidP="00000000" w:rsidRDefault="00000000" w:rsidRPr="00000000" w14:paraId="000000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Цель аналитики: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найти слабые места и методы улучшения ситуации</w:t>
            </w:r>
          </w:p>
          <w:p w:rsidR="00000000" w:rsidDel="00000000" w:rsidP="00000000" w:rsidRDefault="00000000" w:rsidRPr="00000000" w14:paraId="000000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План проекта: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на основе данных из хранилища найти популярные жанры и предсказать рейтинг, чтобы улучшить механизм рекомендаций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Сбор:</w:t>
            </w:r>
          </w:p>
          <w:p w:rsidR="00000000" w:rsidDel="00000000" w:rsidP="00000000" w:rsidRDefault="00000000" w:rsidRPr="00000000" w14:paraId="000000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Обратиться к существующим базам</w:t>
            </w:r>
          </w:p>
          <w:p w:rsidR="00000000" w:rsidDel="00000000" w:rsidP="00000000" w:rsidRDefault="00000000" w:rsidRPr="00000000" w14:paraId="00000043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Описание:</w:t>
            </w:r>
          </w:p>
          <w:p w:rsidR="00000000" w:rsidDel="00000000" w:rsidP="00000000" w:rsidRDefault="00000000" w:rsidRPr="00000000" w14:paraId="000000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Подготовить первичный анализ</w:t>
            </w:r>
          </w:p>
          <w:p w:rsidR="00000000" w:rsidDel="00000000" w:rsidP="00000000" w:rsidRDefault="00000000" w:rsidRPr="00000000" w14:paraId="00000046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Изучение:</w:t>
            </w:r>
          </w:p>
          <w:p w:rsidR="00000000" w:rsidDel="00000000" w:rsidP="00000000" w:rsidRDefault="00000000" w:rsidRPr="00000000" w14:paraId="000000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Выявить метрики (время пребывания на сайте, bounce rate, life-time value)</w:t>
            </w:r>
          </w:p>
          <w:p w:rsidR="00000000" w:rsidDel="00000000" w:rsidP="00000000" w:rsidRDefault="00000000" w:rsidRPr="00000000" w14:paraId="000000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Проверка:</w:t>
            </w:r>
          </w:p>
          <w:p w:rsidR="00000000" w:rsidDel="00000000" w:rsidP="00000000" w:rsidRDefault="00000000" w:rsidRPr="00000000" w14:paraId="000000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Проверить валидность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Выборка:</w:t>
            </w:r>
          </w:p>
          <w:p w:rsidR="00000000" w:rsidDel="00000000" w:rsidP="00000000" w:rsidRDefault="00000000" w:rsidRPr="00000000" w14:paraId="0000004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Отобрать данные, установить связи</w:t>
            </w:r>
          </w:p>
          <w:p w:rsidR="00000000" w:rsidDel="00000000" w:rsidP="00000000" w:rsidRDefault="00000000" w:rsidRPr="00000000" w14:paraId="0000004F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Очистка:</w:t>
            </w:r>
          </w:p>
          <w:p w:rsidR="00000000" w:rsidDel="00000000" w:rsidP="00000000" w:rsidRDefault="00000000" w:rsidRPr="00000000" w14:paraId="000000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Удалить лишнее, восполнить пробелы, конвертировать</w:t>
            </w:r>
          </w:p>
          <w:p w:rsidR="00000000" w:rsidDel="00000000" w:rsidP="00000000" w:rsidRDefault="00000000" w:rsidRPr="00000000" w14:paraId="00000052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Генерация:</w:t>
            </w:r>
          </w:p>
          <w:p w:rsidR="00000000" w:rsidDel="00000000" w:rsidP="00000000" w:rsidRDefault="00000000" w:rsidRPr="00000000" w14:paraId="0000005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Сделать производные данные</w:t>
            </w:r>
          </w:p>
          <w:p w:rsidR="00000000" w:rsidDel="00000000" w:rsidP="00000000" w:rsidRDefault="00000000" w:rsidRPr="00000000" w14:paraId="00000055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Интеграция:</w:t>
            </w:r>
          </w:p>
          <w:p w:rsidR="00000000" w:rsidDel="00000000" w:rsidP="00000000" w:rsidRDefault="00000000" w:rsidRPr="00000000" w14:paraId="0000005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Объединить данные</w:t>
            </w:r>
          </w:p>
          <w:p w:rsidR="00000000" w:rsidDel="00000000" w:rsidP="00000000" w:rsidRDefault="00000000" w:rsidRPr="00000000" w14:paraId="00000058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Форматирование: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привести в нужный формат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Выбор алгоритмов:</w:t>
            </w:r>
          </w:p>
          <w:p w:rsidR="00000000" w:rsidDel="00000000" w:rsidP="00000000" w:rsidRDefault="00000000" w:rsidRPr="00000000" w14:paraId="000000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Кластеризация, регрессия</w:t>
            </w:r>
          </w:p>
          <w:p w:rsidR="00000000" w:rsidDel="00000000" w:rsidP="00000000" w:rsidRDefault="00000000" w:rsidRPr="00000000" w14:paraId="0000005C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Подготовка плана тестирования</w:t>
            </w:r>
          </w:p>
          <w:p w:rsidR="00000000" w:rsidDel="00000000" w:rsidP="00000000" w:rsidRDefault="00000000" w:rsidRPr="00000000" w14:paraId="0000005E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Обучение моделей</w:t>
            </w:r>
          </w:p>
          <w:p w:rsidR="00000000" w:rsidDel="00000000" w:rsidP="00000000" w:rsidRDefault="00000000" w:rsidRPr="00000000" w14:paraId="00000060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Оценка их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Оценка результатов: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сплит-тесты</w:t>
            </w:r>
          </w:p>
          <w:p w:rsidR="00000000" w:rsidDel="00000000" w:rsidP="00000000" w:rsidRDefault="00000000" w:rsidRPr="00000000" w14:paraId="000000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Оценка процесса: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подсчет метрик</w:t>
            </w:r>
          </w:p>
          <w:p w:rsidR="00000000" w:rsidDel="00000000" w:rsidP="00000000" w:rsidRDefault="00000000" w:rsidRPr="00000000" w14:paraId="00000066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Оценка следующих ходов: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рекомендации бизнесу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Внедрение:</w:t>
            </w:r>
          </w:p>
          <w:p w:rsidR="00000000" w:rsidDel="00000000" w:rsidP="00000000" w:rsidRDefault="00000000" w:rsidRPr="00000000" w14:paraId="0000006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Запланировать развертывание нового механизма рекомендаций</w:t>
            </w:r>
          </w:p>
          <w:p w:rsidR="00000000" w:rsidDel="00000000" w:rsidP="00000000" w:rsidRDefault="00000000" w:rsidRPr="00000000" w14:paraId="0000006B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Планирование мониторинга: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найти команду поддержки и обучить</w:t>
            </w:r>
          </w:p>
          <w:p w:rsidR="00000000" w:rsidDel="00000000" w:rsidP="00000000" w:rsidRDefault="00000000" w:rsidRPr="00000000" w14:paraId="0000006D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Подготовка отчета: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сделать финальный отчет</w:t>
            </w:r>
          </w:p>
          <w:p w:rsidR="00000000" w:rsidDel="00000000" w:rsidP="00000000" w:rsidRDefault="00000000" w:rsidRPr="00000000" w14:paraId="00000070">
            <w:pPr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Ревью: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оценить проект и сформулировать next steps</w:t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#6 Роли в команде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4. Modeling: </w:t>
      </w:r>
      <w:r w:rsidDel="00000000" w:rsidR="00000000" w:rsidRPr="00000000">
        <w:rPr>
          <w:b w:val="1"/>
          <w:rtl w:val="0"/>
        </w:rPr>
        <w:t xml:space="preserve">Data scientist </w:t>
      </w:r>
      <w:r w:rsidDel="00000000" w:rsidR="00000000" w:rsidRPr="00000000">
        <w:rPr>
          <w:rtl w:val="0"/>
        </w:rPr>
        <w:t xml:space="preserve">строит и валидирует модели, помогает решать задачи предсказания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5. Evaluation: </w:t>
      </w:r>
      <w:r w:rsidDel="00000000" w:rsidR="00000000" w:rsidRPr="00000000">
        <w:rPr>
          <w:b w:val="1"/>
          <w:rtl w:val="0"/>
        </w:rPr>
        <w:t xml:space="preserve">Аналитик данных</w:t>
      </w:r>
      <w:r w:rsidDel="00000000" w:rsidR="00000000" w:rsidRPr="00000000">
        <w:rPr>
          <w:rtl w:val="0"/>
        </w:rPr>
        <w:t xml:space="preserve"> оценивает решения, проводит тестирование, дает рекомендации бизнесу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