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0D431" w14:textId="77777777" w:rsidR="0003681C" w:rsidRDefault="0003681C" w:rsidP="0003681C">
      <w:pPr>
        <w:spacing w:line="360" w:lineRule="auto"/>
        <w:jc w:val="right"/>
        <w:rPr>
          <w:b/>
          <w:sz w:val="24"/>
        </w:rPr>
      </w:pPr>
      <w:r>
        <w:rPr>
          <w:noProof/>
          <w:lang w:eastAsia="en-GB"/>
        </w:rPr>
        <w:drawing>
          <wp:inline distT="0" distB="0" distL="0" distR="0" wp14:anchorId="7892F6C0" wp14:editId="391123BA">
            <wp:extent cx="1581150" cy="457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457200"/>
                    </a:xfrm>
                    <a:prstGeom prst="rect">
                      <a:avLst/>
                    </a:prstGeom>
                    <a:noFill/>
                    <a:ln>
                      <a:noFill/>
                    </a:ln>
                  </pic:spPr>
                </pic:pic>
              </a:graphicData>
            </a:graphic>
          </wp:inline>
        </w:drawing>
      </w:r>
    </w:p>
    <w:p w14:paraId="11D92CCD" w14:textId="77777777" w:rsidR="00441EFE" w:rsidRDefault="0024764B" w:rsidP="00441EFE">
      <w:pPr>
        <w:spacing w:after="0" w:line="360" w:lineRule="auto"/>
        <w:jc w:val="center"/>
        <w:rPr>
          <w:rFonts w:ascii="Verdana" w:hAnsi="Verdana"/>
          <w:b/>
          <w:sz w:val="24"/>
        </w:rPr>
      </w:pPr>
      <w:r w:rsidRPr="0003681C">
        <w:rPr>
          <w:rFonts w:ascii="Verdana" w:hAnsi="Verdana"/>
          <w:b/>
          <w:sz w:val="24"/>
        </w:rPr>
        <w:t xml:space="preserve">Informed consent for the study: </w:t>
      </w:r>
    </w:p>
    <w:p w14:paraId="53987582" w14:textId="507ED194" w:rsidR="00B4592B" w:rsidRPr="0003681C" w:rsidRDefault="00DE4B4E" w:rsidP="00441EFE">
      <w:pPr>
        <w:spacing w:line="360" w:lineRule="auto"/>
        <w:jc w:val="center"/>
        <w:rPr>
          <w:rFonts w:ascii="Verdana" w:hAnsi="Verdana"/>
          <w:b/>
          <w:sz w:val="24"/>
        </w:rPr>
      </w:pPr>
      <w:r w:rsidRPr="00DE4B4E">
        <w:rPr>
          <w:rFonts w:ascii="Verdana" w:hAnsi="Verdana"/>
          <w:b/>
          <w:sz w:val="24"/>
        </w:rPr>
        <w:t>Behavioural studies in normal participants</w:t>
      </w:r>
    </w:p>
    <w:p w14:paraId="1AE0EF8B" w14:textId="77777777" w:rsidR="0024764B" w:rsidRPr="006570AF" w:rsidRDefault="0024764B" w:rsidP="0003681C">
      <w:pPr>
        <w:pStyle w:val="ListParagraph"/>
        <w:numPr>
          <w:ilvl w:val="0"/>
          <w:numId w:val="1"/>
        </w:numPr>
        <w:spacing w:line="360" w:lineRule="auto"/>
        <w:rPr>
          <w:rFonts w:ascii="Verdana" w:hAnsi="Verdana"/>
          <w:sz w:val="20"/>
        </w:rPr>
      </w:pPr>
      <w:r w:rsidRPr="0003681C">
        <w:rPr>
          <w:rFonts w:ascii="Verdana" w:hAnsi="Verdana"/>
          <w:sz w:val="20"/>
        </w:rPr>
        <w:t xml:space="preserve">I confirm that I have read and understood the volunteer information on the previous </w:t>
      </w:r>
      <w:r w:rsidRPr="006570AF">
        <w:rPr>
          <w:rFonts w:ascii="Verdana" w:hAnsi="Verdana"/>
          <w:sz w:val="20"/>
        </w:rPr>
        <w:t>page.</w:t>
      </w:r>
      <w:r w:rsidR="0003681C" w:rsidRPr="006570AF">
        <w:rPr>
          <w:rFonts w:ascii="Verdana" w:hAnsi="Verdana"/>
          <w:sz w:val="20"/>
        </w:rPr>
        <w:t xml:space="preserve"> (Click the </w:t>
      </w:r>
      <w:r w:rsidR="00D6637B" w:rsidRPr="006570AF">
        <w:rPr>
          <w:rFonts w:ascii="Verdana" w:hAnsi="Verdana"/>
          <w:sz w:val="20"/>
        </w:rPr>
        <w:t>“</w:t>
      </w:r>
      <w:r w:rsidR="0003681C" w:rsidRPr="006570AF">
        <w:rPr>
          <w:rFonts w:ascii="Verdana" w:hAnsi="Verdana"/>
          <w:sz w:val="20"/>
        </w:rPr>
        <w:t>previous</w:t>
      </w:r>
      <w:r w:rsidR="00D6637B" w:rsidRPr="006570AF">
        <w:rPr>
          <w:rFonts w:ascii="Verdana" w:hAnsi="Verdana"/>
          <w:sz w:val="20"/>
        </w:rPr>
        <w:t>” button to review this</w:t>
      </w:r>
      <w:r w:rsidR="0003681C" w:rsidRPr="006570AF">
        <w:rPr>
          <w:rFonts w:ascii="Verdana" w:hAnsi="Verdana"/>
          <w:sz w:val="20"/>
        </w:rPr>
        <w:t xml:space="preserve"> information).</w:t>
      </w:r>
    </w:p>
    <w:p w14:paraId="42526FE1" w14:textId="6F229680" w:rsidR="0024764B" w:rsidRPr="006570AF" w:rsidRDefault="0024764B" w:rsidP="0003681C">
      <w:pPr>
        <w:pStyle w:val="ListParagraph"/>
        <w:numPr>
          <w:ilvl w:val="0"/>
          <w:numId w:val="1"/>
        </w:numPr>
        <w:spacing w:line="360" w:lineRule="auto"/>
        <w:rPr>
          <w:rFonts w:ascii="Verdana" w:hAnsi="Verdana"/>
          <w:sz w:val="20"/>
        </w:rPr>
      </w:pPr>
      <w:r w:rsidRPr="006570AF">
        <w:rPr>
          <w:rFonts w:ascii="Verdana" w:hAnsi="Verdana"/>
          <w:sz w:val="20"/>
        </w:rPr>
        <w:t>I understand that I can ask questions by contacting the researcher</w:t>
      </w:r>
      <w:r w:rsidR="006570AF" w:rsidRPr="006570AF">
        <w:rPr>
          <w:rFonts w:ascii="Verdana" w:hAnsi="Verdana"/>
          <w:sz w:val="20"/>
        </w:rPr>
        <w:t xml:space="preserve"> </w:t>
      </w:r>
      <w:r w:rsidRPr="006570AF">
        <w:rPr>
          <w:rFonts w:ascii="Verdana" w:hAnsi="Verdana"/>
          <w:sz w:val="20"/>
        </w:rPr>
        <w:t>via Prolific messages.</w:t>
      </w:r>
    </w:p>
    <w:p w14:paraId="6F9AD00B" w14:textId="77777777" w:rsidR="0024764B" w:rsidRPr="0003681C" w:rsidRDefault="0024764B" w:rsidP="0003681C">
      <w:pPr>
        <w:pStyle w:val="ListParagraph"/>
        <w:numPr>
          <w:ilvl w:val="0"/>
          <w:numId w:val="1"/>
        </w:numPr>
        <w:spacing w:line="360" w:lineRule="auto"/>
        <w:rPr>
          <w:rFonts w:ascii="Verdana" w:hAnsi="Verdana"/>
          <w:sz w:val="20"/>
        </w:rPr>
      </w:pPr>
      <w:r w:rsidRPr="0003681C">
        <w:rPr>
          <w:rFonts w:ascii="Verdana" w:hAnsi="Verdana"/>
          <w:sz w:val="20"/>
        </w:rPr>
        <w:t>I understand that my participation is voluntary. I am free to withdraw at any time, without giving a reason, without penalty or affecting my legal rights.</w:t>
      </w:r>
    </w:p>
    <w:p w14:paraId="212C36E0" w14:textId="77777777" w:rsidR="0024764B" w:rsidRPr="0003681C" w:rsidRDefault="0024764B" w:rsidP="0003681C">
      <w:pPr>
        <w:pStyle w:val="ListParagraph"/>
        <w:numPr>
          <w:ilvl w:val="0"/>
          <w:numId w:val="1"/>
        </w:numPr>
        <w:spacing w:line="360" w:lineRule="auto"/>
        <w:rPr>
          <w:rFonts w:ascii="Verdana" w:hAnsi="Verdana"/>
          <w:sz w:val="20"/>
        </w:rPr>
      </w:pPr>
      <w:r w:rsidRPr="0003681C">
        <w:rPr>
          <w:rFonts w:ascii="Verdana" w:hAnsi="Verdana"/>
          <w:sz w:val="20"/>
        </w:rPr>
        <w:t>I understand that the research data may be accessed by researchers working at or in collaboration with the MRC Cognition and Brain Sciences Unit in similar ethically approved studies but that at all times my personal data will be kept confidential in accordance with data protection guidelines.</w:t>
      </w:r>
    </w:p>
    <w:p w14:paraId="3841F309" w14:textId="77777777" w:rsidR="0024764B" w:rsidRPr="0003681C" w:rsidRDefault="0024764B" w:rsidP="0003681C">
      <w:pPr>
        <w:pStyle w:val="ListParagraph"/>
        <w:numPr>
          <w:ilvl w:val="0"/>
          <w:numId w:val="1"/>
        </w:numPr>
        <w:spacing w:line="360" w:lineRule="auto"/>
        <w:rPr>
          <w:rFonts w:ascii="Verdana" w:hAnsi="Verdana"/>
          <w:sz w:val="20"/>
        </w:rPr>
      </w:pPr>
      <w:r w:rsidRPr="0003681C">
        <w:rPr>
          <w:rFonts w:ascii="Verdana" w:hAnsi="Verdana"/>
          <w:sz w:val="20"/>
        </w:rPr>
        <w:t>I understand that on publication, research data may be shared with others through a protected database after removing information that might identify me.</w:t>
      </w:r>
    </w:p>
    <w:p w14:paraId="55157AEF" w14:textId="77777777" w:rsidR="0024764B" w:rsidRPr="0003681C" w:rsidRDefault="0024764B" w:rsidP="0003681C">
      <w:pPr>
        <w:pStyle w:val="ListParagraph"/>
        <w:spacing w:line="360" w:lineRule="auto"/>
        <w:rPr>
          <w:rFonts w:ascii="Verdana" w:hAnsi="Verdana"/>
          <w:sz w:val="20"/>
        </w:rPr>
      </w:pPr>
    </w:p>
    <w:p w14:paraId="3419F46C" w14:textId="77777777" w:rsidR="0024764B" w:rsidRPr="0003681C" w:rsidRDefault="0024764B" w:rsidP="0003681C">
      <w:pPr>
        <w:pStyle w:val="ListParagraph"/>
        <w:spacing w:line="360" w:lineRule="auto"/>
        <w:rPr>
          <w:rFonts w:ascii="Verdana" w:hAnsi="Verdana"/>
          <w:sz w:val="20"/>
        </w:rPr>
      </w:pPr>
      <w:r w:rsidRPr="0003681C">
        <w:rPr>
          <w:rFonts w:ascii="Verdana" w:hAnsi="Verdana"/>
          <w:sz w:val="20"/>
        </w:rPr>
        <w:t>Do you wish to take part in this study?</w:t>
      </w:r>
    </w:p>
    <w:p w14:paraId="62C2A5A7" w14:textId="77777777" w:rsidR="0024764B" w:rsidRPr="0003681C" w:rsidRDefault="0024764B" w:rsidP="0003681C">
      <w:pPr>
        <w:pStyle w:val="ListParagraph"/>
        <w:spacing w:line="360" w:lineRule="auto"/>
        <w:rPr>
          <w:rFonts w:ascii="Verdana" w:hAnsi="Verdana"/>
          <w:sz w:val="20"/>
        </w:rPr>
      </w:pPr>
    </w:p>
    <w:p w14:paraId="6059F060" w14:textId="77777777" w:rsidR="0024764B" w:rsidRPr="0003681C" w:rsidRDefault="0024764B" w:rsidP="00D160A0">
      <w:pPr>
        <w:pStyle w:val="ListParagraph"/>
        <w:numPr>
          <w:ilvl w:val="0"/>
          <w:numId w:val="3"/>
        </w:numPr>
        <w:spacing w:line="360" w:lineRule="auto"/>
        <w:rPr>
          <w:rFonts w:ascii="Verdana" w:hAnsi="Verdana"/>
          <w:sz w:val="20"/>
        </w:rPr>
      </w:pPr>
      <w:r w:rsidRPr="0003681C">
        <w:rPr>
          <w:rFonts w:ascii="Verdana" w:hAnsi="Verdana"/>
          <w:sz w:val="20"/>
        </w:rPr>
        <w:t>Yes, I have checked the above boxes myself and I agree to take part in the study.</w:t>
      </w:r>
    </w:p>
    <w:p w14:paraId="7567849D" w14:textId="77777777" w:rsidR="0003681C" w:rsidRPr="0003681C" w:rsidRDefault="0024764B" w:rsidP="00D160A0">
      <w:pPr>
        <w:pStyle w:val="ListParagraph"/>
        <w:numPr>
          <w:ilvl w:val="0"/>
          <w:numId w:val="3"/>
        </w:numPr>
        <w:spacing w:line="360" w:lineRule="auto"/>
        <w:rPr>
          <w:rFonts w:ascii="Verdana" w:hAnsi="Verdana"/>
          <w:sz w:val="20"/>
        </w:rPr>
      </w:pPr>
      <w:r w:rsidRPr="0003681C">
        <w:rPr>
          <w:rFonts w:ascii="Verdana" w:hAnsi="Verdana"/>
          <w:sz w:val="20"/>
        </w:rPr>
        <w:t>No</w:t>
      </w:r>
    </w:p>
    <w:p w14:paraId="1F5770E6" w14:textId="77777777" w:rsidR="0003681C" w:rsidRPr="0003681C" w:rsidRDefault="00F92014" w:rsidP="00F92014">
      <w:pPr>
        <w:spacing w:line="360" w:lineRule="auto"/>
        <w:jc w:val="center"/>
        <w:rPr>
          <w:rFonts w:ascii="Verdana" w:hAnsi="Verdana"/>
          <w:sz w:val="20"/>
        </w:rPr>
      </w:pPr>
      <w:r w:rsidRPr="00F92014">
        <w:rPr>
          <w:rFonts w:ascii="Verdana" w:hAnsi="Verdana"/>
          <w:noProof/>
          <w:sz w:val="20"/>
          <w:lang w:eastAsia="en-GB"/>
        </w:rPr>
        <w:drawing>
          <wp:inline distT="0" distB="0" distL="0" distR="0" wp14:anchorId="619479B3" wp14:editId="180DADC8">
            <wp:extent cx="2505600" cy="648000"/>
            <wp:effectExtent l="0" t="0" r="0" b="0"/>
            <wp:docPr id="3" name="Picture 3" descr="U:\Documents\CBU online testing forms\previous_nex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s\CBU online testing forms\previous_next_butt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600" cy="648000"/>
                    </a:xfrm>
                    <a:prstGeom prst="rect">
                      <a:avLst/>
                    </a:prstGeom>
                    <a:noFill/>
                    <a:ln>
                      <a:noFill/>
                    </a:ln>
                  </pic:spPr>
                </pic:pic>
              </a:graphicData>
            </a:graphic>
          </wp:inline>
        </w:drawing>
      </w:r>
    </w:p>
    <w:sectPr w:rsidR="0003681C" w:rsidRPr="0003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6625"/>
    <w:multiLevelType w:val="hybridMultilevel"/>
    <w:tmpl w:val="B5DA10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A4848F8"/>
    <w:multiLevelType w:val="hybridMultilevel"/>
    <w:tmpl w:val="71F08F18"/>
    <w:lvl w:ilvl="0" w:tplc="4EE4E59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B776C"/>
    <w:multiLevelType w:val="hybridMultilevel"/>
    <w:tmpl w:val="5D40DA5E"/>
    <w:lvl w:ilvl="0" w:tplc="885E0E42">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64B"/>
    <w:rsid w:val="0003681C"/>
    <w:rsid w:val="001533C0"/>
    <w:rsid w:val="0024764B"/>
    <w:rsid w:val="00270C63"/>
    <w:rsid w:val="0027486F"/>
    <w:rsid w:val="00320FF3"/>
    <w:rsid w:val="00441EFE"/>
    <w:rsid w:val="004A1124"/>
    <w:rsid w:val="00512F9B"/>
    <w:rsid w:val="005D542D"/>
    <w:rsid w:val="006272B5"/>
    <w:rsid w:val="006570AF"/>
    <w:rsid w:val="00931A3C"/>
    <w:rsid w:val="00B4592B"/>
    <w:rsid w:val="00D160A0"/>
    <w:rsid w:val="00D6637B"/>
    <w:rsid w:val="00DE4B4E"/>
    <w:rsid w:val="00F91CE4"/>
    <w:rsid w:val="00F92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ECB"/>
  <w15:chartTrackingRefBased/>
  <w15:docId w15:val="{297F166F-4320-49D8-AFA8-0F35EA44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4B"/>
    <w:pPr>
      <w:ind w:left="720"/>
      <w:contextualSpacing/>
    </w:pPr>
  </w:style>
  <w:style w:type="paragraph" w:styleId="BalloonText">
    <w:name w:val="Balloon Text"/>
    <w:basedOn w:val="Normal"/>
    <w:link w:val="BalloonTextChar"/>
    <w:uiPriority w:val="99"/>
    <w:semiHidden/>
    <w:unhideWhenUsed/>
    <w:rsid w:val="006272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2B5"/>
    <w:rPr>
      <w:rFonts w:ascii="Times New Roman" w:hAnsi="Times New Roman" w:cs="Times New Roman"/>
      <w:sz w:val="18"/>
      <w:szCs w:val="18"/>
    </w:rPr>
  </w:style>
  <w:style w:type="paragraph" w:styleId="Revision">
    <w:name w:val="Revision"/>
    <w:hidden/>
    <w:uiPriority w:val="99"/>
    <w:semiHidden/>
    <w:rsid w:val="006570AF"/>
    <w:pPr>
      <w:spacing w:after="0" w:line="240" w:lineRule="auto"/>
    </w:pPr>
  </w:style>
  <w:style w:type="character" w:styleId="CommentReference">
    <w:name w:val="annotation reference"/>
    <w:basedOn w:val="DefaultParagraphFont"/>
    <w:uiPriority w:val="99"/>
    <w:semiHidden/>
    <w:unhideWhenUsed/>
    <w:rsid w:val="006570AF"/>
    <w:rPr>
      <w:sz w:val="16"/>
      <w:szCs w:val="16"/>
    </w:rPr>
  </w:style>
  <w:style w:type="paragraph" w:styleId="CommentText">
    <w:name w:val="annotation text"/>
    <w:basedOn w:val="Normal"/>
    <w:link w:val="CommentTextChar"/>
    <w:uiPriority w:val="99"/>
    <w:semiHidden/>
    <w:unhideWhenUsed/>
    <w:rsid w:val="006570AF"/>
    <w:pPr>
      <w:spacing w:line="240" w:lineRule="auto"/>
    </w:pPr>
    <w:rPr>
      <w:sz w:val="20"/>
      <w:szCs w:val="20"/>
    </w:rPr>
  </w:style>
  <w:style w:type="character" w:customStyle="1" w:styleId="CommentTextChar">
    <w:name w:val="Comment Text Char"/>
    <w:basedOn w:val="DefaultParagraphFont"/>
    <w:link w:val="CommentText"/>
    <w:uiPriority w:val="99"/>
    <w:semiHidden/>
    <w:rsid w:val="006570AF"/>
    <w:rPr>
      <w:sz w:val="20"/>
      <w:szCs w:val="20"/>
    </w:rPr>
  </w:style>
  <w:style w:type="paragraph" w:styleId="CommentSubject">
    <w:name w:val="annotation subject"/>
    <w:basedOn w:val="CommentText"/>
    <w:next w:val="CommentText"/>
    <w:link w:val="CommentSubjectChar"/>
    <w:uiPriority w:val="99"/>
    <w:semiHidden/>
    <w:unhideWhenUsed/>
    <w:rsid w:val="006570AF"/>
    <w:rPr>
      <w:b/>
      <w:bCs/>
    </w:rPr>
  </w:style>
  <w:style w:type="character" w:customStyle="1" w:styleId="CommentSubjectChar">
    <w:name w:val="Comment Subject Char"/>
    <w:basedOn w:val="CommentTextChar"/>
    <w:link w:val="CommentSubject"/>
    <w:uiPriority w:val="99"/>
    <w:semiHidden/>
    <w:rsid w:val="006570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Medical Research Council</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Gilbert</dc:creator>
  <cp:keywords/>
  <dc:description/>
  <cp:lastModifiedBy>Rob Mok</cp:lastModifiedBy>
  <cp:revision>6</cp:revision>
  <dcterms:created xsi:type="dcterms:W3CDTF">2020-03-23T16:35:00Z</dcterms:created>
  <dcterms:modified xsi:type="dcterms:W3CDTF">2020-03-24T11:58:00Z</dcterms:modified>
</cp:coreProperties>
</file>