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c5348d5ec19f4d3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7823C87E" w:rsidP="7823C87E" w:rsidRDefault="7823C87E" w14:paraId="1B2ADEB3" w14:textId="327DD662">
      <w:pPr>
        <w:pStyle w:val="Heading1"/>
        <w:jc w:val="left"/>
      </w:pPr>
    </w:p>
    <w:p w:rsidR="7823C87E" w:rsidP="7823C87E" w:rsidRDefault="7823C87E" w14:paraId="69092B7D" w14:textId="56B4F2D7">
      <w:pPr>
        <w:pStyle w:val="Normal"/>
      </w:pPr>
    </w:p>
    <w:p w:rsidR="3AB373A3" w:rsidP="7823C87E" w:rsidRDefault="3AB373A3" w14:paraId="4D04904C" w14:textId="3DC8D438">
      <w:pPr>
        <w:pStyle w:val="Normal"/>
      </w:pPr>
      <w:r w:rsidR="3AB373A3">
        <w:rPr/>
        <w:t>Levante Lanier</w:t>
      </w:r>
    </w:p>
    <w:p w:rsidR="05EB9ABE" w:rsidP="7823C87E" w:rsidRDefault="05EB9ABE" w14:paraId="3573DAEF" w14:textId="4B50136E">
      <w:pPr>
        <w:pStyle w:val="Normal"/>
      </w:pPr>
      <w:r w:rsidR="05EB9ABE">
        <w:rPr/>
        <w:t>10-18-2026</w:t>
      </w:r>
    </w:p>
    <w:p w:rsidR="1BF89EFF" w:rsidP="7823C87E" w:rsidRDefault="1BF89EFF" w14:paraId="51A7A887" w14:textId="0E2AF179">
      <w:pPr>
        <w:pStyle w:val="Normal"/>
      </w:pPr>
      <w:r w:rsidR="1BF89EFF">
        <w:rPr/>
        <w:t>SNHU</w:t>
      </w:r>
    </w:p>
    <w:p w:rsidR="1BF89EFF" w:rsidP="7823C87E" w:rsidRDefault="1BF89EFF" w14:paraId="716A70DB" w14:textId="6E636709">
      <w:pPr>
        <w:pStyle w:val="Normal"/>
      </w:pPr>
      <w:r w:rsidR="1BF89EFF">
        <w:rPr/>
        <w:t>Professor Habibi</w:t>
      </w:r>
    </w:p>
    <w:p w:rsidR="7823C87E" w:rsidP="7823C87E" w:rsidRDefault="7823C87E" w14:paraId="6923A84A" w14:textId="15C47E83">
      <w:pPr>
        <w:pStyle w:val="Heading1"/>
      </w:pPr>
    </w:p>
    <w:p w:rsidRPr="00895C86" w:rsidR="007E12E6" w:rsidP="0005783A" w:rsidRDefault="00895C86" w14:paraId="03CA4170" w14:textId="0CA0F29E">
      <w:pPr>
        <w:pStyle w:val="Heading1"/>
      </w:pPr>
      <w:sdt>
        <w:sdtPr>
          <w:id w:val="1892482845"/>
          <w15:appearance w15:val="hidden"/>
          <w:tag w:val="tii-similarity-U1VCTUlUVEVEX1dPUktfb2lkOjE6MzYyODY0Mjg3MA=="/>
          <w:placeholder>
            <w:docPart w:val="DefaultPlaceholder_-1854013440"/>
          </w:placeholder>
        </w:sdtPr>
        <w:sdtContent>
          <w:r w:rsidR="00895C86">
            <w:rPr/>
            <w:t>CS 255 System Design Document</w:t>
          </w:r>
        </w:sdtContent>
      </w:sdt>
      <w:r w:rsidR="00895C86">
        <w:rPr/>
        <w:t xml:space="preserve"> </w:t>
      </w:r>
    </w:p>
    <w:p w:rsidRPr="00895C86" w:rsidR="00895C86" w:rsidP="0005783A" w:rsidRDefault="00895C86" w14:paraId="013D0CA8" w14:textId="77777777">
      <w:pPr>
        <w:suppressAutoHyphens/>
        <w:spacing w:after="0"/>
      </w:pPr>
    </w:p>
    <w:p w:rsidRPr="00895C86" w:rsidR="00895C86" w:rsidP="7823C87E" w:rsidRDefault="00895C86" w14:paraId="12C83D1D" w14:textId="78919E7F">
      <w:pPr>
        <w:suppressAutoHyphens/>
        <w:spacing w:after="0" w:line="240" w:lineRule="auto"/>
        <w:rPr>
          <w:rFonts w:ascii="Calibri" w:hAnsi="Calibri" w:cs="Calibr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sdt>
      <w:sdtPr>
        <w:id w:val="2047780501"/>
        <w15:appearance w15:val="hidden"/>
        <w:tag w:val="tii-similarity-U1VCTUlUVEVEX1dPUktfb2lkOjE6MzYyODY0Mjg3MA=="/>
        <w:placeholder>
          <w:docPart w:val="DefaultPlaceholder_-1854013440"/>
        </w:placeholder>
      </w:sdtPr>
      <w:sdtContent>
        <w:p w:rsidRPr="00895C86" w:rsidR="007E12E6" w:rsidP="0005783A" w:rsidRDefault="00895C86" w14:paraId="0A75F1BB" w14:textId="77777777">
          <w:pPr>
            <w:pStyle w:val="Heading3"/>
            <w:keepNext w:val="0"/>
            <w:keepLines w:val="0"/>
            <w:suppressAutoHyphens/>
          </w:pPr>
          <w:r w:rsidR="00895C86">
            <w:rPr/>
            <w:t>UML Use Case Diagram</w:t>
          </w:r>
        </w:p>
      </w:sdtContent>
    </w:sdt>
    <w:p w:rsidR="6680AF4F" w:rsidP="7823C87E" w:rsidRDefault="6680AF4F" w14:paraId="258A480D" w14:textId="6AF96FF7">
      <w:pPr>
        <w:spacing w:after="0" w:line="240" w:lineRule="auto"/>
        <w:rPr>
          <w:rFonts w:ascii="Calibri" w:hAnsi="Calibri" w:cs="Calibri"/>
        </w:rPr>
      </w:pPr>
      <w:r w:rsidR="6680AF4F">
        <w:drawing>
          <wp:inline wp14:editId="05F12B92" wp14:anchorId="4506E03C">
            <wp:extent cx="5943600" cy="4057650"/>
            <wp:effectExtent l="0" t="0" r="0" b="0"/>
            <wp:docPr id="533960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960277" name="Picture 533960277"/>
                    <pic:cNvPicPr/>
                  </pic:nvPicPr>
                  <pic:blipFill>
                    <a:blip xmlns:r="http://schemas.openxmlformats.org/officeDocument/2006/relationships" r:embed="rId1768781308">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sdt>
      <w:sdtPr>
        <w:id w:val="379802187"/>
        <w15:appearance w15:val="hidden"/>
        <w:tag w:val="tii-similarity-U1VCTUlUVEVEX1dPUktfb2lkOjE6MzYyODY0Mjg3MA=="/>
        <w:placeholder>
          <w:docPart w:val="DefaultPlaceholder_-1854013440"/>
        </w:placeholder>
      </w:sdtPr>
      <w:sdtContent>
        <w:p w:rsidRPr="00895C86" w:rsidR="007E12E6" w:rsidP="0005783A" w:rsidRDefault="00895C86" w14:paraId="1D043DC8" w14:textId="77777777">
          <w:pPr>
            <w:pStyle w:val="Heading3"/>
            <w:keepNext w:val="0"/>
            <w:keepLines w:val="0"/>
            <w:suppressAutoHyphens/>
          </w:pPr>
          <w:r w:rsidR="00895C86">
            <w:rPr/>
            <w:t>UML Activity Diagrams</w:t>
          </w:r>
        </w:p>
      </w:sdtContent>
    </w:sdt>
    <w:p w:rsidR="411BDB02" w:rsidP="3FA44858" w:rsidRDefault="411BDB02" w14:paraId="3934DCD9" w14:textId="7F2289BF">
      <w:pPr>
        <w:spacing w:after="0" w:line="240" w:lineRule="auto"/>
        <w:rPr>
          <w:rFonts w:ascii="Calibri" w:hAnsi="Calibri" w:cs="Calibri"/>
          <w:i w:val="1"/>
          <w:iCs w:val="1"/>
        </w:rPr>
      </w:pPr>
      <w:r w:rsidR="411BDB02">
        <w:drawing>
          <wp:inline wp14:editId="3192514F" wp14:anchorId="69D1F06E">
            <wp:extent cx="4791075" cy="6524625"/>
            <wp:effectExtent l="0" t="0" r="0" b="0"/>
            <wp:docPr id="225736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736098" name="Picture 225736098"/>
                    <pic:cNvPicPr/>
                  </pic:nvPicPr>
                  <pic:blipFill>
                    <a:blip xmlns:r="http://schemas.openxmlformats.org/officeDocument/2006/relationships" r:embed="rId1027772084">
                      <a:extLst>
                        <a:ext uri="{28A0092B-C50C-407E-A947-70E740481C1C}">
                          <a14:useLocalDpi xmlns:a14="http://schemas.microsoft.com/office/drawing/2010/main"/>
                        </a:ext>
                      </a:extLst>
                    </a:blip>
                    <a:stretch>
                      <a:fillRect/>
                    </a:stretch>
                  </pic:blipFill>
                  <pic:spPr>
                    <a:xfrm rot="0">
                      <a:off x="0" y="0"/>
                      <a:ext cx="4791075" cy="6524625"/>
                    </a:xfrm>
                    <a:prstGeom prst="rect">
                      <a:avLst/>
                    </a:prstGeom>
                  </pic:spPr>
                </pic:pic>
              </a:graphicData>
            </a:graphic>
          </wp:inline>
        </w:drawing>
      </w:r>
      <w:r w:rsidR="47BCD9F2">
        <w:drawing>
          <wp:inline wp14:editId="0BDA13A1" wp14:anchorId="6284A865">
            <wp:extent cx="3600450" cy="6581775"/>
            <wp:effectExtent l="0" t="0" r="0" b="0"/>
            <wp:docPr id="75039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39040" name="Picture 75039040"/>
                    <pic:cNvPicPr/>
                  </pic:nvPicPr>
                  <pic:blipFill>
                    <a:blip xmlns:r="http://schemas.openxmlformats.org/officeDocument/2006/relationships" r:embed="rId47397626">
                      <a:extLst>
                        <a:ext uri="{28A0092B-C50C-407E-A947-70E740481C1C}">
                          <a14:useLocalDpi xmlns:a14="http://schemas.microsoft.com/office/drawing/2010/main"/>
                        </a:ext>
                      </a:extLst>
                    </a:blip>
                    <a:stretch>
                      <a:fillRect/>
                    </a:stretch>
                  </pic:blipFill>
                  <pic:spPr>
                    <a:xfrm rot="0">
                      <a:off x="0" y="0"/>
                      <a:ext cx="3600450" cy="6581775"/>
                    </a:xfrm>
                    <a:prstGeom prst="rect">
                      <a:avLst/>
                    </a:prstGeom>
                  </pic:spPr>
                </pic:pic>
              </a:graphicData>
            </a:graphic>
          </wp:inline>
        </w:drawing>
      </w:r>
    </w:p>
    <w:p w:rsidRPr="00895C86" w:rsidR="007E12E6" w:rsidP="0005783A" w:rsidRDefault="007E12E6" w14:paraId="3B0FCFAE" w14:textId="77777777">
      <w:pPr>
        <w:suppressAutoHyphens/>
        <w:spacing w:after="0" w:line="240" w:lineRule="auto"/>
        <w:rPr>
          <w:rFonts w:ascii="Calibri" w:hAnsi="Calibri" w:cs="Calibri"/>
        </w:rPr>
      </w:pPr>
    </w:p>
    <w:sdt>
      <w:sdtPr>
        <w:id w:val="1949855654"/>
        <w15:appearance w15:val="hidden"/>
        <w:tag w:val="tii-similarity-U1VCTUlUVEVEX1dPUktfb2lkOjE6MzYyODY0Mjg3MA=="/>
        <w:placeholder>
          <w:docPart w:val="DefaultPlaceholder_-1854013440"/>
        </w:placeholder>
      </w:sdtPr>
      <w:sdtContent>
        <w:p w:rsidRPr="00895C86" w:rsidR="007E12E6" w:rsidP="0005783A" w:rsidRDefault="00895C86" w14:paraId="689F1A81" w14:textId="77777777">
          <w:pPr>
            <w:pStyle w:val="Heading3"/>
            <w:keepNext w:val="0"/>
            <w:keepLines w:val="0"/>
            <w:suppressAutoHyphens/>
          </w:pPr>
          <w:r w:rsidR="00895C86">
            <w:rPr/>
            <w:t>UML Sequence Diagram</w:t>
          </w:r>
        </w:p>
      </w:sdtContent>
    </w:sdt>
    <w:p w:rsidR="1FBE8D96" w:rsidP="7823C87E" w:rsidRDefault="1FBE8D96" w14:paraId="5E08DD35" w14:textId="03B79B93">
      <w:pPr>
        <w:spacing w:after="0" w:line="240" w:lineRule="auto"/>
        <w:rPr>
          <w:rFonts w:ascii="Calibri" w:hAnsi="Calibri" w:cs="Calibri"/>
          <w:i w:val="1"/>
          <w:iCs w:val="1"/>
        </w:rPr>
      </w:pPr>
      <w:r w:rsidR="1FBE8D96">
        <w:drawing>
          <wp:inline wp14:editId="60424541" wp14:anchorId="418DA73A">
            <wp:extent cx="5978293" cy="7353300"/>
            <wp:effectExtent l="0" t="0" r="0" b="0"/>
            <wp:docPr id="804724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724900" name="Picture 804724900"/>
                    <pic:cNvPicPr/>
                  </pic:nvPicPr>
                  <pic:blipFill>
                    <a:blip xmlns:r="http://schemas.openxmlformats.org/officeDocument/2006/relationships" r:embed="rId1652439570">
                      <a:extLst>
                        <a:ext uri="{28A0092B-C50C-407E-A947-70E740481C1C}">
                          <a14:useLocalDpi xmlns:a14="http://schemas.microsoft.com/office/drawing/2010/main"/>
                        </a:ext>
                      </a:extLst>
                    </a:blip>
                    <a:stretch>
                      <a:fillRect/>
                    </a:stretch>
                  </pic:blipFill>
                  <pic:spPr>
                    <a:xfrm rot="0">
                      <a:off x="0" y="0"/>
                      <a:ext cx="5978293" cy="7353300"/>
                    </a:xfrm>
                    <a:prstGeom prst="rect">
                      <a:avLst/>
                    </a:prstGeom>
                  </pic:spPr>
                </pic:pic>
              </a:graphicData>
            </a:graphic>
          </wp:inline>
        </w:drawing>
      </w:r>
    </w:p>
    <w:p w:rsidRPr="00895C86" w:rsidR="007E12E6" w:rsidP="0005783A" w:rsidRDefault="007E12E6" w14:paraId="3FC6B42C" w14:textId="77777777">
      <w:pPr>
        <w:suppressAutoHyphens/>
        <w:spacing w:after="0" w:line="240" w:lineRule="auto"/>
        <w:rPr>
          <w:rFonts w:ascii="Calibri" w:hAnsi="Calibri" w:cs="Calibri"/>
        </w:rPr>
      </w:pPr>
    </w:p>
    <w:sdt>
      <w:sdtPr>
        <w:id w:val="386884090"/>
        <w15:appearance w15:val="hidden"/>
        <w:tag w:val="tii-similarity-U1VCTUlUVEVEX1dPUktfb2lkOjE6MzYyODY0Mjg3MA=="/>
        <w:placeholder>
          <w:docPart w:val="DefaultPlaceholder_-1854013440"/>
        </w:placeholder>
      </w:sdtPr>
      <w:sdtContent>
        <w:p w:rsidRPr="00895C86" w:rsidR="007E12E6" w:rsidP="0005783A" w:rsidRDefault="00895C86" w14:paraId="44FAD4D9" w14:textId="77777777">
          <w:pPr>
            <w:pStyle w:val="Heading3"/>
            <w:keepNext w:val="0"/>
            <w:keepLines w:val="0"/>
            <w:suppressAutoHyphens/>
          </w:pPr>
          <w:r w:rsidR="00895C86">
            <w:rPr/>
            <w:t>UML Class Diagram</w:t>
          </w:r>
        </w:p>
      </w:sdtContent>
    </w:sdt>
    <w:p w:rsidR="1D451E25" w:rsidP="7823C87E" w:rsidRDefault="1D451E25" w14:paraId="6099B21C" w14:textId="688BB684">
      <w:pPr>
        <w:spacing w:after="0" w:line="240" w:lineRule="auto"/>
        <w:rPr>
          <w:rFonts w:ascii="Calibri" w:hAnsi="Calibri" w:cs="Calibri"/>
          <w:i w:val="1"/>
          <w:iCs w:val="1"/>
        </w:rPr>
      </w:pPr>
      <w:r w:rsidR="1D451E25">
        <w:drawing>
          <wp:inline wp14:editId="17BB0A9B" wp14:anchorId="5FA75669">
            <wp:extent cx="5943600" cy="4648200"/>
            <wp:effectExtent l="0" t="0" r="0" b="0"/>
            <wp:docPr id="222048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048762" name="Picture 222048762"/>
                    <pic:cNvPicPr/>
                  </pic:nvPicPr>
                  <pic:blipFill>
                    <a:blip xmlns:r="http://schemas.openxmlformats.org/officeDocument/2006/relationships" r:embed="rId1226436752">
                      <a:extLst>
                        <a:ext uri="{28A0092B-C50C-407E-A947-70E740481C1C}">
                          <a14:useLocalDpi xmlns:a14="http://schemas.microsoft.com/office/drawing/2010/main"/>
                        </a:ext>
                      </a:extLst>
                    </a:blip>
                    <a:stretch>
                      <a:fillRect/>
                    </a:stretch>
                  </pic:blipFill>
                  <pic:spPr>
                    <a:xfrm>
                      <a:off x="0" y="0"/>
                      <a:ext cx="5943600" cy="4648200"/>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sdt>
      <w:sdtPr>
        <w:id w:val="1975176922"/>
        <w15:appearance w15:val="hidden"/>
        <w:tag w:val="tii-similarity-U1VCTUlUVEVEX1dPUktfb2lkOjE6MzYyODY0Mjg3MA=="/>
        <w:placeholder>
          <w:docPart w:val="DefaultPlaceholder_-1854013440"/>
        </w:placeholder>
      </w:sdtPr>
      <w:sdtContent>
        <w:p w:rsidRPr="00895C86" w:rsidR="007E12E6" w:rsidP="7823C87E" w:rsidRDefault="00895C86" w14:paraId="1C292E16" w14:textId="77777777">
          <w:pPr>
            <w:pStyle w:val="Heading2"/>
            <w:rPr>
              <w:sz w:val="28"/>
              <w:szCs w:val="28"/>
            </w:rPr>
          </w:pPr>
          <w:r w:rsidRPr="2B20DBD6" w:rsidR="00895C86">
            <w:rPr>
              <w:sz w:val="28"/>
              <w:szCs w:val="28"/>
            </w:rPr>
            <w:t>Technical Requirements</w:t>
          </w:r>
        </w:p>
      </w:sdtContent>
    </w:sdt>
    <w:p w:rsidR="1C9F01E4" w:rsidP="7823C87E" w:rsidRDefault="1C9F01E4" w14:paraId="2AD106BF" w14:textId="5047F109">
      <w:pPr>
        <w:spacing w:before="240" w:beforeAutospacing="off" w:after="240" w:afterAutospacing="off"/>
      </w:pPr>
      <w:r w:rsidRPr="2B20DBD6" w:rsidR="1C9F01E4">
        <w:rPr>
          <w:rFonts w:ascii="Calibri" w:hAnsi="Calibri" w:eastAsia="Calibri" w:cs="Calibri"/>
          <w:noProof w:val="0"/>
          <w:sz w:val="22"/>
          <w:szCs w:val="22"/>
          <w:lang w:val="en-US"/>
        </w:rPr>
        <w:t>DriverPass will need a web-</w:t>
      </w:r>
      <w:sdt>
        <w:sdtPr>
          <w:id w:val="1878216978"/>
          <w15:appearance w15:val="hidden"/>
          <w:tag w:val="tii-similarity-U1VCTUlUVEVEX1dPUktfb2lkOjE6MzYyODY0Mjg3MA=="/>
          <w:placeholder>
            <w:docPart w:val="DefaultPlaceholder_-1854013440"/>
          </w:placeholder>
        </w:sdtPr>
        <w:sdtContent>
          <w:r w:rsidRPr="2B20DBD6" w:rsidR="1C9F01E4">
            <w:rPr>
              <w:rFonts w:ascii="Calibri" w:hAnsi="Calibri" w:eastAsia="Calibri" w:cs="Calibri"/>
              <w:noProof w:val="0"/>
              <w:sz w:val="22"/>
              <w:szCs w:val="22"/>
              <w:lang w:val="en-US"/>
            </w:rPr>
            <w:t>based system that</w:t>
          </w:r>
        </w:sdtContent>
      </w:sdt>
      <w:r w:rsidRPr="2B20DBD6" w:rsidR="1C9F01E4">
        <w:rPr>
          <w:rFonts w:ascii="Calibri" w:hAnsi="Calibri" w:eastAsia="Calibri" w:cs="Calibri"/>
          <w:noProof w:val="0"/>
          <w:sz w:val="22"/>
          <w:szCs w:val="22"/>
          <w:lang w:val="en-US"/>
        </w:rPr>
        <w:t xml:space="preserve"> allows customers to </w:t>
      </w:r>
      <w:sdt>
        <w:sdtPr>
          <w:id w:val="1507269408"/>
          <w15:appearance w15:val="hidden"/>
          <w:tag w:val="tii-similarity-U1VCTUlUVEVEX1dPUktfb2lkOjE6MzYyMTI2OTY3MA=="/>
          <w:placeholder>
            <w:docPart w:val="DefaultPlaceholder_-1854013440"/>
          </w:placeholder>
        </w:sdtPr>
        <w:sdtContent>
          <w:r w:rsidRPr="2B20DBD6" w:rsidR="1C9F01E4">
            <w:rPr>
              <w:rFonts w:ascii="Calibri" w:hAnsi="Calibri" w:eastAsia="Calibri" w:cs="Calibri"/>
              <w:noProof w:val="0"/>
              <w:sz w:val="22"/>
              <w:szCs w:val="22"/>
              <w:lang w:val="en-US"/>
            </w:rPr>
            <w:t>register</w:t>
          </w:r>
        </w:sdtContent>
      </w:sdt>
      <w:r w:rsidRPr="2B20DBD6" w:rsidR="1C9F01E4">
        <w:rPr>
          <w:rFonts w:ascii="Calibri" w:hAnsi="Calibri" w:eastAsia="Calibri" w:cs="Calibri"/>
          <w:noProof w:val="0"/>
          <w:sz w:val="22"/>
          <w:szCs w:val="22"/>
          <w:lang w:val="en-US"/>
        </w:rPr>
        <w:t xml:space="preserve">, purchase </w:t>
      </w:r>
      <w:sdt>
        <w:sdtPr>
          <w:id w:val="955511188"/>
          <w15:appearance w15:val="hidden"/>
          <w:tag w:val="tii-similarity-U1VCTUlUVEVEX1dPUktfb2lkOjE6MzYyMTI2OTY3MA=="/>
          <w:placeholder>
            <w:docPart w:val="DefaultPlaceholder_-1854013440"/>
          </w:placeholder>
        </w:sdtPr>
        <w:sdtContent>
          <w:r w:rsidRPr="2B20DBD6" w:rsidR="1C9F01E4">
            <w:rPr>
              <w:rFonts w:ascii="Calibri" w:hAnsi="Calibri" w:eastAsia="Calibri" w:cs="Calibri"/>
              <w:noProof w:val="0"/>
              <w:sz w:val="22"/>
              <w:szCs w:val="22"/>
              <w:lang w:val="en-US"/>
            </w:rPr>
            <w:t>training packages, complete practice</w:t>
          </w:r>
        </w:sdtContent>
      </w:sdt>
      <w:r w:rsidRPr="2B20DBD6" w:rsidR="1C9F01E4">
        <w:rPr>
          <w:rFonts w:ascii="Calibri" w:hAnsi="Calibri" w:eastAsia="Calibri" w:cs="Calibri"/>
          <w:noProof w:val="0"/>
          <w:sz w:val="22"/>
          <w:szCs w:val="22"/>
          <w:lang w:val="en-US"/>
        </w:rPr>
        <w:t xml:space="preserve"> exams, and </w:t>
      </w:r>
      <w:sdt>
        <w:sdtPr>
          <w:id w:val="1471998079"/>
          <w15:appearance w15:val="hidden"/>
          <w:tag w:val="tii-similarity-U1VCTUlUVEVEX1dPUktfb2lkOjE6MzYyMTI2OTY3MA=="/>
          <w:placeholder>
            <w:docPart w:val="DefaultPlaceholder_-1854013440"/>
          </w:placeholder>
        </w:sdtPr>
        <w:sdtContent>
          <w:r w:rsidRPr="2B20DBD6" w:rsidR="1C9F01E4">
            <w:rPr>
              <w:rFonts w:ascii="Calibri" w:hAnsi="Calibri" w:eastAsia="Calibri" w:cs="Calibri"/>
              <w:noProof w:val="0"/>
              <w:sz w:val="22"/>
              <w:szCs w:val="22"/>
              <w:lang w:val="en-US"/>
            </w:rPr>
            <w:t>schedule driving lessons. Employees</w:t>
          </w:r>
        </w:sdtContent>
      </w:sdt>
      <w:r w:rsidRPr="2B20DBD6" w:rsidR="1C9F01E4">
        <w:rPr>
          <w:rFonts w:ascii="Calibri" w:hAnsi="Calibri" w:eastAsia="Calibri" w:cs="Calibri"/>
          <w:noProof w:val="0"/>
          <w:sz w:val="22"/>
          <w:szCs w:val="22"/>
          <w:lang w:val="en-US"/>
        </w:rPr>
        <w:t xml:space="preserve"> will also need access to customer information, appointments, reports, and other features related to their responsibilities. To support these functions, the system will need reliable hardware, software, development tools, and infrastructure.</w:t>
      </w:r>
    </w:p>
    <w:p w:rsidR="1C9F01E4" w:rsidP="7823C87E" w:rsidRDefault="1C9F01E4" w14:paraId="2FAF8544" w14:textId="4BF799AD">
      <w:pPr>
        <w:spacing w:before="240" w:beforeAutospacing="off" w:after="240" w:afterAutospacing="off"/>
        <w:rPr>
          <w:rFonts w:ascii="Calibri" w:hAnsi="Calibri" w:eastAsia="Calibri" w:cs="Calibri"/>
          <w:b w:val="1"/>
          <w:bCs w:val="1"/>
          <w:noProof w:val="0"/>
          <w:sz w:val="28"/>
          <w:szCs w:val="28"/>
          <w:lang w:val="en-US"/>
        </w:rPr>
      </w:pPr>
      <w:r w:rsidRPr="7823C87E" w:rsidR="1C9F01E4">
        <w:rPr>
          <w:rFonts w:ascii="Calibri" w:hAnsi="Calibri" w:eastAsia="Calibri" w:cs="Calibri"/>
          <w:b w:val="1"/>
          <w:bCs w:val="1"/>
          <w:noProof w:val="0"/>
          <w:sz w:val="28"/>
          <w:szCs w:val="28"/>
          <w:lang w:val="en-US"/>
        </w:rPr>
        <w:t>Hardware</w:t>
      </w:r>
    </w:p>
    <w:p w:rsidR="1C9F01E4" w:rsidP="7823C87E" w:rsidRDefault="1C9F01E4" w14:paraId="09A23C75" w14:textId="7B4F4EB3">
      <w:pPr>
        <w:spacing w:before="240" w:beforeAutospacing="off" w:after="240" w:afterAutospacing="off"/>
      </w:pPr>
      <w:r w:rsidRPr="2B20DBD6" w:rsidR="1C9F01E4">
        <w:rPr>
          <w:rFonts w:ascii="Calibri" w:hAnsi="Calibri" w:eastAsia="Calibri" w:cs="Calibri"/>
          <w:noProof w:val="0"/>
          <w:sz w:val="22"/>
          <w:szCs w:val="22"/>
          <w:lang w:val="en-US"/>
        </w:rPr>
        <w:t xml:space="preserve">DriverPass employees will </w:t>
      </w:r>
      <w:sdt>
        <w:sdtPr>
          <w:id w:val="937983466"/>
          <w15:appearance w15:val="hidden"/>
          <w:tag w:val="tii-similarity-U1VCTUlUVEVEX1dPUktfb2lkOjE6MzY4MjgyODAyMw=="/>
          <w:placeholder>
            <w:docPart w:val="DefaultPlaceholder_-1854013440"/>
          </w:placeholder>
        </w:sdtPr>
        <w:sdtContent>
          <w:r w:rsidRPr="2B20DBD6" w:rsidR="1C9F01E4">
            <w:rPr>
              <w:rFonts w:ascii="Calibri" w:hAnsi="Calibri" w:eastAsia="Calibri" w:cs="Calibri"/>
              <w:noProof w:val="0"/>
              <w:sz w:val="22"/>
              <w:szCs w:val="22"/>
              <w:lang w:val="en-US"/>
            </w:rPr>
            <w:t>need computers or laptops to</w:t>
          </w:r>
        </w:sdtContent>
      </w:sdt>
      <w:r w:rsidRPr="2B20DBD6" w:rsidR="1C9F01E4">
        <w:rPr>
          <w:rFonts w:ascii="Calibri" w:hAnsi="Calibri" w:eastAsia="Calibri" w:cs="Calibri"/>
          <w:noProof w:val="0"/>
          <w:sz w:val="22"/>
          <w:szCs w:val="22"/>
          <w:lang w:val="en-US"/>
        </w:rPr>
        <w:t xml:space="preserve"> access customer records, manage reservations, and complete daily tasks. </w:t>
      </w:r>
      <w:sdt>
        <w:sdtPr>
          <w:id w:val="645322401"/>
          <w15:appearance w15:val="hidden"/>
          <w:tag w:val="tii-similarity-U1VCTUlUVEVEX1dPUktfb2lkOjE6MzYyODY0Mjg3MA=="/>
          <w:placeholder>
            <w:docPart w:val="DefaultPlaceholder_-1854013440"/>
          </w:placeholder>
        </w:sdtPr>
        <w:sdtContent>
          <w:r w:rsidRPr="2B20DBD6" w:rsidR="1C9F01E4">
            <w:rPr>
              <w:rFonts w:ascii="Calibri" w:hAnsi="Calibri" w:eastAsia="Calibri" w:cs="Calibri"/>
              <w:noProof w:val="0"/>
              <w:sz w:val="22"/>
              <w:szCs w:val="22"/>
              <w:lang w:val="en-US"/>
            </w:rPr>
            <w:t>Customers should</w:t>
          </w:r>
        </w:sdtContent>
      </w:sdt>
      <w:r w:rsidRPr="2B20DBD6" w:rsidR="1C9F01E4">
        <w:rPr>
          <w:rFonts w:ascii="Calibri" w:hAnsi="Calibri" w:eastAsia="Calibri" w:cs="Calibri"/>
          <w:noProof w:val="0"/>
          <w:sz w:val="22"/>
          <w:szCs w:val="22"/>
          <w:lang w:val="en-US"/>
        </w:rPr>
        <w:t xml:space="preserve"> be able to use the system </w:t>
      </w:r>
      <w:sdt>
        <w:sdtPr>
          <w:id w:val="1194770013"/>
          <w15:appearance w15:val="hidden"/>
          <w:tag w:val="tii-similarity-U1VCTUlUVEVEX1dPUktfb2lkOjE6MzYyODY0Mjg3MA=="/>
          <w:placeholder>
            <w:docPart w:val="DefaultPlaceholder_-1854013440"/>
          </w:placeholder>
        </w:sdtPr>
        <w:sdtContent>
          <w:r w:rsidRPr="2B20DBD6" w:rsidR="1C9F01E4">
            <w:rPr>
              <w:rFonts w:ascii="Calibri" w:hAnsi="Calibri" w:eastAsia="Calibri" w:cs="Calibri"/>
              <w:noProof w:val="0"/>
              <w:sz w:val="22"/>
              <w:szCs w:val="22"/>
              <w:lang w:val="en-US"/>
            </w:rPr>
            <w:t>from their own computers, tablets, or</w:t>
          </w:r>
        </w:sdtContent>
      </w:sdt>
      <w:r w:rsidRPr="2B20DBD6" w:rsidR="1C9F01E4">
        <w:rPr>
          <w:rFonts w:ascii="Calibri" w:hAnsi="Calibri" w:eastAsia="Calibri" w:cs="Calibri"/>
          <w:noProof w:val="0"/>
          <w:sz w:val="22"/>
          <w:szCs w:val="22"/>
          <w:lang w:val="en-US"/>
        </w:rPr>
        <w:t xml:space="preserve"> smartphones. Since DriverPass wants the system to be accessible from different locations, cloud-based servers would be a practical option. This would allow the company to operate without purchasing and maintaining its own physical servers.</w:t>
      </w:r>
    </w:p>
    <w:p w:rsidR="1C9F01E4" w:rsidP="7823C87E" w:rsidRDefault="1C9F01E4" w14:paraId="70FBA5CF" w14:textId="23DD8368">
      <w:pPr>
        <w:spacing w:before="240" w:beforeAutospacing="off" w:after="240" w:afterAutospacing="off"/>
        <w:rPr>
          <w:rFonts w:ascii="Calibri" w:hAnsi="Calibri" w:eastAsia="Calibri" w:cs="Calibri"/>
          <w:b w:val="1"/>
          <w:bCs w:val="1"/>
          <w:noProof w:val="0"/>
          <w:sz w:val="28"/>
          <w:szCs w:val="28"/>
          <w:lang w:val="en-US"/>
        </w:rPr>
      </w:pPr>
      <w:r w:rsidRPr="7823C87E" w:rsidR="1C9F01E4">
        <w:rPr>
          <w:rFonts w:ascii="Calibri" w:hAnsi="Calibri" w:eastAsia="Calibri" w:cs="Calibri"/>
          <w:b w:val="1"/>
          <w:bCs w:val="1"/>
          <w:noProof w:val="0"/>
          <w:sz w:val="28"/>
          <w:szCs w:val="28"/>
          <w:lang w:val="en-US"/>
        </w:rPr>
        <w:t>Software</w:t>
      </w:r>
    </w:p>
    <w:p w:rsidR="1C9F01E4" w:rsidP="2B20DBD6" w:rsidRDefault="1C9F01E4" w14:paraId="042309A4" w14:textId="05DA3915">
      <w:pPr>
        <w:spacing w:before="240" w:beforeAutospacing="off" w:after="240" w:afterAutospacing="off"/>
        <w:rPr>
          <w:rFonts w:ascii="Calibri" w:hAnsi="Calibri" w:eastAsia="Calibri" w:cs="Calibri"/>
          <w:noProof w:val="0"/>
          <w:sz w:val="22"/>
          <w:szCs w:val="22"/>
          <w:lang w:val="en-US"/>
        </w:rPr>
      </w:pPr>
      <w:r w:rsidRPr="2B20DBD6" w:rsidR="1C9F01E4">
        <w:rPr>
          <w:rFonts w:ascii="Calibri" w:hAnsi="Calibri" w:eastAsia="Calibri" w:cs="Calibri"/>
          <w:noProof w:val="0"/>
          <w:sz w:val="22"/>
          <w:szCs w:val="22"/>
          <w:lang w:val="en-US"/>
        </w:rPr>
        <w:t xml:space="preserve">The system will need </w:t>
      </w:r>
      <w:sdt>
        <w:sdtPr>
          <w:id w:val="1575497447"/>
          <w15:appearance w15:val="hidden"/>
          <w:tag w:val="tii-similarity-U1VCTUlUVEVEX1dPUktfb2lkOjE6MzY4MTY1NTE0OQ=="/>
          <w:placeholder>
            <w:docPart w:val="DefaultPlaceholder_-1854013440"/>
          </w:placeholder>
        </w:sdtPr>
        <w:sdtContent>
          <w:r w:rsidRPr="2B20DBD6" w:rsidR="1C9F01E4">
            <w:rPr>
              <w:rFonts w:ascii="Calibri" w:hAnsi="Calibri" w:eastAsia="Calibri" w:cs="Calibri"/>
              <w:noProof w:val="0"/>
              <w:sz w:val="22"/>
              <w:szCs w:val="22"/>
              <w:lang w:val="en-US"/>
            </w:rPr>
            <w:t>a web application that</w:t>
          </w:r>
        </w:sdtContent>
      </w:sdt>
      <w:r w:rsidRPr="2B20DBD6" w:rsidR="1C9F01E4">
        <w:rPr>
          <w:rFonts w:ascii="Calibri" w:hAnsi="Calibri" w:eastAsia="Calibri" w:cs="Calibri"/>
          <w:noProof w:val="0"/>
          <w:sz w:val="22"/>
          <w:szCs w:val="22"/>
          <w:lang w:val="en-US"/>
        </w:rPr>
        <w:t xml:space="preserve"> works </w:t>
      </w:r>
      <w:sdt>
        <w:sdtPr>
          <w:id w:val="611811246"/>
          <w15:appearance w15:val="hidden"/>
          <w:tag w:val="tii-similarity-U1VCTUlUVEVEX1dPUktfb2lkOjE6MzY4MTY1NTE0OQ=="/>
          <w:placeholder>
            <w:docPart w:val="DefaultPlaceholder_-1854013440"/>
          </w:placeholder>
        </w:sdtPr>
        <w:sdtContent>
          <w:r w:rsidRPr="2B20DBD6" w:rsidR="1C9F01E4">
            <w:rPr>
              <w:rFonts w:ascii="Calibri" w:hAnsi="Calibri" w:eastAsia="Calibri" w:cs="Calibri"/>
              <w:noProof w:val="0"/>
              <w:sz w:val="22"/>
              <w:szCs w:val="22"/>
              <w:lang w:val="en-US"/>
            </w:rPr>
            <w:t>through modern browsers</w:t>
          </w:r>
        </w:sdtContent>
      </w:sdt>
      <w:r w:rsidRPr="2B20DBD6" w:rsidR="1C9F01E4">
        <w:rPr>
          <w:rFonts w:ascii="Calibri" w:hAnsi="Calibri" w:eastAsia="Calibri" w:cs="Calibri"/>
          <w:noProof w:val="0"/>
          <w:sz w:val="22"/>
          <w:szCs w:val="22"/>
          <w:lang w:val="en-US"/>
        </w:rPr>
        <w:t xml:space="preserve"> and adjusts to different screen sizes. A central database will be needed </w:t>
      </w:r>
      <w:sdt>
        <w:sdtPr>
          <w:id w:val="827136089"/>
          <w15:appearance w15:val="hidden"/>
          <w:tag w:val="tii-similarity-U1VCTUlUVEVEX1dPUktfb2lkOjE6MzY4MjgyODAyMw=="/>
          <w:placeholder>
            <w:docPart w:val="DefaultPlaceholder_-1854013440"/>
          </w:placeholder>
        </w:sdtPr>
        <w:sdtContent>
          <w:r w:rsidRPr="2B20DBD6" w:rsidR="1C9F01E4">
            <w:rPr>
              <w:rFonts w:ascii="Calibri" w:hAnsi="Calibri" w:eastAsia="Calibri" w:cs="Calibri"/>
              <w:noProof w:val="0"/>
              <w:sz w:val="22"/>
              <w:szCs w:val="22"/>
              <w:lang w:val="en-US"/>
            </w:rPr>
            <w:t>to store customer accounts, training packages</w:t>
          </w:r>
        </w:sdtContent>
      </w:sdt>
      <w:r w:rsidRPr="2B20DBD6" w:rsidR="1C9F01E4">
        <w:rPr>
          <w:rFonts w:ascii="Calibri" w:hAnsi="Calibri" w:eastAsia="Calibri" w:cs="Calibri"/>
          <w:noProof w:val="0"/>
          <w:sz w:val="22"/>
          <w:szCs w:val="22"/>
          <w:lang w:val="en-US"/>
        </w:rPr>
        <w:t xml:space="preserve">, payments, reservations, </w:t>
      </w:r>
      <w:sdt>
        <w:sdtPr>
          <w:id w:val="1852212706"/>
          <w15:appearance w15:val="hidden"/>
          <w:tag w:val="tii-similarity-U1VCTUlUVEVEX1dPUktfb2lkOjE6MzY4MjgyODAyMw=="/>
          <w:placeholder>
            <w:docPart w:val="DefaultPlaceholder_-1854013440"/>
          </w:placeholder>
        </w:sdtPr>
        <w:sdtContent>
          <w:r w:rsidRPr="2B20DBD6" w:rsidR="1C9F01E4">
            <w:rPr>
              <w:rFonts w:ascii="Calibri" w:hAnsi="Calibri" w:eastAsia="Calibri" w:cs="Calibri"/>
              <w:noProof w:val="0"/>
              <w:sz w:val="22"/>
              <w:szCs w:val="22"/>
              <w:lang w:val="en-US"/>
            </w:rPr>
            <w:t>instructor schedules, vehicle information, and practice-test results.</w:t>
          </w:r>
        </w:sdtContent>
      </w:sdt>
    </w:p>
    <w:p w:rsidR="1C9F01E4" w:rsidP="7823C87E" w:rsidRDefault="1C9F01E4" w14:paraId="5949F0F7" w14:textId="2EEFE958">
      <w:pPr>
        <w:pStyle w:val="Normal"/>
        <w:spacing w:before="240" w:beforeAutospacing="off" w:after="240" w:afterAutospacing="off"/>
      </w:pPr>
      <w:r w:rsidRPr="2B20DBD6" w:rsidR="1C9F01E4">
        <w:rPr>
          <w:rFonts w:ascii="Calibri" w:hAnsi="Calibri" w:eastAsia="Calibri" w:cs="Calibri"/>
          <w:noProof w:val="0"/>
          <w:sz w:val="22"/>
          <w:szCs w:val="22"/>
          <w:lang w:val="en-US"/>
        </w:rPr>
        <w:t xml:space="preserve">The scheduling software must check whether an instructor and vehicle are available before confirming an appointment. Each driving lesson will last two hours, and the system must also track </w:t>
      </w:r>
      <w:r w:rsidRPr="2B20DBD6" w:rsidR="6469B73D">
        <w:rPr>
          <w:rFonts w:ascii="Calibri" w:hAnsi="Calibri" w:eastAsia="Calibri" w:cs="Calibri"/>
          <w:noProof w:val="0"/>
          <w:sz w:val="22"/>
          <w:szCs w:val="22"/>
          <w:lang w:val="en-US"/>
        </w:rPr>
        <w:t>how many driving lessons a customer has remaining in their training package</w:t>
      </w:r>
      <w:r w:rsidRPr="2B20DBD6" w:rsidR="1C9F01E4">
        <w:rPr>
          <w:rFonts w:ascii="Calibri" w:hAnsi="Calibri" w:eastAsia="Calibri" w:cs="Calibri"/>
          <w:noProof w:val="0"/>
          <w:sz w:val="22"/>
          <w:szCs w:val="22"/>
          <w:lang w:val="en-US"/>
        </w:rPr>
        <w:t xml:space="preserve">. Customers and </w:t>
      </w:r>
      <w:sdt>
        <w:sdtPr>
          <w:id w:val="2116321216"/>
          <w15:appearance w15:val="hidden"/>
          <w:tag w:val="tii-similarity-U1VCTUlUVEVEX1dPUktfb2lkOjE6MzQ3NTM2MjYxMA=="/>
          <w:placeholder>
            <w:docPart w:val="DefaultPlaceholder_-1854013440"/>
          </w:placeholder>
        </w:sdtPr>
        <w:sdtContent>
          <w:r w:rsidRPr="2B20DBD6" w:rsidR="1C9F01E4">
            <w:rPr>
              <w:rFonts w:ascii="Calibri" w:hAnsi="Calibri" w:eastAsia="Calibri" w:cs="Calibri"/>
              <w:noProof w:val="0"/>
              <w:sz w:val="22"/>
              <w:szCs w:val="22"/>
              <w:lang w:val="en-US"/>
            </w:rPr>
            <w:t>authorized employees</w:t>
          </w:r>
        </w:sdtContent>
      </w:sdt>
      <w:r w:rsidRPr="2B20DBD6" w:rsidR="1C9F01E4">
        <w:rPr>
          <w:rFonts w:ascii="Calibri" w:hAnsi="Calibri" w:eastAsia="Calibri" w:cs="Calibri"/>
          <w:noProof w:val="0"/>
          <w:sz w:val="22"/>
          <w:szCs w:val="22"/>
          <w:lang w:val="en-US"/>
        </w:rPr>
        <w:t xml:space="preserve"> should be able to schedule, modify, or cancel appointments.</w:t>
      </w:r>
    </w:p>
    <w:p w:rsidR="1C9F01E4" w:rsidP="7823C87E" w:rsidRDefault="1C9F01E4" w14:paraId="384C972A" w14:textId="4ACF1397">
      <w:pPr>
        <w:spacing w:before="240" w:beforeAutospacing="off" w:after="240" w:afterAutospacing="off"/>
      </w:pPr>
      <w:r w:rsidRPr="2B20DBD6" w:rsidR="1C9F01E4">
        <w:rPr>
          <w:rFonts w:ascii="Calibri" w:hAnsi="Calibri" w:eastAsia="Calibri" w:cs="Calibri"/>
          <w:noProof w:val="0"/>
          <w:sz w:val="22"/>
          <w:szCs w:val="22"/>
          <w:lang w:val="en-US"/>
        </w:rPr>
        <w:t xml:space="preserve">DriverPass will also need software for </w:t>
      </w:r>
      <w:sdt>
        <w:sdtPr>
          <w:id w:val="969878081"/>
          <w15:appearance w15:val="hidden"/>
          <w:tag w:val="tii-similarity-U1VCTUlUVEVEX1dPUktfb2lkOjE6MzQ1NTkzOTk4MQ=="/>
          <w:placeholder>
            <w:docPart w:val="DefaultPlaceholder_-1854013440"/>
          </w:placeholder>
        </w:sdtPr>
        <w:sdtContent>
          <w:r w:rsidRPr="2B20DBD6" w:rsidR="1C9F01E4">
            <w:rPr>
              <w:rFonts w:ascii="Calibri" w:hAnsi="Calibri" w:eastAsia="Calibri" w:cs="Calibri"/>
              <w:noProof w:val="0"/>
              <w:sz w:val="22"/>
              <w:szCs w:val="22"/>
              <w:lang w:val="en-US"/>
            </w:rPr>
            <w:t>online learning materials and</w:t>
          </w:r>
        </w:sdtContent>
      </w:sdt>
      <w:r w:rsidRPr="2B20DBD6" w:rsidR="1C9F01E4">
        <w:rPr>
          <w:rFonts w:ascii="Calibri" w:hAnsi="Calibri" w:eastAsia="Calibri" w:cs="Calibri"/>
          <w:noProof w:val="0"/>
          <w:sz w:val="22"/>
          <w:szCs w:val="22"/>
          <w:lang w:val="en-US"/>
        </w:rPr>
        <w:t xml:space="preserve"> </w:t>
      </w:r>
      <w:sdt>
        <w:sdtPr>
          <w:id w:val="893036626"/>
          <w15:appearance w15:val="hidden"/>
          <w:tag w:val="tii-similarity-U1VCTUlUVEVEX1dPUktfb2lkOjE6MzQ1NTkzOTk4MQ=="/>
          <w:placeholder>
            <w:docPart w:val="DefaultPlaceholder_-1854013440"/>
          </w:placeholder>
        </w:sdtPr>
        <w:sdtContent>
          <w:r w:rsidRPr="2B20DBD6" w:rsidR="1C9F01E4">
            <w:rPr>
              <w:rFonts w:ascii="Calibri" w:hAnsi="Calibri" w:eastAsia="Calibri" w:cs="Calibri"/>
              <w:noProof w:val="0"/>
              <w:sz w:val="22"/>
              <w:szCs w:val="22"/>
              <w:lang w:val="en-US"/>
            </w:rPr>
            <w:t>practice exams. The system</w:t>
          </w:r>
        </w:sdtContent>
      </w:sdt>
      <w:r w:rsidRPr="2B20DBD6" w:rsidR="1C9F01E4">
        <w:rPr>
          <w:rFonts w:ascii="Calibri" w:hAnsi="Calibri" w:eastAsia="Calibri" w:cs="Calibri"/>
          <w:noProof w:val="0"/>
          <w:sz w:val="22"/>
          <w:szCs w:val="22"/>
          <w:lang w:val="en-US"/>
        </w:rPr>
        <w:t xml:space="preserve"> should record </w:t>
      </w:r>
      <w:sdt>
        <w:sdtPr>
          <w:id w:val="734167419"/>
          <w15:appearance w15:val="hidden"/>
          <w:tag w:val="tii-similarity-U1VCTUlUVEVEX1dPUktfb2lkOjE6MzQ1NTkzOTk4MQ=="/>
          <w:placeholder>
            <w:docPart w:val="DefaultPlaceholder_-1854013440"/>
          </w:placeholder>
        </w:sdtPr>
        <w:sdtContent>
          <w:r w:rsidRPr="2B20DBD6" w:rsidR="1C9F01E4">
            <w:rPr>
              <w:rFonts w:ascii="Calibri" w:hAnsi="Calibri" w:eastAsia="Calibri" w:cs="Calibri"/>
              <w:noProof w:val="0"/>
              <w:sz w:val="22"/>
              <w:szCs w:val="22"/>
              <w:lang w:val="en-US"/>
            </w:rPr>
            <w:t>test scores, completion status,</w:t>
          </w:r>
        </w:sdtContent>
      </w:sdt>
      <w:r w:rsidRPr="2B20DBD6" w:rsidR="1C9F01E4">
        <w:rPr>
          <w:rFonts w:ascii="Calibri" w:hAnsi="Calibri" w:eastAsia="Calibri" w:cs="Calibri"/>
          <w:noProof w:val="0"/>
          <w:sz w:val="22"/>
          <w:szCs w:val="22"/>
          <w:lang w:val="en-US"/>
        </w:rPr>
        <w:t xml:space="preserve"> and the </w:t>
      </w:r>
      <w:sdt>
        <w:sdtPr>
          <w:id w:val="611596922"/>
          <w15:appearance w15:val="hidden"/>
          <w:tag w:val="tii-similarity-U1VCTUlUVEVEX1dPUktfb2lkOjE6MzQ1NTkzOTk4MQ=="/>
          <w:placeholder>
            <w:docPart w:val="DefaultPlaceholder_-1854013440"/>
          </w:placeholder>
        </w:sdtPr>
        <w:sdtContent>
          <w:r w:rsidRPr="2B20DBD6" w:rsidR="1C9F01E4">
            <w:rPr>
              <w:rFonts w:ascii="Calibri" w:hAnsi="Calibri" w:eastAsia="Calibri" w:cs="Calibri"/>
              <w:noProof w:val="0"/>
              <w:sz w:val="22"/>
              <w:szCs w:val="22"/>
              <w:lang w:val="en-US"/>
            </w:rPr>
            <w:t>time</w:t>
          </w:r>
        </w:sdtContent>
      </w:sdt>
      <w:r w:rsidRPr="2B20DBD6" w:rsidR="1C9F01E4">
        <w:rPr>
          <w:rFonts w:ascii="Calibri" w:hAnsi="Calibri" w:eastAsia="Calibri" w:cs="Calibri"/>
          <w:noProof w:val="0"/>
          <w:sz w:val="22"/>
          <w:szCs w:val="22"/>
          <w:lang w:val="en-US"/>
        </w:rPr>
        <w:t xml:space="preserve"> spent on each test. A secure payment processing service will be needed for customer purchases, and the system should </w:t>
      </w:r>
      <w:sdt>
        <w:sdtPr>
          <w:id w:val="88819154"/>
          <w15:appearance w15:val="hidden"/>
          <w:tag w:val="tii-similarity-U1VCTUlUVEVEX1dPUktfb2lkOjE6MzQ1NTkzOTk4MQ=="/>
          <w:placeholder>
            <w:docPart w:val="DefaultPlaceholder_-1854013440"/>
          </w:placeholder>
        </w:sdtPr>
        <w:sdtContent>
          <w:r w:rsidRPr="2B20DBD6" w:rsidR="1C9F01E4">
            <w:rPr>
              <w:rFonts w:ascii="Calibri" w:hAnsi="Calibri" w:eastAsia="Calibri" w:cs="Calibri"/>
              <w:noProof w:val="0"/>
              <w:sz w:val="22"/>
              <w:szCs w:val="22"/>
              <w:lang w:val="en-US"/>
            </w:rPr>
            <w:t>support password</w:t>
          </w:r>
        </w:sdtContent>
      </w:sdt>
      <w:r w:rsidRPr="2B20DBD6" w:rsidR="1C9F01E4">
        <w:rPr>
          <w:rFonts w:ascii="Calibri" w:hAnsi="Calibri" w:eastAsia="Calibri" w:cs="Calibri"/>
          <w:noProof w:val="0"/>
          <w:sz w:val="22"/>
          <w:szCs w:val="22"/>
          <w:lang w:val="en-US"/>
        </w:rPr>
        <w:t xml:space="preserve"> </w:t>
      </w:r>
      <w:sdt>
        <w:sdtPr>
          <w:id w:val="439994025"/>
          <w15:appearance w15:val="hidden"/>
          <w:tag w:val="tii-similarity-U1VCTUlUVEVEX1dPUktfb2lkOjE6MzQ1NTkzOTk4MQ=="/>
          <w:placeholder>
            <w:docPart w:val="DefaultPlaceholder_-1854013440"/>
          </w:placeholder>
        </w:sdtPr>
        <w:sdtContent>
          <w:r w:rsidRPr="2B20DBD6" w:rsidR="1C9F01E4">
            <w:rPr>
              <w:rFonts w:ascii="Calibri" w:hAnsi="Calibri" w:eastAsia="Calibri" w:cs="Calibri"/>
              <w:noProof w:val="0"/>
              <w:sz w:val="22"/>
              <w:szCs w:val="22"/>
              <w:lang w:val="en-US"/>
            </w:rPr>
            <w:t>recovery and</w:t>
          </w:r>
        </w:sdtContent>
      </w:sdt>
      <w:r w:rsidRPr="2B20DBD6" w:rsidR="1C9F01E4">
        <w:rPr>
          <w:rFonts w:ascii="Calibri" w:hAnsi="Calibri" w:eastAsia="Calibri" w:cs="Calibri"/>
          <w:noProof w:val="0"/>
          <w:sz w:val="22"/>
          <w:szCs w:val="22"/>
          <w:lang w:val="en-US"/>
        </w:rPr>
        <w:t xml:space="preserve"> different levels of user access.</w:t>
      </w:r>
    </w:p>
    <w:p w:rsidR="1C9F01E4" w:rsidP="7823C87E" w:rsidRDefault="1C9F01E4" w14:paraId="5016D5AA" w14:textId="5AC45F9C">
      <w:pPr>
        <w:spacing w:before="240" w:beforeAutospacing="off" w:after="240" w:afterAutospacing="off"/>
        <w:rPr>
          <w:rFonts w:ascii="Calibri" w:hAnsi="Calibri" w:eastAsia="Calibri" w:cs="Calibri"/>
          <w:b w:val="1"/>
          <w:bCs w:val="1"/>
          <w:noProof w:val="0"/>
          <w:sz w:val="28"/>
          <w:szCs w:val="28"/>
          <w:lang w:val="en-US"/>
        </w:rPr>
      </w:pPr>
      <w:r w:rsidRPr="7823C87E" w:rsidR="1C9F01E4">
        <w:rPr>
          <w:rFonts w:ascii="Calibri" w:hAnsi="Calibri" w:eastAsia="Calibri" w:cs="Calibri"/>
          <w:b w:val="1"/>
          <w:bCs w:val="1"/>
          <w:noProof w:val="0"/>
          <w:sz w:val="28"/>
          <w:szCs w:val="28"/>
          <w:lang w:val="en-US"/>
        </w:rPr>
        <w:t>Tools</w:t>
      </w:r>
    </w:p>
    <w:p w:rsidR="1C9F01E4" w:rsidP="7823C87E" w:rsidRDefault="1C9F01E4" w14:paraId="6141876A" w14:textId="09B5C84B">
      <w:pPr>
        <w:spacing w:before="240" w:beforeAutospacing="off" w:after="240" w:afterAutospacing="off"/>
      </w:pPr>
      <w:r w:rsidRPr="2B20DBD6" w:rsidR="1C9F01E4">
        <w:rPr>
          <w:rFonts w:ascii="Calibri" w:hAnsi="Calibri" w:eastAsia="Calibri" w:cs="Calibri"/>
          <w:noProof w:val="0"/>
          <w:sz w:val="22"/>
          <w:szCs w:val="22"/>
          <w:lang w:val="en-US"/>
        </w:rPr>
        <w:t xml:space="preserve">Developers will need tools to build, test, and maintain the system. Visual Studio Code could be used for writing and editing the application's code, while Git could help manage changes throughout development. </w:t>
      </w:r>
      <w:sdt>
        <w:sdtPr>
          <w:id w:val="2054208598"/>
          <w15:appearance w15:val="hidden"/>
          <w:tag w:val="tii-similarity-U1VCTUlUVEVEX1dPUktfb2lkOjE6MzY4MTY1NTE0OQ=="/>
          <w:placeholder>
            <w:docPart w:val="DefaultPlaceholder_-1854013440"/>
          </w:placeholder>
        </w:sdtPr>
        <w:sdtContent>
          <w:r w:rsidRPr="2B20DBD6" w:rsidR="1C9F01E4">
            <w:rPr>
              <w:rFonts w:ascii="Calibri" w:hAnsi="Calibri" w:eastAsia="Calibri" w:cs="Calibri"/>
              <w:noProof w:val="0"/>
              <w:sz w:val="22"/>
              <w:szCs w:val="22"/>
              <w:lang w:val="en-US"/>
            </w:rPr>
            <w:t>Database management tools</w:t>
          </w:r>
        </w:sdtContent>
      </w:sdt>
      <w:r w:rsidRPr="2B20DBD6" w:rsidR="1C9F01E4">
        <w:rPr>
          <w:rFonts w:ascii="Calibri" w:hAnsi="Calibri" w:eastAsia="Calibri" w:cs="Calibri"/>
          <w:noProof w:val="0"/>
          <w:sz w:val="22"/>
          <w:szCs w:val="22"/>
          <w:lang w:val="en-US"/>
        </w:rPr>
        <w:t xml:space="preserve"> would also </w:t>
      </w:r>
      <w:sdt>
        <w:sdtPr>
          <w:id w:val="2082774721"/>
          <w15:appearance w15:val="hidden"/>
          <w:tag w:val="tii-similarity-U1VCTUlUVEVEX1dPUktfb2lkOjE6MzY4MTY1NTE0OQ=="/>
          <w:placeholder>
            <w:docPart w:val="DefaultPlaceholder_-1854013440"/>
          </w:placeholder>
        </w:sdtPr>
        <w:sdtContent>
          <w:r w:rsidRPr="2B20DBD6" w:rsidR="1C9F01E4">
            <w:rPr>
              <w:rFonts w:ascii="Calibri" w:hAnsi="Calibri" w:eastAsia="Calibri" w:cs="Calibri"/>
              <w:noProof w:val="0"/>
              <w:sz w:val="22"/>
              <w:szCs w:val="22"/>
              <w:lang w:val="en-US"/>
            </w:rPr>
            <w:t>be needed to maintain</w:t>
          </w:r>
        </w:sdtContent>
      </w:sdt>
      <w:r w:rsidRPr="2B20DBD6" w:rsidR="1C9F01E4">
        <w:rPr>
          <w:rFonts w:ascii="Calibri" w:hAnsi="Calibri" w:eastAsia="Calibri" w:cs="Calibri"/>
          <w:noProof w:val="0"/>
          <w:sz w:val="22"/>
          <w:szCs w:val="22"/>
          <w:lang w:val="en-US"/>
        </w:rPr>
        <w:t xml:space="preserve"> records and check that information is being stored correctly.</w:t>
      </w:r>
    </w:p>
    <w:p w:rsidR="1C9F01E4" w:rsidP="7823C87E" w:rsidRDefault="1C9F01E4" w14:paraId="0F9FBBBB" w14:textId="41C0CCDB">
      <w:pPr>
        <w:spacing w:before="240" w:beforeAutospacing="off" w:after="240" w:afterAutospacing="off"/>
      </w:pPr>
      <w:r w:rsidRPr="2B20DBD6" w:rsidR="1C9F01E4">
        <w:rPr>
          <w:rFonts w:ascii="Calibri" w:hAnsi="Calibri" w:eastAsia="Calibri" w:cs="Calibri"/>
          <w:noProof w:val="0"/>
          <w:sz w:val="22"/>
          <w:szCs w:val="22"/>
          <w:lang w:val="en-US"/>
        </w:rPr>
        <w:t xml:space="preserve">Testing tools will be important for checking login security, scheduling conflicts, payments, and user permissions. UML diagrams will help </w:t>
      </w:r>
      <w:sdt>
        <w:sdtPr>
          <w:id w:val="216914790"/>
          <w15:appearance w15:val="hidden"/>
          <w:tag w:val="tii-similarity-U1VCTUlUVEVEX1dPUktfb2lkOjE6MzY4MTY1NTE0OQ=="/>
          <w:placeholder>
            <w:docPart w:val="DefaultPlaceholder_-1854013440"/>
          </w:placeholder>
        </w:sdtPr>
        <w:sdtContent>
          <w:r w:rsidRPr="2B20DBD6" w:rsidR="1C9F01E4">
            <w:rPr>
              <w:rFonts w:ascii="Calibri" w:hAnsi="Calibri" w:eastAsia="Calibri" w:cs="Calibri"/>
              <w:noProof w:val="0"/>
              <w:sz w:val="22"/>
              <w:szCs w:val="22"/>
              <w:lang w:val="en-US"/>
            </w:rPr>
            <w:t>developers understand</w:t>
          </w:r>
        </w:sdtContent>
      </w:sdt>
      <w:r w:rsidRPr="2B20DBD6" w:rsidR="1C9F01E4">
        <w:rPr>
          <w:rFonts w:ascii="Calibri" w:hAnsi="Calibri" w:eastAsia="Calibri" w:cs="Calibri"/>
          <w:noProof w:val="0"/>
          <w:sz w:val="22"/>
          <w:szCs w:val="22"/>
          <w:lang w:val="en-US"/>
        </w:rPr>
        <w:t xml:space="preserve"> how </w:t>
      </w:r>
      <w:sdt>
        <w:sdtPr>
          <w:id w:val="1421362020"/>
          <w15:appearance w15:val="hidden"/>
          <w:tag w:val="tii-similarity-U1VCTUlUVEVEX1dPUktfb2lkOjE6MzY4MTY1NTE0OQ=="/>
          <w:placeholder>
            <w:docPart w:val="DefaultPlaceholder_-1854013440"/>
          </w:placeholder>
        </w:sdtPr>
        <w:sdtContent>
          <w:r w:rsidRPr="2B20DBD6" w:rsidR="1C9F01E4">
            <w:rPr>
              <w:rFonts w:ascii="Calibri" w:hAnsi="Calibri" w:eastAsia="Calibri" w:cs="Calibri"/>
              <w:noProof w:val="0"/>
              <w:sz w:val="22"/>
              <w:szCs w:val="22"/>
              <w:lang w:val="en-US"/>
            </w:rPr>
            <w:t>the system's</w:t>
          </w:r>
        </w:sdtContent>
      </w:sdt>
      <w:r w:rsidRPr="2B20DBD6" w:rsidR="1C9F01E4">
        <w:rPr>
          <w:rFonts w:ascii="Calibri" w:hAnsi="Calibri" w:eastAsia="Calibri" w:cs="Calibri"/>
          <w:noProof w:val="0"/>
          <w:sz w:val="22"/>
          <w:szCs w:val="22"/>
          <w:lang w:val="en-US"/>
        </w:rPr>
        <w:t xml:space="preserve"> different components work together. The development team should also test the application on different browsers and </w:t>
      </w:r>
      <w:sdt>
        <w:sdtPr>
          <w:id w:val="1995383754"/>
          <w15:appearance w15:val="hidden"/>
          <w:tag w:val="tii-similarity-U1VCTUlUVEVEX1dPUktfb2lkOjE6MzYyODY0Mjg3MA=="/>
          <w:placeholder>
            <w:docPart w:val="DefaultPlaceholder_-1854013440"/>
          </w:placeholder>
        </w:sdtPr>
        <w:sdtContent>
          <w:r w:rsidRPr="2B20DBD6" w:rsidR="1C9F01E4">
            <w:rPr>
              <w:rFonts w:ascii="Calibri" w:hAnsi="Calibri" w:eastAsia="Calibri" w:cs="Calibri"/>
              <w:noProof w:val="0"/>
              <w:sz w:val="22"/>
              <w:szCs w:val="22"/>
              <w:lang w:val="en-US"/>
            </w:rPr>
            <w:t>devices to make sure customers and employees can</w:t>
          </w:r>
        </w:sdtContent>
      </w:sdt>
      <w:r w:rsidRPr="2B20DBD6" w:rsidR="1C9F01E4">
        <w:rPr>
          <w:rFonts w:ascii="Calibri" w:hAnsi="Calibri" w:eastAsia="Calibri" w:cs="Calibri"/>
          <w:noProof w:val="0"/>
          <w:sz w:val="22"/>
          <w:szCs w:val="22"/>
          <w:lang w:val="en-US"/>
        </w:rPr>
        <w:t xml:space="preserve"> use it without major problems.</w:t>
      </w:r>
    </w:p>
    <w:p w:rsidR="1C9F01E4" w:rsidP="7823C87E" w:rsidRDefault="1C9F01E4" w14:paraId="28222AE1" w14:textId="1D8A3BBB">
      <w:pPr>
        <w:spacing w:before="240" w:beforeAutospacing="off" w:after="240" w:afterAutospacing="off"/>
        <w:rPr>
          <w:rFonts w:ascii="Calibri" w:hAnsi="Calibri" w:eastAsia="Calibri" w:cs="Calibri"/>
          <w:b w:val="1"/>
          <w:bCs w:val="1"/>
          <w:noProof w:val="0"/>
          <w:sz w:val="28"/>
          <w:szCs w:val="28"/>
          <w:lang w:val="en-US"/>
        </w:rPr>
      </w:pPr>
      <w:r w:rsidRPr="7823C87E" w:rsidR="1C9F01E4">
        <w:rPr>
          <w:rFonts w:ascii="Calibri" w:hAnsi="Calibri" w:eastAsia="Calibri" w:cs="Calibri"/>
          <w:b w:val="1"/>
          <w:bCs w:val="1"/>
          <w:noProof w:val="0"/>
          <w:sz w:val="28"/>
          <w:szCs w:val="28"/>
          <w:lang w:val="en-US"/>
        </w:rPr>
        <w:t>Infrastructure</w:t>
      </w:r>
    </w:p>
    <w:p w:rsidR="1C9F01E4" w:rsidP="7823C87E" w:rsidRDefault="1C9F01E4" w14:paraId="6ABA9CA9" w14:textId="672E5A44">
      <w:pPr>
        <w:spacing w:before="240" w:beforeAutospacing="off" w:after="240" w:afterAutospacing="off"/>
      </w:pPr>
      <w:r w:rsidRPr="7823C87E" w:rsidR="1C9F01E4">
        <w:rPr>
          <w:rFonts w:ascii="Calibri" w:hAnsi="Calibri" w:eastAsia="Calibri" w:cs="Calibri"/>
          <w:noProof w:val="0"/>
          <w:sz w:val="22"/>
          <w:szCs w:val="22"/>
          <w:lang w:val="en-US"/>
        </w:rPr>
        <w:t>DriverPass will need dependable internet access and a cloud hosting environment to keep its system available to customers and employees. The cloud provider should offer data backups, recovery options, and the resources needed to support the application as the company grows.</w:t>
      </w:r>
    </w:p>
    <w:p w:rsidR="1C9F01E4" w:rsidP="7823C87E" w:rsidRDefault="1C9F01E4" w14:paraId="14765BFD" w14:textId="28936623">
      <w:pPr>
        <w:spacing w:before="240" w:beforeAutospacing="off" w:after="240" w:afterAutospacing="off"/>
      </w:pPr>
      <w:r w:rsidRPr="2B20DBD6" w:rsidR="1C9F01E4">
        <w:rPr>
          <w:rFonts w:ascii="Calibri" w:hAnsi="Calibri" w:eastAsia="Calibri" w:cs="Calibri"/>
          <w:noProof w:val="0"/>
          <w:sz w:val="22"/>
          <w:szCs w:val="22"/>
          <w:lang w:val="en-US"/>
        </w:rPr>
        <w:t xml:space="preserve">Security will be another important requirement. The system should use encrypted connections, secure password storage, and role-based access controls. Ian will need administrative tools </w:t>
      </w:r>
      <w:sdt>
        <w:sdtPr>
          <w:id w:val="739627282"/>
          <w15:appearance w15:val="hidden"/>
          <w:tag w:val="tii-similarity-U1VCTUlUVEVEX1dPUktfb2lkOjE6MzY2NzAxMzM0Ng=="/>
          <w:placeholder>
            <w:docPart w:val="DefaultPlaceholder_-1854013440"/>
          </w:placeholder>
        </w:sdtPr>
        <w:sdtContent>
          <w:r w:rsidRPr="2B20DBD6" w:rsidR="1C9F01E4">
            <w:rPr>
              <w:rFonts w:ascii="Calibri" w:hAnsi="Calibri" w:eastAsia="Calibri" w:cs="Calibri"/>
              <w:noProof w:val="0"/>
              <w:sz w:val="22"/>
              <w:szCs w:val="22"/>
              <w:lang w:val="en-US"/>
            </w:rPr>
            <w:t>to reset accounts, block</w:t>
          </w:r>
        </w:sdtContent>
      </w:sdt>
      <w:r w:rsidRPr="2B20DBD6" w:rsidR="1C9F01E4">
        <w:rPr>
          <w:rFonts w:ascii="Calibri" w:hAnsi="Calibri" w:eastAsia="Calibri" w:cs="Calibri"/>
          <w:noProof w:val="0"/>
          <w:sz w:val="22"/>
          <w:szCs w:val="22"/>
          <w:lang w:val="en-US"/>
        </w:rPr>
        <w:t xml:space="preserve"> </w:t>
      </w:r>
      <w:sdt>
        <w:sdtPr>
          <w:id w:val="1348116354"/>
          <w15:appearance w15:val="hidden"/>
          <w:tag w:val="tii-similarity-U1VCTUlUVEVEX1dPUktfb2lkOjE6MzY2NzAxMzM0Ng=="/>
          <w:placeholder>
            <w:docPart w:val="DefaultPlaceholder_-1854013440"/>
          </w:placeholder>
        </w:sdtPr>
        <w:sdtContent>
          <w:r w:rsidRPr="2B20DBD6" w:rsidR="1C9F01E4">
            <w:rPr>
              <w:rFonts w:ascii="Calibri" w:hAnsi="Calibri" w:eastAsia="Calibri" w:cs="Calibri"/>
              <w:noProof w:val="0"/>
              <w:sz w:val="22"/>
              <w:szCs w:val="22"/>
              <w:lang w:val="en-US"/>
            </w:rPr>
            <w:t>access, and manage</w:t>
          </w:r>
        </w:sdtContent>
      </w:sdt>
      <w:r w:rsidRPr="2B20DBD6" w:rsidR="1C9F01E4">
        <w:rPr>
          <w:rFonts w:ascii="Calibri" w:hAnsi="Calibri" w:eastAsia="Calibri" w:cs="Calibri"/>
          <w:noProof w:val="0"/>
          <w:sz w:val="22"/>
          <w:szCs w:val="22"/>
          <w:lang w:val="en-US"/>
        </w:rPr>
        <w:t xml:space="preserve"> user </w:t>
      </w:r>
      <w:sdt>
        <w:sdtPr>
          <w:id w:val="2137556554"/>
          <w15:appearance w15:val="hidden"/>
          <w:tag w:val="tii-similarity-U1VCTUlUVEVEX1dPUktfb2lkOjE6MzY2NzAxMzM0Ng=="/>
          <w:placeholder>
            <w:docPart w:val="DefaultPlaceholder_-1854013440"/>
          </w:placeholder>
        </w:sdtPr>
        <w:sdtContent>
          <w:r w:rsidRPr="2B20DBD6" w:rsidR="1C9F01E4">
            <w:rPr>
              <w:rFonts w:ascii="Calibri" w:hAnsi="Calibri" w:eastAsia="Calibri" w:cs="Calibri"/>
              <w:noProof w:val="0"/>
              <w:sz w:val="22"/>
              <w:szCs w:val="22"/>
              <w:lang w:val="en-US"/>
            </w:rPr>
            <w:t>permissions. The system should</w:t>
          </w:r>
        </w:sdtContent>
      </w:sdt>
      <w:r w:rsidRPr="2B20DBD6" w:rsidR="1C9F01E4">
        <w:rPr>
          <w:rFonts w:ascii="Calibri" w:hAnsi="Calibri" w:eastAsia="Calibri" w:cs="Calibri"/>
          <w:noProof w:val="0"/>
          <w:sz w:val="22"/>
          <w:szCs w:val="22"/>
          <w:lang w:val="en-US"/>
        </w:rPr>
        <w:t xml:space="preserve"> also maintain an activity history </w:t>
      </w:r>
      <w:sdt>
        <w:sdtPr>
          <w:id w:val="501574193"/>
          <w15:appearance w15:val="hidden"/>
          <w:tag w:val="tii-similarity-U1VCTUlUVEVEX1dPUktfb2lkOjE6MzY2NzAxMzM0Ng=="/>
          <w:placeholder>
            <w:docPart w:val="DefaultPlaceholder_-1854013440"/>
          </w:placeholder>
        </w:sdtPr>
        <w:sdtContent>
          <w:r w:rsidRPr="2B20DBD6" w:rsidR="1C9F01E4">
            <w:rPr>
              <w:rFonts w:ascii="Calibri" w:hAnsi="Calibri" w:eastAsia="Calibri" w:cs="Calibri"/>
              <w:noProof w:val="0"/>
              <w:sz w:val="22"/>
              <w:szCs w:val="22"/>
              <w:lang w:val="en-US"/>
            </w:rPr>
            <w:t>showing who</w:t>
          </w:r>
        </w:sdtContent>
      </w:sdt>
      <w:r w:rsidRPr="2B20DBD6" w:rsidR="1C9F01E4">
        <w:rPr>
          <w:rFonts w:ascii="Calibri" w:hAnsi="Calibri" w:eastAsia="Calibri" w:cs="Calibri"/>
          <w:noProof w:val="0"/>
          <w:sz w:val="22"/>
          <w:szCs w:val="22"/>
          <w:lang w:val="en-US"/>
        </w:rPr>
        <w:t xml:space="preserve"> creates, modifies, or cancels reservations.</w:t>
      </w:r>
    </w:p>
    <w:p w:rsidR="1C9F01E4" w:rsidP="7823C87E" w:rsidRDefault="1C9F01E4" w14:paraId="1795F176" w14:textId="71091A0E">
      <w:pPr>
        <w:spacing w:before="240" w:beforeAutospacing="off" w:after="240" w:afterAutospacing="off"/>
      </w:pPr>
      <w:r w:rsidRPr="2B20DBD6" w:rsidR="1C9F01E4">
        <w:rPr>
          <w:rFonts w:ascii="Calibri" w:hAnsi="Calibri" w:eastAsia="Calibri" w:cs="Calibri"/>
          <w:noProof w:val="0"/>
          <w:sz w:val="22"/>
          <w:szCs w:val="22"/>
          <w:lang w:val="en-US"/>
        </w:rPr>
        <w:t xml:space="preserve">DriverPass will </w:t>
      </w:r>
      <w:sdt>
        <w:sdtPr>
          <w:id w:val="43933607"/>
          <w15:appearance w15:val="hidden"/>
          <w:tag w:val="tii-similarity-U1VCTUlUVEVEX1dPUktfb2lkOjE6MzY4MTk3NzczMA=="/>
          <w:placeholder>
            <w:docPart w:val="DefaultPlaceholder_-1854013440"/>
          </w:placeholder>
        </w:sdtPr>
        <w:sdtContent>
          <w:r w:rsidRPr="2B20DBD6" w:rsidR="1C9F01E4">
            <w:rPr>
              <w:rFonts w:ascii="Calibri" w:hAnsi="Calibri" w:eastAsia="Calibri" w:cs="Calibri"/>
              <w:noProof w:val="0"/>
              <w:sz w:val="22"/>
              <w:szCs w:val="22"/>
              <w:lang w:val="en-US"/>
            </w:rPr>
            <w:t>need a way to receive</w:t>
          </w:r>
        </w:sdtContent>
      </w:sdt>
      <w:r w:rsidRPr="2B20DBD6" w:rsidR="1C9F01E4">
        <w:rPr>
          <w:rFonts w:ascii="Calibri" w:hAnsi="Calibri" w:eastAsia="Calibri" w:cs="Calibri"/>
          <w:noProof w:val="0"/>
          <w:sz w:val="22"/>
          <w:szCs w:val="22"/>
          <w:lang w:val="en-US"/>
        </w:rPr>
        <w:t xml:space="preserve"> approved </w:t>
      </w:r>
      <w:sdt>
        <w:sdtPr>
          <w:id w:val="266410075"/>
          <w15:appearance w15:val="hidden"/>
          <w:tag w:val="tii-similarity-U1VCTUlUVEVEX1dPUktfb2lkOjE6MzY4MTk3NzczMA=="/>
          <w:placeholder>
            <w:docPart w:val="DefaultPlaceholder_-1854013440"/>
          </w:placeholder>
        </w:sdtPr>
        <w:sdtContent>
          <w:r w:rsidRPr="2B20DBD6" w:rsidR="1C9F01E4">
            <w:rPr>
              <w:rFonts w:ascii="Calibri" w:hAnsi="Calibri" w:eastAsia="Calibri" w:cs="Calibri"/>
              <w:noProof w:val="0"/>
              <w:sz w:val="22"/>
              <w:szCs w:val="22"/>
              <w:lang w:val="en-US"/>
            </w:rPr>
            <w:t>DMV updates so</w:t>
          </w:r>
        </w:sdtContent>
      </w:sdt>
      <w:r w:rsidRPr="2B20DBD6" w:rsidR="1C9F01E4">
        <w:rPr>
          <w:rFonts w:ascii="Calibri" w:hAnsi="Calibri" w:eastAsia="Calibri" w:cs="Calibri"/>
          <w:noProof w:val="0"/>
          <w:sz w:val="22"/>
          <w:szCs w:val="22"/>
          <w:lang w:val="en-US"/>
        </w:rPr>
        <w:t xml:space="preserve"> its learning materials and practice exams remain current. It should notify the appropriate employees when new information becomes available. The system should also support printable activity reports and reports that </w:t>
      </w:r>
      <w:sdt>
        <w:sdtPr>
          <w:id w:val="1229746404"/>
          <w15:appearance w15:val="hidden"/>
          <w:tag w:val="tii-similarity-U1VCTUlUVEVEX1dPUktfb2lkOjE6MzYzMjA0ODE1NQ=="/>
          <w:placeholder>
            <w:docPart w:val="DefaultPlaceholder_-1854013440"/>
          </w:placeholder>
        </w:sdtPr>
        <w:sdtContent>
          <w:r w:rsidRPr="2B20DBD6" w:rsidR="1C9F01E4">
            <w:rPr>
              <w:rFonts w:ascii="Calibri" w:hAnsi="Calibri" w:eastAsia="Calibri" w:cs="Calibri"/>
              <w:noProof w:val="0"/>
              <w:sz w:val="22"/>
              <w:szCs w:val="22"/>
              <w:lang w:val="en-US"/>
            </w:rPr>
            <w:t>can be</w:t>
          </w:r>
        </w:sdtContent>
      </w:sdt>
      <w:r w:rsidRPr="2B20DBD6" w:rsidR="1C9F01E4">
        <w:rPr>
          <w:rFonts w:ascii="Calibri" w:hAnsi="Calibri" w:eastAsia="Calibri" w:cs="Calibri"/>
          <w:noProof w:val="0"/>
          <w:sz w:val="22"/>
          <w:szCs w:val="22"/>
          <w:lang w:val="en-US"/>
        </w:rPr>
        <w:t xml:space="preserve"> downloaded for use in Excel.</w:t>
      </w:r>
    </w:p>
    <w:p w:rsidR="1C9F01E4" w:rsidP="7823C87E" w:rsidRDefault="1C9F01E4" w14:paraId="4E9BE653" w14:textId="4F7F1468">
      <w:pPr>
        <w:spacing w:before="240" w:beforeAutospacing="off" w:after="240" w:afterAutospacing="off"/>
      </w:pPr>
      <w:r w:rsidRPr="2B20DBD6" w:rsidR="1C9F01E4">
        <w:rPr>
          <w:rFonts w:ascii="Calibri" w:hAnsi="Calibri" w:eastAsia="Calibri" w:cs="Calibri"/>
          <w:noProof w:val="0"/>
          <w:sz w:val="22"/>
          <w:szCs w:val="22"/>
          <w:lang w:val="en-US"/>
        </w:rPr>
        <w:t xml:space="preserve">Overall, these requirements will help DriverPass manage its training services through one connected system. </w:t>
      </w:r>
      <w:sdt>
        <w:sdtPr>
          <w:id w:val="1507830185"/>
          <w15:appearance w15:val="hidden"/>
          <w:tag w:val="tii-similarity-U1VCTUlUVEVEX1dPUktfb2lkOjE6MzY2NTgzNDc0MA=="/>
          <w:placeholder>
            <w:docPart w:val="DefaultPlaceholder_-1854013440"/>
          </w:placeholder>
        </w:sdtPr>
        <w:sdtContent>
          <w:r w:rsidRPr="2B20DBD6" w:rsidR="1C9F01E4">
            <w:rPr>
              <w:rFonts w:ascii="Calibri" w:hAnsi="Calibri" w:eastAsia="Calibri" w:cs="Calibri"/>
              <w:noProof w:val="0"/>
              <w:sz w:val="22"/>
              <w:szCs w:val="22"/>
              <w:lang w:val="en-US"/>
            </w:rPr>
            <w:t>The goal is to make</w:t>
          </w:r>
        </w:sdtContent>
      </w:sdt>
      <w:r w:rsidRPr="2B20DBD6" w:rsidR="1C9F01E4">
        <w:rPr>
          <w:rFonts w:ascii="Calibri" w:hAnsi="Calibri" w:eastAsia="Calibri" w:cs="Calibri"/>
          <w:noProof w:val="0"/>
          <w:sz w:val="22"/>
          <w:szCs w:val="22"/>
          <w:lang w:val="en-US"/>
        </w:rPr>
        <w:t xml:space="preserve"> daily operations </w:t>
      </w:r>
      <w:sdt>
        <w:sdtPr>
          <w:id w:val="2019875409"/>
          <w15:appearance w15:val="hidden"/>
          <w:tag w:val="tii-similarity-U1VCTUlUVEVEX1dPUktfb2lkOjE6MzY2NTgzNDc0MA=="/>
          <w:placeholder>
            <w:docPart w:val="DefaultPlaceholder_-1854013440"/>
          </w:placeholder>
        </w:sdtPr>
        <w:sdtContent>
          <w:r w:rsidRPr="2B20DBD6" w:rsidR="1C9F01E4">
            <w:rPr>
              <w:rFonts w:ascii="Calibri" w:hAnsi="Calibri" w:eastAsia="Calibri" w:cs="Calibri"/>
              <w:noProof w:val="0"/>
              <w:sz w:val="22"/>
              <w:szCs w:val="22"/>
              <w:lang w:val="en-US"/>
            </w:rPr>
            <w:t>easier for</w:t>
          </w:r>
        </w:sdtContent>
      </w:sdt>
      <w:r w:rsidRPr="2B20DBD6" w:rsidR="1C9F01E4">
        <w:rPr>
          <w:rFonts w:ascii="Calibri" w:hAnsi="Calibri" w:eastAsia="Calibri" w:cs="Calibri"/>
          <w:noProof w:val="0"/>
          <w:sz w:val="22"/>
          <w:szCs w:val="22"/>
          <w:lang w:val="en-US"/>
        </w:rPr>
        <w:t xml:space="preserve"> employees while giving customers a secure and convenient way to access their training information and schedule lessons.</w:t>
      </w:r>
    </w:p>
    <w:p w:rsidR="7823C87E" w:rsidP="7823C87E" w:rsidRDefault="7823C87E" w14:paraId="1A67335F" w14:textId="0AC42B0A">
      <w:pPr>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5CE30DF"/>
    <w:rsid w:val="05EB9ABE"/>
    <w:rsid w:val="0C1F3459"/>
    <w:rsid w:val="0C337425"/>
    <w:rsid w:val="115029F6"/>
    <w:rsid w:val="1BF89EFF"/>
    <w:rsid w:val="1C9F01E4"/>
    <w:rsid w:val="1D451E25"/>
    <w:rsid w:val="1FBE8D96"/>
    <w:rsid w:val="24C84111"/>
    <w:rsid w:val="2B20DBD6"/>
    <w:rsid w:val="334DFD2D"/>
    <w:rsid w:val="3AB373A3"/>
    <w:rsid w:val="3FA44858"/>
    <w:rsid w:val="411BDB02"/>
    <w:rsid w:val="42511A4C"/>
    <w:rsid w:val="47BCD9F2"/>
    <w:rsid w:val="5BC705E8"/>
    <w:rsid w:val="6469B73D"/>
    <w:rsid w:val="65485611"/>
    <w:rsid w:val="6680AF4F"/>
    <w:rsid w:val="6F24BBF3"/>
    <w:rsid w:val="737A0A44"/>
    <w:rsid w:val="7823C87E"/>
    <w:rsid w:val="7A1880B1"/>
    <w:rsid w:val="7D616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PlaceholderText">
    <w:uiPriority w:val="99"/>
    <w:name w:val="Placeholder Text"/>
    <w:basedOn w:val="DefaultParagraphFont"/>
    <w:semiHidden/>
    <w:rsid w:val="2B20DB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jpg" Id="rId1027772084" /><Relationship Type="http://schemas.openxmlformats.org/officeDocument/2006/relationships/image" Target="/media/image2.jpg" Id="rId47397626" /><Relationship Type="http://schemas.openxmlformats.org/officeDocument/2006/relationships/image" Target="/media/image2.png" Id="rId1768781308" /><Relationship Type="http://schemas.openxmlformats.org/officeDocument/2006/relationships/image" Target="/media/image3.jpg" Id="rId1652439570" /><Relationship Type="http://schemas.openxmlformats.org/officeDocument/2006/relationships/image" Target="/media/image4.jpg" Id="rId1226436752" /><Relationship Type="http://schemas.openxmlformats.org/officeDocument/2006/relationships/glossaryDocument" Target="glossary/document.xml" Id="R2394b2e606f34352"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F57DC5A1-A535-49BE-8A1B-E170D6236B88}"/>
      </w:docPartPr>
      <w:docPartBody>
        <w:p w:rsidR="2B20DBD6" w:rsidRDefault="2B20DBD6" w14:paraId="342C5C65" w14:textId="43C19F6A">
          <w:r w:rsidRPr="2B20DBD6" w:rsidR="2B20DBD6">
            <w:rPr>
              <w:rStyle w:val="PlaceholderText"/>
            </w:rPr>
            <w:t>Click or tap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Miller-Lanier, Levante</lastModifiedBy>
  <revision>6</revision>
  <dcterms:created xsi:type="dcterms:W3CDTF">2020-01-15T13:21:00.0000000Z</dcterms:created>
  <dcterms:modified xsi:type="dcterms:W3CDTF">2026-10-18T22:20:27.6752058Z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255 System Design Document.docx</vt:lpwstr>
  </property>
  <property xmlns="http://schemas.openxmlformats.org/officeDocument/2006/custom-properties" fmtid="{D5CDD505-2E9C-101B-9397-08002B2CF9AE}" pid="3" name="TII_WORD_DOCUMENT_ID">
    <vt:lpwstr xmlns:vt="http://schemas.openxmlformats.org/officeDocument/2006/docPropsVTypes">c4b391fd-886b-4264-a61a-e240f3120bca</vt:lpwstr>
  </property>
  <property xmlns="http://schemas.openxmlformats.org/officeDocument/2006/custom-properties" fmtid="{D5CDD505-2E9C-101B-9397-08002B2CF9AE}" pid="4" name="TII_WORD_DOCUMENT_HASH">
    <vt:lpwstr xmlns:vt="http://schemas.openxmlformats.org/officeDocument/2006/docPropsVTypes">045666cf9ec0de50be6eb9fd5e9f889387e663aeb113b0fc3b031b009444b8b5</vt:lpwstr>
  </property>
</Properties>
</file>