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6C5A" w14:textId="7474EADB" w:rsidR="006941F0" w:rsidRDefault="006941F0">
      <w:pPr>
        <w:rPr>
          <w:rFonts w:ascii="Barlow" w:hAnsi="Barlow"/>
          <w:sz w:val="32"/>
          <w:szCs w:val="32"/>
        </w:rPr>
      </w:pPr>
      <w:r>
        <w:rPr>
          <w:rFonts w:ascii="Barlow" w:hAnsi="Barlow"/>
          <w:noProof/>
          <w:sz w:val="32"/>
          <w:szCs w:val="32"/>
        </w:rPr>
        <mc:AlternateContent>
          <mc:Choice Requires="wps">
            <w:drawing>
              <wp:anchor distT="0" distB="0" distL="114300" distR="114300" simplePos="0" relativeHeight="251657215" behindDoc="0" locked="0" layoutInCell="1" allowOverlap="1" wp14:anchorId="4462CC58" wp14:editId="6DFDC4D3">
                <wp:simplePos x="0" y="0"/>
                <wp:positionH relativeFrom="page">
                  <wp:align>right</wp:align>
                </wp:positionH>
                <wp:positionV relativeFrom="paragraph">
                  <wp:posOffset>-914400</wp:posOffset>
                </wp:positionV>
                <wp:extent cx="7560000" cy="10800000"/>
                <wp:effectExtent l="0" t="0" r="22225" b="20955"/>
                <wp:wrapNone/>
                <wp:docPr id="2" name="Rectangle 2"/>
                <wp:cNvGraphicFramePr/>
                <a:graphic xmlns:a="http://schemas.openxmlformats.org/drawingml/2006/main">
                  <a:graphicData uri="http://schemas.microsoft.com/office/word/2010/wordprocessingShape">
                    <wps:wsp>
                      <wps:cNvSpPr/>
                      <wps:spPr>
                        <a:xfrm>
                          <a:off x="0" y="0"/>
                          <a:ext cx="7560000" cy="10800000"/>
                        </a:xfrm>
                        <a:prstGeom prst="rect">
                          <a:avLst/>
                        </a:prstGeom>
                        <a:solidFill>
                          <a:srgbClr val="25253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78C58" id="Rectangle 2" o:spid="_x0000_s1026" style="position:absolute;margin-left:544.1pt;margin-top:-1in;width:595.3pt;height:850.4pt;z-index:251657215;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" fillcolor="#252532" strokecolor="#1f3763 [1604]" strokeweight="1pt">
                <w10:wrap anchorx="page"/>
              </v:rect>
            </w:pict>
          </mc:Fallback>
        </mc:AlternateContent>
      </w:r>
      <w:r w:rsidR="008C6C91">
        <w:rPr>
          <w:rFonts w:ascii="Barlow" w:hAnsi="Barlow"/>
          <w:noProof/>
          <w:sz w:val="32"/>
          <w:szCs w:val="32"/>
        </w:rPr>
        <w:drawing>
          <wp:anchor distT="0" distB="0" distL="114300" distR="114300" simplePos="0" relativeHeight="251658240" behindDoc="0" locked="0" layoutInCell="1" allowOverlap="1" wp14:anchorId="4B019DF0" wp14:editId="6EF61733">
            <wp:simplePos x="0" y="0"/>
            <wp:positionH relativeFrom="page">
              <wp:align>left</wp:align>
            </wp:positionH>
            <wp:positionV relativeFrom="paragraph">
              <wp:posOffset>1590675</wp:posOffset>
            </wp:positionV>
            <wp:extent cx="7560000" cy="5673431"/>
            <wp:effectExtent l="0" t="0" r="317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000" cy="56734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6C91">
        <w:rPr>
          <w:rFonts w:ascii="Barlow" w:hAnsi="Barlow"/>
          <w:sz w:val="32"/>
          <w:szCs w:val="32"/>
        </w:rPr>
        <w:br w:type="page"/>
      </w:r>
    </w:p>
    <w:p w14:paraId="5F92D9A3" w14:textId="166D8383" w:rsidR="0027394F" w:rsidRPr="0027394F" w:rsidRDefault="0027394F" w:rsidP="0027394F">
      <w:pPr>
        <w:rPr>
          <w:rFonts w:ascii="Barlow" w:hAnsi="Barlow"/>
          <w:sz w:val="32"/>
          <w:szCs w:val="32"/>
        </w:rPr>
      </w:pPr>
      <w:r w:rsidRPr="0027394F">
        <w:rPr>
          <w:rFonts w:ascii="Barlow" w:hAnsi="Barlow"/>
          <w:sz w:val="32"/>
          <w:szCs w:val="32"/>
        </w:rPr>
        <w:lastRenderedPageBreak/>
        <w:t>Movement</w:t>
      </w:r>
    </w:p>
    <w:p w14:paraId="1FB43BD3" w14:textId="552EA637" w:rsidR="0027394F" w:rsidRPr="0027394F" w:rsidRDefault="0027394F" w:rsidP="0027394F">
      <w:pPr>
        <w:rPr>
          <w:rFonts w:ascii="Barlow" w:hAnsi="Barlow"/>
          <w:b/>
          <w:bCs/>
        </w:rPr>
      </w:pPr>
      <w:r w:rsidRPr="0027394F">
        <w:rPr>
          <w:rFonts w:ascii="Barlow" w:hAnsi="Barlow"/>
          <w:b/>
          <w:bCs/>
        </w:rPr>
        <w:t>Walking:</w:t>
      </w:r>
    </w:p>
    <w:p w14:paraId="6067DFEC" w14:textId="77777777" w:rsidR="0027394F" w:rsidRPr="0027394F" w:rsidRDefault="0027394F" w:rsidP="0027394F">
      <w:pPr>
        <w:rPr>
          <w:rFonts w:ascii="Barlow" w:hAnsi="Barlow"/>
        </w:rPr>
      </w:pPr>
      <w:r w:rsidRPr="0027394F">
        <w:rPr>
          <w:rFonts w:ascii="Barlow" w:hAnsi="Barlow"/>
        </w:rPr>
        <w:t>You may move up to 3 tiles per turn.</w:t>
      </w:r>
    </w:p>
    <w:p w14:paraId="4042FE2E" w14:textId="77777777" w:rsidR="0027394F" w:rsidRDefault="0027394F" w:rsidP="0027394F">
      <w:pPr>
        <w:rPr>
          <w:rFonts w:ascii="Barlow" w:hAnsi="Barlow"/>
        </w:rPr>
      </w:pPr>
      <w:r w:rsidRPr="0027394F">
        <w:rPr>
          <w:rFonts w:ascii="Barlow" w:hAnsi="Barlow"/>
        </w:rPr>
        <w:t>Certain biome actions require 2 tile moves and cannot be performed if you only have 1 tile move left:</w:t>
      </w:r>
    </w:p>
    <w:p w14:paraId="06A76D41" w14:textId="6FBCC122" w:rsidR="0027394F" w:rsidRPr="0027394F" w:rsidRDefault="0027394F" w:rsidP="00BB1FD6">
      <w:pPr>
        <w:pStyle w:val="ListParagraph"/>
        <w:numPr>
          <w:ilvl w:val="0"/>
          <w:numId w:val="6"/>
        </w:numPr>
        <w:rPr>
          <w:rFonts w:ascii="Barlow" w:hAnsi="Barlow"/>
        </w:rPr>
      </w:pPr>
      <w:r w:rsidRPr="0027394F">
        <w:rPr>
          <w:rFonts w:ascii="Barlow" w:hAnsi="Barlow"/>
        </w:rPr>
        <w:t>Plains: No special rules.</w:t>
      </w:r>
    </w:p>
    <w:p w14:paraId="4CCD8C95" w14:textId="2F2702E9" w:rsidR="0027394F" w:rsidRPr="0027394F" w:rsidRDefault="0027394F" w:rsidP="00BB1FD6">
      <w:pPr>
        <w:pStyle w:val="ListParagraph"/>
        <w:numPr>
          <w:ilvl w:val="0"/>
          <w:numId w:val="6"/>
        </w:numPr>
        <w:rPr>
          <w:rFonts w:ascii="Barlow" w:hAnsi="Barlow"/>
        </w:rPr>
      </w:pPr>
      <w:r w:rsidRPr="0027394F">
        <w:rPr>
          <w:rFonts w:ascii="Barlow" w:hAnsi="Barlow"/>
        </w:rPr>
        <w:t>Forest: Moving from one forest tile to another forest tile.</w:t>
      </w:r>
    </w:p>
    <w:p w14:paraId="0497064D" w14:textId="77777777" w:rsidR="0027394F" w:rsidRPr="0027394F" w:rsidRDefault="0027394F" w:rsidP="00BB1FD6">
      <w:pPr>
        <w:pStyle w:val="ListParagraph"/>
        <w:numPr>
          <w:ilvl w:val="0"/>
          <w:numId w:val="6"/>
        </w:numPr>
        <w:rPr>
          <w:rFonts w:ascii="Barlow" w:hAnsi="Barlow"/>
        </w:rPr>
      </w:pPr>
      <w:r w:rsidRPr="0027394F">
        <w:rPr>
          <w:rFonts w:ascii="Barlow" w:hAnsi="Barlow"/>
        </w:rPr>
        <w:t>Mountains: Ascending and descending mountain elevations.</w:t>
      </w:r>
    </w:p>
    <w:p w14:paraId="30D9671B" w14:textId="77777777" w:rsidR="0027394F" w:rsidRPr="0027394F" w:rsidRDefault="0027394F" w:rsidP="00BB1FD6">
      <w:pPr>
        <w:pStyle w:val="ListParagraph"/>
        <w:numPr>
          <w:ilvl w:val="0"/>
          <w:numId w:val="6"/>
        </w:numPr>
        <w:rPr>
          <w:rFonts w:ascii="Barlow" w:hAnsi="Barlow"/>
        </w:rPr>
      </w:pPr>
      <w:r w:rsidRPr="0027394F">
        <w:rPr>
          <w:rFonts w:ascii="Barlow" w:hAnsi="Barlow"/>
        </w:rPr>
        <w:t>Oceans: Embarking onto and disembarking from ocean tiles.</w:t>
      </w:r>
    </w:p>
    <w:p w14:paraId="1F5533F4" w14:textId="77777777" w:rsidR="0027394F" w:rsidRPr="0027394F" w:rsidRDefault="0027394F" w:rsidP="0027394F">
      <w:pPr>
        <w:rPr>
          <w:rFonts w:ascii="Barlow" w:hAnsi="Barlow"/>
        </w:rPr>
      </w:pPr>
      <w:r w:rsidRPr="0027394F">
        <w:rPr>
          <w:rFonts w:ascii="Barlow" w:hAnsi="Barlow"/>
        </w:rPr>
        <w:t>The above actions become 1 tile cost if you have a non-fainted Pokémon that matches the biome.</w:t>
      </w:r>
    </w:p>
    <w:p w14:paraId="22B6D383" w14:textId="77777777" w:rsidR="0027394F" w:rsidRPr="0027394F" w:rsidRDefault="0027394F" w:rsidP="0027394F">
      <w:pPr>
        <w:rPr>
          <w:rFonts w:ascii="Barlow" w:hAnsi="Barlow"/>
        </w:rPr>
      </w:pPr>
      <w:r w:rsidRPr="0027394F">
        <w:rPr>
          <w:rFonts w:ascii="Barlow" w:hAnsi="Barlow"/>
        </w:rPr>
        <w:t>Elevations of 2 full tiles or higher may not be traversed.</w:t>
      </w:r>
    </w:p>
    <w:p w14:paraId="5ADD0116" w14:textId="79A54AAC" w:rsidR="0027394F" w:rsidRPr="0027394F" w:rsidRDefault="0027394F" w:rsidP="0027394F">
      <w:pPr>
        <w:rPr>
          <w:rFonts w:ascii="Barlow" w:hAnsi="Barlow"/>
        </w:rPr>
      </w:pPr>
      <w:r w:rsidRPr="0027394F">
        <w:rPr>
          <w:rFonts w:ascii="Barlow" w:hAnsi="Barlow"/>
          <w:b/>
          <w:bCs/>
        </w:rPr>
        <w:t>Flying:</w:t>
      </w:r>
    </w:p>
    <w:p w14:paraId="6B7F812E" w14:textId="77777777" w:rsidR="0027394F" w:rsidRPr="0027394F" w:rsidRDefault="0027394F" w:rsidP="0027394F">
      <w:pPr>
        <w:rPr>
          <w:rFonts w:ascii="Barlow" w:hAnsi="Barlow"/>
        </w:rPr>
      </w:pPr>
      <w:r w:rsidRPr="0027394F">
        <w:rPr>
          <w:rFonts w:ascii="Barlow" w:hAnsi="Barlow"/>
        </w:rPr>
        <w:t xml:space="preserve">Unlocked after gaining your first lake crystal, flying costs 1 tile move and you must feed the </w:t>
      </w:r>
      <w:proofErr w:type="spellStart"/>
      <w:r w:rsidRPr="0027394F">
        <w:rPr>
          <w:rFonts w:ascii="Barlow" w:hAnsi="Barlow"/>
        </w:rPr>
        <w:t>Staraptor</w:t>
      </w:r>
      <w:proofErr w:type="spellEnd"/>
      <w:r w:rsidRPr="0027394F">
        <w:rPr>
          <w:rFonts w:ascii="Barlow" w:hAnsi="Barlow"/>
        </w:rPr>
        <w:t xml:space="preserve"> an Apricorn based on the journey required:</w:t>
      </w:r>
    </w:p>
    <w:p w14:paraId="158BB9E6" w14:textId="77777777" w:rsidR="0027394F" w:rsidRPr="00BB1FD6" w:rsidRDefault="0027394F" w:rsidP="00BB1FD6">
      <w:pPr>
        <w:pStyle w:val="ListParagraph"/>
        <w:numPr>
          <w:ilvl w:val="0"/>
          <w:numId w:val="7"/>
        </w:numPr>
        <w:rPr>
          <w:rFonts w:ascii="Barlow" w:hAnsi="Barlow"/>
        </w:rPr>
      </w:pPr>
      <w:r w:rsidRPr="00BB1FD6">
        <w:rPr>
          <w:rFonts w:ascii="Barlow" w:hAnsi="Barlow"/>
        </w:rPr>
        <w:t xml:space="preserve">Between any village and </w:t>
      </w:r>
      <w:proofErr w:type="spellStart"/>
      <w:r w:rsidRPr="00BB1FD6">
        <w:rPr>
          <w:rFonts w:ascii="Barlow" w:hAnsi="Barlow"/>
        </w:rPr>
        <w:t>Nesburgh</w:t>
      </w:r>
      <w:proofErr w:type="spellEnd"/>
      <w:r w:rsidRPr="00BB1FD6">
        <w:rPr>
          <w:rFonts w:ascii="Barlow" w:hAnsi="Barlow"/>
        </w:rPr>
        <w:t xml:space="preserve"> Village: Any Apricorn.</w:t>
      </w:r>
    </w:p>
    <w:p w14:paraId="2C676D85" w14:textId="77777777" w:rsidR="0027394F" w:rsidRPr="00BB1FD6" w:rsidRDefault="0027394F" w:rsidP="00BB1FD6">
      <w:pPr>
        <w:pStyle w:val="ListParagraph"/>
        <w:numPr>
          <w:ilvl w:val="0"/>
          <w:numId w:val="7"/>
        </w:numPr>
        <w:rPr>
          <w:rFonts w:ascii="Barlow" w:hAnsi="Barlow"/>
        </w:rPr>
      </w:pPr>
      <w:r w:rsidRPr="00BB1FD6">
        <w:rPr>
          <w:rFonts w:ascii="Barlow" w:hAnsi="Barlow"/>
        </w:rPr>
        <w:t>Between any two villages: Green, Pink, White or Black Apricorn.</w:t>
      </w:r>
    </w:p>
    <w:p w14:paraId="76B0E06F" w14:textId="3EAFD868" w:rsidR="0027394F" w:rsidRPr="00BB1FD6" w:rsidRDefault="0027394F" w:rsidP="0027394F">
      <w:pPr>
        <w:pStyle w:val="ListParagraph"/>
        <w:numPr>
          <w:ilvl w:val="0"/>
          <w:numId w:val="7"/>
        </w:numPr>
        <w:rPr>
          <w:rFonts w:ascii="Barlow" w:hAnsi="Barlow"/>
        </w:rPr>
      </w:pPr>
      <w:r w:rsidRPr="00BB1FD6">
        <w:rPr>
          <w:rFonts w:ascii="Barlow" w:hAnsi="Barlow"/>
        </w:rPr>
        <w:t>From anywhere to a village: Black Apricorn.</w:t>
      </w:r>
    </w:p>
    <w:p w14:paraId="7D55EF5D" w14:textId="77777777" w:rsidR="0027394F" w:rsidRPr="0027394F" w:rsidRDefault="0027394F" w:rsidP="0027394F">
      <w:pPr>
        <w:rPr>
          <w:rFonts w:ascii="Barlow" w:hAnsi="Barlow"/>
          <w:sz w:val="32"/>
          <w:szCs w:val="32"/>
        </w:rPr>
      </w:pPr>
      <w:r w:rsidRPr="0027394F">
        <w:rPr>
          <w:rFonts w:ascii="Barlow" w:hAnsi="Barlow"/>
          <w:sz w:val="32"/>
          <w:szCs w:val="32"/>
        </w:rPr>
        <w:t>Battles</w:t>
      </w:r>
    </w:p>
    <w:p w14:paraId="64CCC190" w14:textId="3E430869" w:rsidR="0027394F" w:rsidRPr="0027394F" w:rsidRDefault="0027394F" w:rsidP="0027394F">
      <w:pPr>
        <w:rPr>
          <w:rFonts w:ascii="Barlow" w:hAnsi="Barlow"/>
        </w:rPr>
      </w:pPr>
      <w:r w:rsidRPr="0027394F">
        <w:rPr>
          <w:rFonts w:ascii="Barlow" w:hAnsi="Barlow"/>
          <w:b/>
          <w:bCs/>
        </w:rPr>
        <w:t>Capturing:</w:t>
      </w:r>
    </w:p>
    <w:p w14:paraId="1E2A980B" w14:textId="77777777" w:rsidR="0027394F" w:rsidRPr="0027394F" w:rsidRDefault="0027394F" w:rsidP="0027394F">
      <w:pPr>
        <w:rPr>
          <w:rFonts w:ascii="Barlow" w:hAnsi="Barlow"/>
        </w:rPr>
      </w:pPr>
      <w:r w:rsidRPr="0027394F">
        <w:rPr>
          <w:rFonts w:ascii="Barlow" w:hAnsi="Barlow"/>
        </w:rPr>
        <w:t xml:space="preserve">During a battle, you may attempt to capture the enemy Pokémon. </w:t>
      </w:r>
    </w:p>
    <w:p w14:paraId="63179298" w14:textId="77777777" w:rsidR="0027394F" w:rsidRPr="0027394F" w:rsidRDefault="0027394F" w:rsidP="0027394F">
      <w:pPr>
        <w:rPr>
          <w:rFonts w:ascii="Barlow" w:hAnsi="Barlow"/>
        </w:rPr>
      </w:pPr>
      <w:r w:rsidRPr="0027394F">
        <w:rPr>
          <w:rFonts w:ascii="Barlow" w:hAnsi="Barlow"/>
        </w:rPr>
        <w:t>On your battle turn, discard a “Ball” card from your hand and do not select an action. If your dice roll in addition to any effects from the “Ball” used sum to the tier of the enemy Pokémon, the capture is successful.</w:t>
      </w:r>
    </w:p>
    <w:p w14:paraId="1A5FBEB1" w14:textId="77777777" w:rsidR="0027394F" w:rsidRPr="0027394F" w:rsidRDefault="0027394F" w:rsidP="0027394F">
      <w:pPr>
        <w:rPr>
          <w:rFonts w:ascii="Barlow" w:hAnsi="Barlow"/>
        </w:rPr>
      </w:pPr>
      <w:r w:rsidRPr="0027394F">
        <w:rPr>
          <w:rFonts w:ascii="Barlow" w:hAnsi="Barlow"/>
        </w:rPr>
        <w:t>Add the new Pokémon to your party (you must release a Pokémon if you already have 6).</w:t>
      </w:r>
    </w:p>
    <w:p w14:paraId="66234E3C" w14:textId="77777777" w:rsidR="0027394F" w:rsidRPr="0027394F" w:rsidRDefault="0027394F" w:rsidP="0027394F">
      <w:pPr>
        <w:rPr>
          <w:rFonts w:ascii="Barlow" w:hAnsi="Barlow"/>
        </w:rPr>
      </w:pPr>
      <w:r w:rsidRPr="0027394F">
        <w:rPr>
          <w:rFonts w:ascii="Barlow" w:hAnsi="Barlow"/>
        </w:rPr>
        <w:t xml:space="preserve">You cannot capture trainer Pokémon, </w:t>
      </w:r>
      <w:proofErr w:type="spellStart"/>
      <w:r w:rsidRPr="0027394F">
        <w:rPr>
          <w:rFonts w:ascii="Barlow" w:hAnsi="Barlow"/>
        </w:rPr>
        <w:t>Palkia</w:t>
      </w:r>
      <w:proofErr w:type="spellEnd"/>
      <w:r w:rsidRPr="0027394F">
        <w:rPr>
          <w:rFonts w:ascii="Barlow" w:hAnsi="Barlow"/>
        </w:rPr>
        <w:t xml:space="preserve">, </w:t>
      </w:r>
      <w:proofErr w:type="spellStart"/>
      <w:r w:rsidRPr="0027394F">
        <w:rPr>
          <w:rFonts w:ascii="Barlow" w:hAnsi="Barlow"/>
        </w:rPr>
        <w:t>Girantina</w:t>
      </w:r>
      <w:proofErr w:type="spellEnd"/>
      <w:r w:rsidRPr="0027394F">
        <w:rPr>
          <w:rFonts w:ascii="Barlow" w:hAnsi="Barlow"/>
        </w:rPr>
        <w:t xml:space="preserve">, </w:t>
      </w:r>
      <w:proofErr w:type="spellStart"/>
      <w:r w:rsidRPr="0027394F">
        <w:rPr>
          <w:rFonts w:ascii="Barlow" w:hAnsi="Barlow"/>
        </w:rPr>
        <w:t>Dialga</w:t>
      </w:r>
      <w:proofErr w:type="spellEnd"/>
      <w:r w:rsidRPr="0027394F">
        <w:rPr>
          <w:rFonts w:ascii="Barlow" w:hAnsi="Barlow"/>
        </w:rPr>
        <w:t xml:space="preserve"> or Arceus.</w:t>
      </w:r>
    </w:p>
    <w:p w14:paraId="737D4E01" w14:textId="79AB5E06" w:rsidR="0027394F" w:rsidRPr="0027394F" w:rsidRDefault="0027394F" w:rsidP="0027394F">
      <w:pPr>
        <w:rPr>
          <w:rFonts w:ascii="Barlow" w:hAnsi="Barlow"/>
        </w:rPr>
      </w:pPr>
      <w:r w:rsidRPr="0027394F">
        <w:rPr>
          <w:rFonts w:ascii="Barlow" w:hAnsi="Barlow"/>
          <w:b/>
          <w:bCs/>
        </w:rPr>
        <w:t>Running:</w:t>
      </w:r>
    </w:p>
    <w:p w14:paraId="29266005" w14:textId="77777777" w:rsidR="0027394F" w:rsidRPr="0027394F" w:rsidRDefault="0027394F" w:rsidP="0027394F">
      <w:pPr>
        <w:rPr>
          <w:rFonts w:ascii="Barlow" w:hAnsi="Barlow"/>
        </w:rPr>
      </w:pPr>
      <w:r w:rsidRPr="0027394F">
        <w:rPr>
          <w:rFonts w:ascii="Barlow" w:hAnsi="Barlow"/>
        </w:rPr>
        <w:t xml:space="preserve">During a battle, you may attempt to run away. </w:t>
      </w:r>
    </w:p>
    <w:p w14:paraId="403E69C5" w14:textId="77777777" w:rsidR="0027394F" w:rsidRPr="0027394F" w:rsidRDefault="0027394F" w:rsidP="0027394F">
      <w:pPr>
        <w:rPr>
          <w:rFonts w:ascii="Barlow" w:hAnsi="Barlow"/>
        </w:rPr>
      </w:pPr>
      <w:r w:rsidRPr="0027394F">
        <w:rPr>
          <w:rFonts w:ascii="Barlow" w:hAnsi="Barlow"/>
        </w:rPr>
        <w:t>On your battle turn, do not select an action. If your dice roll is the difference in tier between your active Pokémon and the enemy Pokémon, the escape is successful.</w:t>
      </w:r>
    </w:p>
    <w:p w14:paraId="28391C0F" w14:textId="77777777" w:rsidR="0027394F" w:rsidRDefault="0027394F" w:rsidP="0027394F">
      <w:pPr>
        <w:rPr>
          <w:rFonts w:ascii="Barlow" w:hAnsi="Barlow"/>
        </w:rPr>
      </w:pPr>
      <w:r w:rsidRPr="0027394F">
        <w:rPr>
          <w:rFonts w:ascii="Barlow" w:hAnsi="Barlow"/>
        </w:rPr>
        <w:t xml:space="preserve">For example, for a </w:t>
      </w:r>
      <w:proofErr w:type="spellStart"/>
      <w:r w:rsidRPr="0027394F">
        <w:rPr>
          <w:rFonts w:ascii="Barlow" w:hAnsi="Barlow"/>
        </w:rPr>
        <w:t>Kirlia</w:t>
      </w:r>
      <w:proofErr w:type="spellEnd"/>
      <w:r w:rsidRPr="0027394F">
        <w:rPr>
          <w:rFonts w:ascii="Barlow" w:hAnsi="Barlow"/>
        </w:rPr>
        <w:t xml:space="preserve"> (tier 3) to run from a </w:t>
      </w:r>
      <w:proofErr w:type="spellStart"/>
      <w:r w:rsidRPr="0027394F">
        <w:rPr>
          <w:rFonts w:ascii="Barlow" w:hAnsi="Barlow"/>
        </w:rPr>
        <w:t>Staraptor</w:t>
      </w:r>
      <w:proofErr w:type="spellEnd"/>
      <w:r w:rsidRPr="0027394F">
        <w:rPr>
          <w:rFonts w:ascii="Barlow" w:hAnsi="Barlow"/>
        </w:rPr>
        <w:t xml:space="preserve"> (tier 7), you must roll a 4 or higher.</w:t>
      </w:r>
    </w:p>
    <w:p w14:paraId="20BB68F6" w14:textId="15819B8D" w:rsidR="0027394F" w:rsidRPr="0027394F" w:rsidRDefault="0027394F" w:rsidP="0027394F">
      <w:pPr>
        <w:rPr>
          <w:rFonts w:ascii="Barlow" w:hAnsi="Barlow"/>
        </w:rPr>
      </w:pPr>
      <w:r w:rsidRPr="0027394F">
        <w:rPr>
          <w:rFonts w:ascii="Barlow" w:hAnsi="Barlow"/>
        </w:rPr>
        <w:t xml:space="preserve">You cannot run from trainer, </w:t>
      </w:r>
      <w:r w:rsidRPr="0027394F">
        <w:rPr>
          <w:rFonts w:ascii="Barlow" w:hAnsi="Barlow"/>
        </w:rPr>
        <w:t>token,</w:t>
      </w:r>
      <w:r w:rsidRPr="0027394F">
        <w:rPr>
          <w:rFonts w:ascii="Barlow" w:hAnsi="Barlow"/>
        </w:rPr>
        <w:t xml:space="preserve"> and certain event battles.</w:t>
      </w:r>
    </w:p>
    <w:p w14:paraId="418CC2A7" w14:textId="77777777" w:rsidR="0027394F" w:rsidRDefault="0027394F" w:rsidP="0027394F"/>
    <w:sectPr w:rsidR="002739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7CED4" w14:textId="77777777" w:rsidR="00E2675B" w:rsidRDefault="00E2675B" w:rsidP="008C6C91">
      <w:pPr>
        <w:spacing w:after="0" w:line="240" w:lineRule="auto"/>
      </w:pPr>
      <w:r>
        <w:separator/>
      </w:r>
    </w:p>
  </w:endnote>
  <w:endnote w:type="continuationSeparator" w:id="0">
    <w:p w14:paraId="74C0055C" w14:textId="77777777" w:rsidR="00E2675B" w:rsidRDefault="00E2675B" w:rsidP="008C6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rlow">
    <w:panose1 w:val="00000500000000000000"/>
    <w:charset w:val="00"/>
    <w:family w:val="auto"/>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0A7B4" w14:textId="77777777" w:rsidR="00E2675B" w:rsidRDefault="00E2675B" w:rsidP="008C6C91">
      <w:pPr>
        <w:spacing w:after="0" w:line="240" w:lineRule="auto"/>
      </w:pPr>
      <w:r>
        <w:separator/>
      </w:r>
    </w:p>
  </w:footnote>
  <w:footnote w:type="continuationSeparator" w:id="0">
    <w:p w14:paraId="44CA024D" w14:textId="77777777" w:rsidR="00E2675B" w:rsidRDefault="00E2675B" w:rsidP="008C6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51AB6"/>
    <w:multiLevelType w:val="hybridMultilevel"/>
    <w:tmpl w:val="BD0E6198"/>
    <w:lvl w:ilvl="0" w:tplc="5AB68E86">
      <w:start w:val="1"/>
      <w:numFmt w:val="bullet"/>
      <w:lvlText w:val="-"/>
      <w:lvlJc w:val="left"/>
      <w:pPr>
        <w:tabs>
          <w:tab w:val="num" w:pos="720"/>
        </w:tabs>
        <w:ind w:left="720" w:hanging="360"/>
      </w:pPr>
      <w:rPr>
        <w:rFonts w:ascii="Times New Roman" w:hAnsi="Times New Roman" w:hint="default"/>
      </w:rPr>
    </w:lvl>
    <w:lvl w:ilvl="1" w:tplc="0E6A545A" w:tentative="1">
      <w:start w:val="1"/>
      <w:numFmt w:val="bullet"/>
      <w:lvlText w:val="-"/>
      <w:lvlJc w:val="left"/>
      <w:pPr>
        <w:tabs>
          <w:tab w:val="num" w:pos="1440"/>
        </w:tabs>
        <w:ind w:left="1440" w:hanging="360"/>
      </w:pPr>
      <w:rPr>
        <w:rFonts w:ascii="Times New Roman" w:hAnsi="Times New Roman" w:hint="default"/>
      </w:rPr>
    </w:lvl>
    <w:lvl w:ilvl="2" w:tplc="8B305452" w:tentative="1">
      <w:start w:val="1"/>
      <w:numFmt w:val="bullet"/>
      <w:lvlText w:val="-"/>
      <w:lvlJc w:val="left"/>
      <w:pPr>
        <w:tabs>
          <w:tab w:val="num" w:pos="2160"/>
        </w:tabs>
        <w:ind w:left="2160" w:hanging="360"/>
      </w:pPr>
      <w:rPr>
        <w:rFonts w:ascii="Times New Roman" w:hAnsi="Times New Roman" w:hint="default"/>
      </w:rPr>
    </w:lvl>
    <w:lvl w:ilvl="3" w:tplc="2F60E18E" w:tentative="1">
      <w:start w:val="1"/>
      <w:numFmt w:val="bullet"/>
      <w:lvlText w:val="-"/>
      <w:lvlJc w:val="left"/>
      <w:pPr>
        <w:tabs>
          <w:tab w:val="num" w:pos="2880"/>
        </w:tabs>
        <w:ind w:left="2880" w:hanging="360"/>
      </w:pPr>
      <w:rPr>
        <w:rFonts w:ascii="Times New Roman" w:hAnsi="Times New Roman" w:hint="default"/>
      </w:rPr>
    </w:lvl>
    <w:lvl w:ilvl="4" w:tplc="7F2AD9CA" w:tentative="1">
      <w:start w:val="1"/>
      <w:numFmt w:val="bullet"/>
      <w:lvlText w:val="-"/>
      <w:lvlJc w:val="left"/>
      <w:pPr>
        <w:tabs>
          <w:tab w:val="num" w:pos="3600"/>
        </w:tabs>
        <w:ind w:left="3600" w:hanging="360"/>
      </w:pPr>
      <w:rPr>
        <w:rFonts w:ascii="Times New Roman" w:hAnsi="Times New Roman" w:hint="default"/>
      </w:rPr>
    </w:lvl>
    <w:lvl w:ilvl="5" w:tplc="AB94F486" w:tentative="1">
      <w:start w:val="1"/>
      <w:numFmt w:val="bullet"/>
      <w:lvlText w:val="-"/>
      <w:lvlJc w:val="left"/>
      <w:pPr>
        <w:tabs>
          <w:tab w:val="num" w:pos="4320"/>
        </w:tabs>
        <w:ind w:left="4320" w:hanging="360"/>
      </w:pPr>
      <w:rPr>
        <w:rFonts w:ascii="Times New Roman" w:hAnsi="Times New Roman" w:hint="default"/>
      </w:rPr>
    </w:lvl>
    <w:lvl w:ilvl="6" w:tplc="67B4C97E" w:tentative="1">
      <w:start w:val="1"/>
      <w:numFmt w:val="bullet"/>
      <w:lvlText w:val="-"/>
      <w:lvlJc w:val="left"/>
      <w:pPr>
        <w:tabs>
          <w:tab w:val="num" w:pos="5040"/>
        </w:tabs>
        <w:ind w:left="5040" w:hanging="360"/>
      </w:pPr>
      <w:rPr>
        <w:rFonts w:ascii="Times New Roman" w:hAnsi="Times New Roman" w:hint="default"/>
      </w:rPr>
    </w:lvl>
    <w:lvl w:ilvl="7" w:tplc="A1409AAE" w:tentative="1">
      <w:start w:val="1"/>
      <w:numFmt w:val="bullet"/>
      <w:lvlText w:val="-"/>
      <w:lvlJc w:val="left"/>
      <w:pPr>
        <w:tabs>
          <w:tab w:val="num" w:pos="5760"/>
        </w:tabs>
        <w:ind w:left="5760" w:hanging="360"/>
      </w:pPr>
      <w:rPr>
        <w:rFonts w:ascii="Times New Roman" w:hAnsi="Times New Roman" w:hint="default"/>
      </w:rPr>
    </w:lvl>
    <w:lvl w:ilvl="8" w:tplc="94C6D92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1F54B8A"/>
    <w:multiLevelType w:val="hybridMultilevel"/>
    <w:tmpl w:val="869ED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49347F"/>
    <w:multiLevelType w:val="hybridMultilevel"/>
    <w:tmpl w:val="65A87E66"/>
    <w:lvl w:ilvl="0" w:tplc="BE16EB8E">
      <w:numFmt w:val="bullet"/>
      <w:lvlText w:val="-"/>
      <w:lvlJc w:val="left"/>
      <w:pPr>
        <w:ind w:left="720" w:hanging="360"/>
      </w:pPr>
      <w:rPr>
        <w:rFonts w:ascii="Barlow" w:eastAsiaTheme="minorHAnsi" w:hAnsi="Barl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A2FB8"/>
    <w:multiLevelType w:val="hybridMultilevel"/>
    <w:tmpl w:val="B77A416A"/>
    <w:lvl w:ilvl="0" w:tplc="F52AD986">
      <w:start w:val="1"/>
      <w:numFmt w:val="bullet"/>
      <w:lvlText w:val="-"/>
      <w:lvlJc w:val="left"/>
      <w:pPr>
        <w:tabs>
          <w:tab w:val="num" w:pos="720"/>
        </w:tabs>
        <w:ind w:left="720" w:hanging="360"/>
      </w:pPr>
      <w:rPr>
        <w:rFonts w:ascii="Times New Roman" w:hAnsi="Times New Roman" w:hint="default"/>
      </w:rPr>
    </w:lvl>
    <w:lvl w:ilvl="1" w:tplc="83E69F44" w:tentative="1">
      <w:start w:val="1"/>
      <w:numFmt w:val="bullet"/>
      <w:lvlText w:val="-"/>
      <w:lvlJc w:val="left"/>
      <w:pPr>
        <w:tabs>
          <w:tab w:val="num" w:pos="1440"/>
        </w:tabs>
        <w:ind w:left="1440" w:hanging="360"/>
      </w:pPr>
      <w:rPr>
        <w:rFonts w:ascii="Times New Roman" w:hAnsi="Times New Roman" w:hint="default"/>
      </w:rPr>
    </w:lvl>
    <w:lvl w:ilvl="2" w:tplc="85769294" w:tentative="1">
      <w:start w:val="1"/>
      <w:numFmt w:val="bullet"/>
      <w:lvlText w:val="-"/>
      <w:lvlJc w:val="left"/>
      <w:pPr>
        <w:tabs>
          <w:tab w:val="num" w:pos="2160"/>
        </w:tabs>
        <w:ind w:left="2160" w:hanging="360"/>
      </w:pPr>
      <w:rPr>
        <w:rFonts w:ascii="Times New Roman" w:hAnsi="Times New Roman" w:hint="default"/>
      </w:rPr>
    </w:lvl>
    <w:lvl w:ilvl="3" w:tplc="E30AA1FC" w:tentative="1">
      <w:start w:val="1"/>
      <w:numFmt w:val="bullet"/>
      <w:lvlText w:val="-"/>
      <w:lvlJc w:val="left"/>
      <w:pPr>
        <w:tabs>
          <w:tab w:val="num" w:pos="2880"/>
        </w:tabs>
        <w:ind w:left="2880" w:hanging="360"/>
      </w:pPr>
      <w:rPr>
        <w:rFonts w:ascii="Times New Roman" w:hAnsi="Times New Roman" w:hint="default"/>
      </w:rPr>
    </w:lvl>
    <w:lvl w:ilvl="4" w:tplc="F31C14F8" w:tentative="1">
      <w:start w:val="1"/>
      <w:numFmt w:val="bullet"/>
      <w:lvlText w:val="-"/>
      <w:lvlJc w:val="left"/>
      <w:pPr>
        <w:tabs>
          <w:tab w:val="num" w:pos="3600"/>
        </w:tabs>
        <w:ind w:left="3600" w:hanging="360"/>
      </w:pPr>
      <w:rPr>
        <w:rFonts w:ascii="Times New Roman" w:hAnsi="Times New Roman" w:hint="default"/>
      </w:rPr>
    </w:lvl>
    <w:lvl w:ilvl="5" w:tplc="B6E4E198" w:tentative="1">
      <w:start w:val="1"/>
      <w:numFmt w:val="bullet"/>
      <w:lvlText w:val="-"/>
      <w:lvlJc w:val="left"/>
      <w:pPr>
        <w:tabs>
          <w:tab w:val="num" w:pos="4320"/>
        </w:tabs>
        <w:ind w:left="4320" w:hanging="360"/>
      </w:pPr>
      <w:rPr>
        <w:rFonts w:ascii="Times New Roman" w:hAnsi="Times New Roman" w:hint="default"/>
      </w:rPr>
    </w:lvl>
    <w:lvl w:ilvl="6" w:tplc="34086C14" w:tentative="1">
      <w:start w:val="1"/>
      <w:numFmt w:val="bullet"/>
      <w:lvlText w:val="-"/>
      <w:lvlJc w:val="left"/>
      <w:pPr>
        <w:tabs>
          <w:tab w:val="num" w:pos="5040"/>
        </w:tabs>
        <w:ind w:left="5040" w:hanging="360"/>
      </w:pPr>
      <w:rPr>
        <w:rFonts w:ascii="Times New Roman" w:hAnsi="Times New Roman" w:hint="default"/>
      </w:rPr>
    </w:lvl>
    <w:lvl w:ilvl="7" w:tplc="B51CA09A" w:tentative="1">
      <w:start w:val="1"/>
      <w:numFmt w:val="bullet"/>
      <w:lvlText w:val="-"/>
      <w:lvlJc w:val="left"/>
      <w:pPr>
        <w:tabs>
          <w:tab w:val="num" w:pos="5760"/>
        </w:tabs>
        <w:ind w:left="5760" w:hanging="360"/>
      </w:pPr>
      <w:rPr>
        <w:rFonts w:ascii="Times New Roman" w:hAnsi="Times New Roman" w:hint="default"/>
      </w:rPr>
    </w:lvl>
    <w:lvl w:ilvl="8" w:tplc="C5F4B34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0166EF8"/>
    <w:multiLevelType w:val="hybridMultilevel"/>
    <w:tmpl w:val="D7CC5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405366"/>
    <w:multiLevelType w:val="hybridMultilevel"/>
    <w:tmpl w:val="8A8CBF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0EA1A9A"/>
    <w:multiLevelType w:val="hybridMultilevel"/>
    <w:tmpl w:val="8656F0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4F"/>
    <w:rsid w:val="0027394F"/>
    <w:rsid w:val="006941F0"/>
    <w:rsid w:val="00694414"/>
    <w:rsid w:val="008C6C91"/>
    <w:rsid w:val="00BB1FD6"/>
    <w:rsid w:val="00E26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52532"/>
    </o:shapedefaults>
    <o:shapelayout v:ext="edit">
      <o:idmap v:ext="edit" data="1"/>
    </o:shapelayout>
  </w:shapeDefaults>
  <w:decimalSymbol w:val="."/>
  <w:listSeparator w:val=","/>
  <w14:docId w14:val="55A5E8A8"/>
  <w15:chartTrackingRefBased/>
  <w15:docId w15:val="{E8FD8E5C-3F36-4287-A29A-DB998B28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94F"/>
    <w:pPr>
      <w:ind w:left="720"/>
      <w:contextualSpacing/>
    </w:pPr>
  </w:style>
  <w:style w:type="paragraph" w:styleId="Header">
    <w:name w:val="header"/>
    <w:basedOn w:val="Normal"/>
    <w:link w:val="HeaderChar"/>
    <w:uiPriority w:val="99"/>
    <w:unhideWhenUsed/>
    <w:rsid w:val="008C6C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C91"/>
  </w:style>
  <w:style w:type="paragraph" w:styleId="Footer">
    <w:name w:val="footer"/>
    <w:basedOn w:val="Normal"/>
    <w:link w:val="FooterChar"/>
    <w:uiPriority w:val="99"/>
    <w:unhideWhenUsed/>
    <w:rsid w:val="008C6C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078884">
      <w:bodyDiv w:val="1"/>
      <w:marLeft w:val="0"/>
      <w:marRight w:val="0"/>
      <w:marTop w:val="0"/>
      <w:marBottom w:val="0"/>
      <w:divBdr>
        <w:top w:val="none" w:sz="0" w:space="0" w:color="auto"/>
        <w:left w:val="none" w:sz="0" w:space="0" w:color="auto"/>
        <w:bottom w:val="none" w:sz="0" w:space="0" w:color="auto"/>
        <w:right w:val="none" w:sz="0" w:space="0" w:color="auto"/>
      </w:divBdr>
    </w:div>
    <w:div w:id="1503929998">
      <w:bodyDiv w:val="1"/>
      <w:marLeft w:val="0"/>
      <w:marRight w:val="0"/>
      <w:marTop w:val="0"/>
      <w:marBottom w:val="0"/>
      <w:divBdr>
        <w:top w:val="none" w:sz="0" w:space="0" w:color="auto"/>
        <w:left w:val="none" w:sz="0" w:space="0" w:color="auto"/>
        <w:bottom w:val="none" w:sz="0" w:space="0" w:color="auto"/>
        <w:right w:val="none" w:sz="0" w:space="0" w:color="auto"/>
      </w:divBdr>
      <w:divsChild>
        <w:div w:id="550072391">
          <w:marLeft w:val="720"/>
          <w:marRight w:val="0"/>
          <w:marTop w:val="0"/>
          <w:marBottom w:val="0"/>
          <w:divBdr>
            <w:top w:val="none" w:sz="0" w:space="0" w:color="auto"/>
            <w:left w:val="none" w:sz="0" w:space="0" w:color="auto"/>
            <w:bottom w:val="none" w:sz="0" w:space="0" w:color="auto"/>
            <w:right w:val="none" w:sz="0" w:space="0" w:color="auto"/>
          </w:divBdr>
        </w:div>
        <w:div w:id="1961376113">
          <w:marLeft w:val="720"/>
          <w:marRight w:val="0"/>
          <w:marTop w:val="0"/>
          <w:marBottom w:val="0"/>
          <w:divBdr>
            <w:top w:val="none" w:sz="0" w:space="0" w:color="auto"/>
            <w:left w:val="none" w:sz="0" w:space="0" w:color="auto"/>
            <w:bottom w:val="none" w:sz="0" w:space="0" w:color="auto"/>
            <w:right w:val="none" w:sz="0" w:space="0" w:color="auto"/>
          </w:divBdr>
        </w:div>
        <w:div w:id="1379427999">
          <w:marLeft w:val="720"/>
          <w:marRight w:val="0"/>
          <w:marTop w:val="0"/>
          <w:marBottom w:val="0"/>
          <w:divBdr>
            <w:top w:val="none" w:sz="0" w:space="0" w:color="auto"/>
            <w:left w:val="none" w:sz="0" w:space="0" w:color="auto"/>
            <w:bottom w:val="none" w:sz="0" w:space="0" w:color="auto"/>
            <w:right w:val="none" w:sz="0" w:space="0" w:color="auto"/>
          </w:divBdr>
        </w:div>
        <w:div w:id="1087117752">
          <w:marLeft w:val="720"/>
          <w:marRight w:val="0"/>
          <w:marTop w:val="0"/>
          <w:marBottom w:val="0"/>
          <w:divBdr>
            <w:top w:val="none" w:sz="0" w:space="0" w:color="auto"/>
            <w:left w:val="none" w:sz="0" w:space="0" w:color="auto"/>
            <w:bottom w:val="none" w:sz="0" w:space="0" w:color="auto"/>
            <w:right w:val="none" w:sz="0" w:space="0" w:color="auto"/>
          </w:divBdr>
        </w:div>
        <w:div w:id="165438688">
          <w:marLeft w:val="720"/>
          <w:marRight w:val="0"/>
          <w:marTop w:val="0"/>
          <w:marBottom w:val="0"/>
          <w:divBdr>
            <w:top w:val="none" w:sz="0" w:space="0" w:color="auto"/>
            <w:left w:val="none" w:sz="0" w:space="0" w:color="auto"/>
            <w:bottom w:val="none" w:sz="0" w:space="0" w:color="auto"/>
            <w:right w:val="none" w:sz="0" w:space="0" w:color="auto"/>
          </w:divBdr>
        </w:div>
        <w:div w:id="1316034838">
          <w:marLeft w:val="720"/>
          <w:marRight w:val="0"/>
          <w:marTop w:val="0"/>
          <w:marBottom w:val="0"/>
          <w:divBdr>
            <w:top w:val="none" w:sz="0" w:space="0" w:color="auto"/>
            <w:left w:val="none" w:sz="0" w:space="0" w:color="auto"/>
            <w:bottom w:val="none" w:sz="0" w:space="0" w:color="auto"/>
            <w:right w:val="none" w:sz="0" w:space="0" w:color="auto"/>
          </w:divBdr>
        </w:div>
        <w:div w:id="1999576789">
          <w:marLeft w:val="720"/>
          <w:marRight w:val="0"/>
          <w:marTop w:val="0"/>
          <w:marBottom w:val="0"/>
          <w:divBdr>
            <w:top w:val="none" w:sz="0" w:space="0" w:color="auto"/>
            <w:left w:val="none" w:sz="0" w:space="0" w:color="auto"/>
            <w:bottom w:val="none" w:sz="0" w:space="0" w:color="auto"/>
            <w:right w:val="none" w:sz="0" w:space="0" w:color="auto"/>
          </w:divBdr>
        </w:div>
      </w:divsChild>
    </w:div>
    <w:div w:id="166049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A4EF0-A6F2-4287-A800-7872E25D4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Clarke</dc:creator>
  <cp:keywords/>
  <dc:description/>
  <cp:lastModifiedBy>Lloyd Clarke</cp:lastModifiedBy>
  <cp:revision>4</cp:revision>
  <dcterms:created xsi:type="dcterms:W3CDTF">2021-05-04T21:30:00Z</dcterms:created>
  <dcterms:modified xsi:type="dcterms:W3CDTF">2021-05-04T22:05:00Z</dcterms:modified>
</cp:coreProperties>
</file>