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BE59A6" w14:textId="2AD071B2" w:rsidR="007D097F" w:rsidRPr="007D097F" w:rsidRDefault="007D097F" w:rsidP="007D097F">
      <w:r>
        <w:rPr>
          <w:b/>
          <w:bCs/>
        </w:rPr>
        <w:t xml:space="preserve">240804 </w:t>
      </w:r>
      <w:r w:rsidRPr="007D097F">
        <w:rPr>
          <w:b/>
          <w:bCs/>
        </w:rPr>
        <w:t>LevelUp 2x Vision Statement</w:t>
      </w:r>
    </w:p>
    <w:p w14:paraId="00A9452F" w14:textId="77777777" w:rsidR="00896D5F" w:rsidRDefault="00896D5F"/>
    <w:p w14:paraId="39D04B6C" w14:textId="77777777" w:rsidR="007D097F" w:rsidRDefault="007D097F"/>
    <w:p w14:paraId="0938DDF9" w14:textId="77777777" w:rsidR="007D097F" w:rsidRPr="007D097F" w:rsidRDefault="007D097F" w:rsidP="007D097F">
      <w:r w:rsidRPr="007D097F">
        <w:rPr>
          <w:b/>
          <w:bCs/>
        </w:rPr>
        <w:t>LevelUp 2x Vision Statement</w:t>
      </w:r>
    </w:p>
    <w:p w14:paraId="65A85C37" w14:textId="77777777" w:rsidR="007D097F" w:rsidRPr="007D097F" w:rsidRDefault="007D097F" w:rsidP="007D097F">
      <w:r w:rsidRPr="007D097F">
        <w:t>At LevelUp 2x, we envision a future where businesses operate with unparalleled efficiency and agility through the power of fully autonomous AI systems. Our mission is to empower organizations to harness the potential of artificial intelligence, transforming how they plan, execute, and innovate. By providing intelligent, adaptive, and collaborative AI platforms, we aim to:</w:t>
      </w:r>
    </w:p>
    <w:p w14:paraId="06E6A41E" w14:textId="77777777" w:rsidR="007D097F" w:rsidRPr="007D097F" w:rsidRDefault="007D097F" w:rsidP="007D097F">
      <w:pPr>
        <w:numPr>
          <w:ilvl w:val="0"/>
          <w:numId w:val="1"/>
        </w:numPr>
      </w:pPr>
      <w:r w:rsidRPr="007D097F">
        <w:rPr>
          <w:b/>
          <w:bCs/>
        </w:rPr>
        <w:t>Revolutionize Business Processes</w:t>
      </w:r>
      <w:r w:rsidRPr="007D097F">
        <w:t>: Automate end-to-end workflows, enabling businesses to focus on strategic growth and innovation.</w:t>
      </w:r>
    </w:p>
    <w:p w14:paraId="5932C938" w14:textId="77777777" w:rsidR="007D097F" w:rsidRPr="007D097F" w:rsidRDefault="007D097F" w:rsidP="007D097F">
      <w:pPr>
        <w:numPr>
          <w:ilvl w:val="0"/>
          <w:numId w:val="1"/>
        </w:numPr>
      </w:pPr>
      <w:r w:rsidRPr="007D097F">
        <w:rPr>
          <w:b/>
          <w:bCs/>
        </w:rPr>
        <w:t>Enhance Decision-Making</w:t>
      </w:r>
      <w:r w:rsidRPr="007D097F">
        <w:t>: Deliver data-driven insights and predictive analytics to support informed and proactive decision-making.</w:t>
      </w:r>
    </w:p>
    <w:p w14:paraId="0C5E5DA3" w14:textId="77777777" w:rsidR="007D097F" w:rsidRPr="007D097F" w:rsidRDefault="007D097F" w:rsidP="007D097F">
      <w:pPr>
        <w:numPr>
          <w:ilvl w:val="0"/>
          <w:numId w:val="1"/>
        </w:numPr>
      </w:pPr>
      <w:r w:rsidRPr="007D097F">
        <w:rPr>
          <w:b/>
          <w:bCs/>
        </w:rPr>
        <w:t>Drive Innovation</w:t>
      </w:r>
      <w:r w:rsidRPr="007D097F">
        <w:t>: Foster a culture of continuous improvement and technological advancement, ensuring our clients remain at the forefront of their industries.</w:t>
      </w:r>
    </w:p>
    <w:p w14:paraId="1B3AE619" w14:textId="77777777" w:rsidR="007D097F" w:rsidRPr="007D097F" w:rsidRDefault="007D097F" w:rsidP="007D097F">
      <w:pPr>
        <w:numPr>
          <w:ilvl w:val="0"/>
          <w:numId w:val="1"/>
        </w:numPr>
      </w:pPr>
      <w:r w:rsidRPr="007D097F">
        <w:rPr>
          <w:b/>
          <w:bCs/>
        </w:rPr>
        <w:t>Promote Collaboration</w:t>
      </w:r>
      <w:r w:rsidRPr="007D097F">
        <w:t>: Facilitate seamless interaction between users and AI, encouraging collaborative brainstorming and strategic planning.</w:t>
      </w:r>
    </w:p>
    <w:p w14:paraId="3D9A032E" w14:textId="77777777" w:rsidR="007D097F" w:rsidRPr="007D097F" w:rsidRDefault="007D097F" w:rsidP="007D097F">
      <w:pPr>
        <w:numPr>
          <w:ilvl w:val="0"/>
          <w:numId w:val="1"/>
        </w:numPr>
      </w:pPr>
      <w:r w:rsidRPr="007D097F">
        <w:rPr>
          <w:b/>
          <w:bCs/>
        </w:rPr>
        <w:t>Ensure Scalability and Flexibility</w:t>
      </w:r>
      <w:r w:rsidRPr="007D097F">
        <w:t>: Provide scalable solutions that grow with our clients, adapting to their evolving needs and market dynamics.</w:t>
      </w:r>
    </w:p>
    <w:p w14:paraId="5878DB18" w14:textId="77777777" w:rsidR="007D097F" w:rsidRPr="007D097F" w:rsidRDefault="007D097F" w:rsidP="007D097F">
      <w:r w:rsidRPr="007D097F">
        <w:t>Through our cutting-edge platforms, ADAPT and MyBizAI, we commit to delivering intelligent automation, real-time analytics, and personalized user experiences that drive efficiency, engagement, and success. Our vision is to be the trusted partner for businesses seeking to thrive in an increasingly complex and competitive landscape.</w:t>
      </w:r>
    </w:p>
    <w:p w14:paraId="2F7A0A53" w14:textId="77777777" w:rsidR="007D097F" w:rsidRPr="007D097F" w:rsidRDefault="007D097F" w:rsidP="007D097F">
      <w:r w:rsidRPr="007D097F">
        <w:pict w14:anchorId="41F904C5">
          <v:rect id="_x0000_i1031" style="width:0;height:1.5pt" o:hralign="center" o:hrstd="t" o:hr="t" fillcolor="#a0a0a0" stroked="f"/>
        </w:pict>
      </w:r>
    </w:p>
    <w:p w14:paraId="77EAED7D" w14:textId="77777777" w:rsidR="007D097F" w:rsidRPr="007D097F" w:rsidRDefault="007D097F" w:rsidP="007D097F">
      <w:r w:rsidRPr="007D097F">
        <w:t>This vision is supported by our core values of innovation, excellence, collaboration, and customer-centricity. Together, we are shaping the future of autonomous business operations, ensuring that our clients are equipped to meet the challenges of tomorrow with confidence and agility.</w:t>
      </w:r>
    </w:p>
    <w:p w14:paraId="6506F0A2" w14:textId="77777777" w:rsidR="007D097F" w:rsidRDefault="007D097F"/>
    <w:sectPr w:rsidR="007D0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70A16"/>
    <w:multiLevelType w:val="multilevel"/>
    <w:tmpl w:val="3398E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1690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97F"/>
    <w:rsid w:val="00566354"/>
    <w:rsid w:val="007D097F"/>
    <w:rsid w:val="00896D5F"/>
    <w:rsid w:val="00942D62"/>
    <w:rsid w:val="00B75DD4"/>
    <w:rsid w:val="00D72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CBD6D"/>
  <w15:chartTrackingRefBased/>
  <w15:docId w15:val="{AC221D26-FDFF-41D5-A81D-8F5D6CF1C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97F"/>
  </w:style>
  <w:style w:type="paragraph" w:styleId="Heading1">
    <w:name w:val="heading 1"/>
    <w:basedOn w:val="Normal"/>
    <w:next w:val="Normal"/>
    <w:link w:val="Heading1Char"/>
    <w:uiPriority w:val="9"/>
    <w:qFormat/>
    <w:rsid w:val="007D09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09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09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9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9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9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9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9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9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9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09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09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9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9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9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9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9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97F"/>
    <w:rPr>
      <w:rFonts w:eastAsiaTheme="majorEastAsia" w:cstheme="majorBidi"/>
      <w:color w:val="272727" w:themeColor="text1" w:themeTint="D8"/>
    </w:rPr>
  </w:style>
  <w:style w:type="paragraph" w:styleId="Title">
    <w:name w:val="Title"/>
    <w:basedOn w:val="Normal"/>
    <w:next w:val="Normal"/>
    <w:link w:val="TitleChar"/>
    <w:uiPriority w:val="10"/>
    <w:qFormat/>
    <w:rsid w:val="007D09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9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9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9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97F"/>
    <w:pPr>
      <w:spacing w:before="160"/>
      <w:jc w:val="center"/>
    </w:pPr>
    <w:rPr>
      <w:i/>
      <w:iCs/>
      <w:color w:val="404040" w:themeColor="text1" w:themeTint="BF"/>
    </w:rPr>
  </w:style>
  <w:style w:type="character" w:customStyle="1" w:styleId="QuoteChar">
    <w:name w:val="Quote Char"/>
    <w:basedOn w:val="DefaultParagraphFont"/>
    <w:link w:val="Quote"/>
    <w:uiPriority w:val="29"/>
    <w:rsid w:val="007D097F"/>
    <w:rPr>
      <w:i/>
      <w:iCs/>
      <w:color w:val="404040" w:themeColor="text1" w:themeTint="BF"/>
    </w:rPr>
  </w:style>
  <w:style w:type="paragraph" w:styleId="ListParagraph">
    <w:name w:val="List Paragraph"/>
    <w:basedOn w:val="Normal"/>
    <w:uiPriority w:val="34"/>
    <w:qFormat/>
    <w:rsid w:val="007D097F"/>
    <w:pPr>
      <w:ind w:left="720"/>
      <w:contextualSpacing/>
    </w:pPr>
  </w:style>
  <w:style w:type="character" w:styleId="IntenseEmphasis">
    <w:name w:val="Intense Emphasis"/>
    <w:basedOn w:val="DefaultParagraphFont"/>
    <w:uiPriority w:val="21"/>
    <w:qFormat/>
    <w:rsid w:val="007D097F"/>
    <w:rPr>
      <w:i/>
      <w:iCs/>
      <w:color w:val="0F4761" w:themeColor="accent1" w:themeShade="BF"/>
    </w:rPr>
  </w:style>
  <w:style w:type="paragraph" w:styleId="IntenseQuote">
    <w:name w:val="Intense Quote"/>
    <w:basedOn w:val="Normal"/>
    <w:next w:val="Normal"/>
    <w:link w:val="IntenseQuoteChar"/>
    <w:uiPriority w:val="30"/>
    <w:qFormat/>
    <w:rsid w:val="007D09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97F"/>
    <w:rPr>
      <w:i/>
      <w:iCs/>
      <w:color w:val="0F4761" w:themeColor="accent1" w:themeShade="BF"/>
    </w:rPr>
  </w:style>
  <w:style w:type="character" w:styleId="IntenseReference">
    <w:name w:val="Intense Reference"/>
    <w:basedOn w:val="DefaultParagraphFont"/>
    <w:uiPriority w:val="32"/>
    <w:qFormat/>
    <w:rsid w:val="007D09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87057">
      <w:bodyDiv w:val="1"/>
      <w:marLeft w:val="0"/>
      <w:marRight w:val="0"/>
      <w:marTop w:val="0"/>
      <w:marBottom w:val="0"/>
      <w:divBdr>
        <w:top w:val="none" w:sz="0" w:space="0" w:color="auto"/>
        <w:left w:val="none" w:sz="0" w:space="0" w:color="auto"/>
        <w:bottom w:val="none" w:sz="0" w:space="0" w:color="auto"/>
        <w:right w:val="none" w:sz="0" w:space="0" w:color="auto"/>
      </w:divBdr>
    </w:div>
    <w:div w:id="1715696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1A9413379E574D89EF65ECD4F03654" ma:contentTypeVersion="10" ma:contentTypeDescription="Create a new document." ma:contentTypeScope="" ma:versionID="de27e461c4a28b7ffb075827fe1d3d87">
  <xsd:schema xmlns:xsd="http://www.w3.org/2001/XMLSchema" xmlns:xs="http://www.w3.org/2001/XMLSchema" xmlns:p="http://schemas.microsoft.com/office/2006/metadata/properties" xmlns:ns3="bdcf990d-807b-4299-8d82-42d72d399fa2" targetNamespace="http://schemas.microsoft.com/office/2006/metadata/properties" ma:root="true" ma:fieldsID="2cbc069a0e5bec32e4c3041841ee356f" ns3:_="">
    <xsd:import namespace="bdcf990d-807b-4299-8d82-42d72d399fa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cf990d-807b-4299-8d82-42d72d399fa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9EFBA3C-BDD7-4BAE-826F-23FD65AB1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cf990d-807b-4299-8d82-42d72d399f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C3DF09-74D0-4C49-B6A0-2DEEF95F895B}">
  <ds:schemaRefs>
    <ds:schemaRef ds:uri="http://schemas.microsoft.com/sharepoint/v3/contenttype/forms"/>
  </ds:schemaRefs>
</ds:datastoreItem>
</file>

<file path=customXml/itemProps3.xml><?xml version="1.0" encoding="utf-8"?>
<ds:datastoreItem xmlns:ds="http://schemas.openxmlformats.org/officeDocument/2006/customXml" ds:itemID="{3142BDED-AED2-421A-87AF-5ECD89D1EDFE}">
  <ds:schemaRefs>
    <ds:schemaRef ds:uri="http://schemas.microsoft.com/office/infopath/2007/PartnerControls"/>
    <ds:schemaRef ds:uri="http://purl.org/dc/terms/"/>
    <ds:schemaRef ds:uri="http://purl.org/dc/elements/1.1/"/>
    <ds:schemaRef ds:uri="http://schemas.openxmlformats.org/package/2006/metadata/core-properties"/>
    <ds:schemaRef ds:uri="http://www.w3.org/XML/1998/namespace"/>
    <ds:schemaRef ds:uri="http://schemas.microsoft.com/office/2006/metadata/properties"/>
    <ds:schemaRef ds:uri="http://purl.org/dc/dcmitype/"/>
    <ds:schemaRef ds:uri="http://schemas.microsoft.com/office/2006/documentManagement/types"/>
    <ds:schemaRef ds:uri="bdcf990d-807b-4299-8d82-42d72d399fa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Chase Remmen</dc:creator>
  <cp:keywords/>
  <dc:description/>
  <cp:lastModifiedBy>Chase Remmen</cp:lastModifiedBy>
  <cp:revision>2</cp:revision>
  <dcterms:created xsi:type="dcterms:W3CDTF">2024-08-05T00:59:00Z</dcterms:created>
  <dcterms:modified xsi:type="dcterms:W3CDTF">2024-08-05T00:59:00Z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0x0101003A1A9413379E574D89EF65ECD4F03654</vt:lpwstr>
  </property>
</Properties>
</file>