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E397E" w14:textId="003CD0AC" w:rsidR="000C0868" w:rsidRPr="00755A81" w:rsidRDefault="00E201A8" w:rsidP="00AA4CD8">
      <w:pPr>
        <w:pStyle w:val="1"/>
        <w:rPr>
          <w:rFonts w:hint="eastAsia"/>
        </w:rPr>
      </w:pPr>
      <w:r>
        <w:rPr>
          <w:rFonts w:hint="eastAsia"/>
        </w:rPr>
        <w:t>改进点1：</w:t>
      </w:r>
      <w:r w:rsidR="00755A81" w:rsidRPr="00755A81">
        <w:rPr>
          <w:rFonts w:hint="eastAsia"/>
        </w:rPr>
        <w:t>添加小目标检测头分支</w:t>
      </w:r>
    </w:p>
    <w:p w14:paraId="3B13929C" w14:textId="5EC77014" w:rsidR="00094228" w:rsidRDefault="00094228" w:rsidP="00AA4CD8">
      <w:pPr>
        <w:rPr>
          <w:rFonts w:hint="eastAsia"/>
        </w:rPr>
      </w:pPr>
      <w:r>
        <w:rPr>
          <w:rFonts w:hint="eastAsia"/>
        </w:rPr>
        <w:t>这个没有对应论文，直接加。</w:t>
      </w:r>
    </w:p>
    <w:p w14:paraId="4E7147AD" w14:textId="027AC63C" w:rsidR="00AA4CD8" w:rsidRDefault="00AA4CD8" w:rsidP="00AA4CD8">
      <w:pPr>
        <w:rPr>
          <w:rFonts w:hint="eastAsia"/>
        </w:rPr>
      </w:pPr>
      <w:r>
        <w:rPr>
          <w:rFonts w:hint="eastAsia"/>
        </w:rPr>
        <w:t>YOLOv8会在不同尺度上进行检测，通常会有三个检测头，用于处理大</w:t>
      </w:r>
      <w:r w:rsidR="00B843D2">
        <w:rPr>
          <w:rFonts w:hint="eastAsia"/>
        </w:rPr>
        <w:t>（size为256）</w:t>
      </w:r>
      <w:r>
        <w:rPr>
          <w:rFonts w:hint="eastAsia"/>
        </w:rPr>
        <w:t>、中</w:t>
      </w:r>
      <w:r w:rsidR="00B843D2">
        <w:rPr>
          <w:rFonts w:hint="eastAsia"/>
        </w:rPr>
        <w:t>（size为128）</w:t>
      </w:r>
      <w:r>
        <w:rPr>
          <w:rFonts w:hint="eastAsia"/>
        </w:rPr>
        <w:t>、小</w:t>
      </w:r>
      <w:r w:rsidR="00B843D2">
        <w:rPr>
          <w:rFonts w:hint="eastAsia"/>
        </w:rPr>
        <w:t>（size为64）</w:t>
      </w:r>
      <w:r>
        <w:rPr>
          <w:rFonts w:hint="eastAsia"/>
        </w:rPr>
        <w:t>不同尺度的目标。但对于非常小的目标，这三个尺度可能仍然不足以有效捕捉，因此我们考虑增加一个更精细的检测头</w:t>
      </w:r>
      <w:r w:rsidR="00B843D2">
        <w:rPr>
          <w:rFonts w:hint="eastAsia"/>
        </w:rPr>
        <w:t>（size为32）</w:t>
      </w:r>
      <w:r>
        <w:rPr>
          <w:rFonts w:hint="eastAsia"/>
        </w:rPr>
        <w:t>，专门处理这些小目标。</w:t>
      </w:r>
    </w:p>
    <w:p w14:paraId="7EB308C6" w14:textId="77777777" w:rsidR="00AA4CD8" w:rsidRPr="00AA4CD8" w:rsidRDefault="00AA4CD8" w:rsidP="00AA4CD8">
      <w:pPr>
        <w:rPr>
          <w:rFonts w:hint="eastAsia"/>
        </w:rPr>
      </w:pPr>
    </w:p>
    <w:p w14:paraId="34AD292A" w14:textId="429A3C02" w:rsidR="00AA4CD8" w:rsidRDefault="00AA4CD8">
      <w:pPr>
        <w:rPr>
          <w:rFonts w:hint="eastAsia"/>
        </w:rPr>
      </w:pPr>
      <w:r>
        <w:rPr>
          <w:rFonts w:hint="eastAsia"/>
        </w:rPr>
        <w:t>原生YoloV8的检测图：</w:t>
      </w:r>
    </w:p>
    <w:p w14:paraId="122AEAA4" w14:textId="39D9F843" w:rsidR="00AA4CD8" w:rsidRDefault="00B843D2">
      <w:pPr>
        <w:rPr>
          <w:rFonts w:hint="eastAsia"/>
        </w:rPr>
      </w:pPr>
      <w:r>
        <w:rPr>
          <w:noProof/>
        </w:rPr>
        <w:drawing>
          <wp:inline distT="0" distB="0" distL="0" distR="0" wp14:anchorId="7A15F356" wp14:editId="3F095CA2">
            <wp:extent cx="5274310" cy="4273550"/>
            <wp:effectExtent l="0" t="0" r="2540" b="0"/>
            <wp:docPr id="1711063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63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9E7B" w14:textId="6B7993EF" w:rsidR="00B843D2" w:rsidRDefault="00B843D2">
      <w:pPr>
        <w:rPr>
          <w:rFonts w:hint="eastAsia"/>
        </w:rPr>
      </w:pPr>
      <w:r>
        <w:rPr>
          <w:rFonts w:hint="eastAsia"/>
        </w:rPr>
        <w:t>增加后：</w:t>
      </w:r>
    </w:p>
    <w:p w14:paraId="09AC05BD" w14:textId="1222197E" w:rsidR="00B843D2" w:rsidRDefault="00755A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38AC0C" wp14:editId="1CEED804">
            <wp:extent cx="5274310" cy="4307205"/>
            <wp:effectExtent l="0" t="0" r="2540" b="0"/>
            <wp:docPr id="985497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97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D41F" w14:textId="11AABFC3" w:rsidR="001C2E85" w:rsidRDefault="00FC5FF4">
      <w:pPr>
        <w:rPr>
          <w:rFonts w:hint="eastAsia"/>
        </w:rPr>
      </w:pPr>
      <w:r>
        <w:rPr>
          <w:rFonts w:hint="eastAsia"/>
        </w:rPr>
        <w:t>在配置文件中：</w:t>
      </w:r>
    </w:p>
    <w:p w14:paraId="240C69F7" w14:textId="20844200" w:rsidR="00FC5FF4" w:rsidRDefault="00FC5FF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E4B892" wp14:editId="7A80D51A">
            <wp:extent cx="5274310" cy="4874260"/>
            <wp:effectExtent l="0" t="0" r="2540" b="2540"/>
            <wp:docPr id="1467706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6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071C" w14:textId="77777777" w:rsidR="00FC5FF4" w:rsidRDefault="00FC5FF4">
      <w:pPr>
        <w:rPr>
          <w:rFonts w:hint="eastAsia"/>
        </w:rPr>
      </w:pPr>
    </w:p>
    <w:p w14:paraId="70A9F6E0" w14:textId="3C4F1B2D" w:rsidR="003D0ADC" w:rsidRDefault="003D0ADC">
      <w:pPr>
        <w:rPr>
          <w:rFonts w:hint="eastAsia"/>
        </w:rPr>
      </w:pPr>
      <w:r>
        <w:rPr>
          <w:rFonts w:hint="eastAsia"/>
        </w:rPr>
        <w:t>总结，检测场景的对象中如果有小目标的，就直接说这个改进提升了对小目标的特征提取能力，没有明显特别小的目标的，就说增加检查头能够提升模型对多尺度特征提取能力。</w:t>
      </w:r>
    </w:p>
    <w:p w14:paraId="3F267403" w14:textId="0FAB48A1" w:rsidR="00421986" w:rsidRDefault="00421986">
      <w:pPr>
        <w:rPr>
          <w:rFonts w:hint="eastAsia"/>
        </w:rPr>
      </w:pPr>
    </w:p>
    <w:p w14:paraId="04E5848C" w14:textId="4D596DE5" w:rsidR="009664B4" w:rsidRDefault="009664B4" w:rsidP="009664B4">
      <w:pPr>
        <w:pStyle w:val="1"/>
        <w:rPr>
          <w:rFonts w:hint="eastAsia"/>
        </w:rPr>
      </w:pPr>
      <w:r>
        <w:rPr>
          <w:rFonts w:hint="eastAsia"/>
        </w:rPr>
        <w:t>改进点2：</w:t>
      </w:r>
      <w:r w:rsidRPr="009664B4">
        <w:rPr>
          <w:rFonts w:hint="eastAsia"/>
        </w:rPr>
        <w:t>添加全维度动态卷积</w:t>
      </w:r>
      <w:r w:rsidR="00F567A5">
        <w:rPr>
          <w:rFonts w:hint="eastAsia"/>
        </w:rPr>
        <w:t>模块</w:t>
      </w:r>
      <w:r w:rsidRPr="009664B4">
        <w:rPr>
          <w:rFonts w:hint="eastAsia"/>
        </w:rPr>
        <w:t>（Omni-dimensional Dynamic Convolution，ODConv）</w:t>
      </w:r>
    </w:p>
    <w:p w14:paraId="6C999A42" w14:textId="77777777" w:rsidR="009664B4" w:rsidRDefault="009664B4" w:rsidP="009664B4">
      <w:pPr>
        <w:rPr>
          <w:rFonts w:hint="eastAsia"/>
        </w:rPr>
      </w:pPr>
    </w:p>
    <w:p w14:paraId="4AA6FE3E" w14:textId="3F37ED34" w:rsidR="00FE164E" w:rsidRDefault="00FE164E" w:rsidP="00FE164E">
      <w:pPr>
        <w:rPr>
          <w:rFonts w:hint="eastAsia"/>
        </w:rPr>
      </w:pPr>
      <w:r w:rsidRPr="00FE164E">
        <w:t>论文地址：</w:t>
      </w:r>
      <w:hyperlink r:id="rId8" w:history="1">
        <w:r w:rsidR="00094228" w:rsidRPr="00C47E40">
          <w:rPr>
            <w:rStyle w:val="a3"/>
            <w:rFonts w:hint="eastAsia"/>
          </w:rPr>
          <w:t>https://openreview.net/forum?id=DmpCfq6Mg39</w:t>
        </w:r>
      </w:hyperlink>
    </w:p>
    <w:p w14:paraId="527F6301" w14:textId="27652A45" w:rsidR="00094228" w:rsidRPr="00FE164E" w:rsidRDefault="00094228" w:rsidP="00FE164E">
      <w:pPr>
        <w:rPr>
          <w:rFonts w:hint="eastAsia"/>
        </w:rPr>
      </w:pPr>
      <w:r>
        <w:rPr>
          <w:rFonts w:hint="eastAsia"/>
        </w:rPr>
        <w:t>论文标题：</w:t>
      </w:r>
      <w:r w:rsidRPr="00094228">
        <w:rPr>
          <w:rFonts w:hint="eastAsia"/>
        </w:rPr>
        <w:t>OMNI-DIMENSIONAL DYNAMIC CONVOLUTION</w:t>
      </w:r>
    </w:p>
    <w:p w14:paraId="03747E99" w14:textId="5C0C495A" w:rsidR="00FE164E" w:rsidRPr="00FE164E" w:rsidRDefault="00C62BA2" w:rsidP="00FE164E">
      <w:pPr>
        <w:rPr>
          <w:rFonts w:hint="eastAsia"/>
        </w:rPr>
      </w:pPr>
      <w:r>
        <w:rPr>
          <w:rFonts w:hint="eastAsia"/>
        </w:rPr>
        <w:t>源代码</w:t>
      </w:r>
      <w:r w:rsidR="00FE164E" w:rsidRPr="00FE164E">
        <w:t>地址：</w:t>
      </w:r>
      <w:hyperlink r:id="rId9" w:tooltip="https://github.com/OSVAI/ODConv/blob/main/modules/odconv.py" w:history="1">
        <w:r w:rsidR="00FE164E" w:rsidRPr="00FE164E">
          <w:rPr>
            <w:rStyle w:val="a3"/>
          </w:rPr>
          <w:t>https://github.com/OSVAI/ODConv/blob/main/modules/odconv.py</w:t>
        </w:r>
      </w:hyperlink>
    </w:p>
    <w:p w14:paraId="48CCF8EA" w14:textId="5C501DE3" w:rsidR="00FE164E" w:rsidRDefault="00FE164E" w:rsidP="009664B4">
      <w:pPr>
        <w:rPr>
          <w:rFonts w:hint="eastAsia"/>
        </w:rPr>
      </w:pPr>
      <w:r>
        <w:rPr>
          <w:rFonts w:hint="eastAsia"/>
        </w:rPr>
        <w:t>介绍：</w:t>
      </w:r>
      <w:hyperlink r:id="rId10" w:history="1">
        <w:r w:rsidR="00876D4B" w:rsidRPr="00C47E40">
          <w:rPr>
            <w:rStyle w:val="a3"/>
            <w:rFonts w:hint="eastAsia"/>
          </w:rPr>
          <w:t>https://blog.csdn.net/PLANTTHESON/article/details/134166792</w:t>
        </w:r>
      </w:hyperlink>
    </w:p>
    <w:p w14:paraId="0F8C795E" w14:textId="4C476626" w:rsidR="00EA25EA" w:rsidRDefault="00EA25EA" w:rsidP="009664B4">
      <w:pPr>
        <w:rPr>
          <w:rFonts w:hint="eastAsia"/>
        </w:rPr>
      </w:pPr>
      <w:r w:rsidRPr="00EA25EA">
        <w:rPr>
          <w:rFonts w:hint="eastAsia"/>
        </w:rPr>
        <w:t>https://blog.csdn.net/weixin_51322383/article/details/130779792</w:t>
      </w:r>
    </w:p>
    <w:p w14:paraId="0BAC116F" w14:textId="77777777" w:rsidR="00876D4B" w:rsidRDefault="00876D4B" w:rsidP="009664B4">
      <w:pPr>
        <w:rPr>
          <w:rFonts w:hint="eastAsia"/>
        </w:rPr>
      </w:pPr>
    </w:p>
    <w:p w14:paraId="51EF0421" w14:textId="04987658" w:rsidR="00876D4B" w:rsidRDefault="00876D4B" w:rsidP="009664B4">
      <w:pPr>
        <w:rPr>
          <w:rFonts w:hint="eastAsia"/>
        </w:rPr>
      </w:pPr>
      <w:r w:rsidRPr="00876D4B">
        <w:t>全维度动态卷积（Omni-dimensional Dynamic Convolution，ODConv）算法是一种新型的卷积神经网络（CNN）架构。它通过动态调整卷积核的形状和大小，以适应不同的输入数据维度，从而提高模型的灵活性和性能。</w:t>
      </w:r>
    </w:p>
    <w:p w14:paraId="2EC8F079" w14:textId="77777777" w:rsidR="00876D4B" w:rsidRDefault="00876D4B" w:rsidP="00876D4B">
      <w:pPr>
        <w:rPr>
          <w:rFonts w:hint="eastAsia"/>
        </w:rPr>
      </w:pPr>
      <w:r>
        <w:rPr>
          <w:rFonts w:hint="eastAsia"/>
        </w:rPr>
        <w:t>灵活性：ODConv能够根据输入数据的维度动态调整卷积核，使得模型能够处理不同形状和大小的输入数据。</w:t>
      </w:r>
    </w:p>
    <w:p w14:paraId="1B4B9962" w14:textId="324A124D" w:rsidR="00876D4B" w:rsidRDefault="00876D4B" w:rsidP="00876D4B">
      <w:pPr>
        <w:rPr>
          <w:rFonts w:hint="eastAsia"/>
        </w:rPr>
      </w:pPr>
      <w:r>
        <w:rPr>
          <w:rFonts w:hint="eastAsia"/>
        </w:rPr>
        <w:t>性能提升：通过动态调整卷积核，ODConv能够更好地捕捉输入数据的特征，从而提高模型的性能。</w:t>
      </w:r>
    </w:p>
    <w:p w14:paraId="0C17FA3F" w14:textId="3248DC2D" w:rsidR="00B43AF5" w:rsidRDefault="00B43AF5" w:rsidP="00876D4B">
      <w:pPr>
        <w:rPr>
          <w:rFonts w:hint="eastAsia"/>
        </w:rPr>
      </w:pPr>
      <w:r>
        <w:rPr>
          <w:noProof/>
        </w:rPr>
        <w:drawing>
          <wp:inline distT="0" distB="0" distL="0" distR="0" wp14:anchorId="30337A13" wp14:editId="2CD34D13">
            <wp:extent cx="5274310" cy="2451735"/>
            <wp:effectExtent l="0" t="0" r="2540" b="5715"/>
            <wp:docPr id="1424526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6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8BEE" w14:textId="4C90ED24" w:rsidR="00B43AF5" w:rsidRDefault="00B43AF5" w:rsidP="00876D4B">
      <w:pPr>
        <w:rPr>
          <w:rFonts w:hint="eastAsia"/>
        </w:rPr>
      </w:pPr>
      <w:r>
        <w:rPr>
          <w:noProof/>
        </w:rPr>
        <w:drawing>
          <wp:inline distT="0" distB="0" distL="0" distR="0" wp14:anchorId="6EE6549E" wp14:editId="32EB0E16">
            <wp:extent cx="5274310" cy="2806065"/>
            <wp:effectExtent l="0" t="0" r="2540" b="0"/>
            <wp:docPr id="776075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75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FF50" w14:textId="6E52FC7E" w:rsidR="00C46AAA" w:rsidRDefault="00C46AAA" w:rsidP="00876D4B">
      <w:pPr>
        <w:rPr>
          <w:rFonts w:hint="eastAsia"/>
        </w:rPr>
      </w:pPr>
    </w:p>
    <w:p w14:paraId="118F6017" w14:textId="66DDFD6F" w:rsidR="00C46AAA" w:rsidRDefault="00C46AAA" w:rsidP="00876D4B">
      <w:pPr>
        <w:rPr>
          <w:rFonts w:hint="eastAsia"/>
        </w:rPr>
      </w:pPr>
      <w:r>
        <w:rPr>
          <w:rFonts w:hint="eastAsia"/>
        </w:rPr>
        <w:t>在配置文件中，</w:t>
      </w:r>
      <w:r w:rsidR="001C0686">
        <w:rPr>
          <w:rFonts w:hint="eastAsia"/>
        </w:rPr>
        <w:t>head</w:t>
      </w:r>
      <w:r w:rsidR="00035897">
        <w:rPr>
          <w:rFonts w:hint="eastAsia"/>
        </w:rPr>
        <w:t xml:space="preserve">部分， </w:t>
      </w:r>
      <w:r>
        <w:rPr>
          <w:rFonts w:hint="eastAsia"/>
        </w:rPr>
        <w:t>用C2F_OD代替原来的C2F，实现</w:t>
      </w:r>
      <w:r w:rsidRPr="00C46AAA">
        <w:rPr>
          <w:rFonts w:hint="eastAsia"/>
        </w:rPr>
        <w:t>全维度动态卷积（Omni-dimensional Dynamic Convolution，ODConv）</w:t>
      </w:r>
      <w:r w:rsidR="00035897">
        <w:rPr>
          <w:rFonts w:hint="eastAsia"/>
        </w:rPr>
        <w:t>代替原来的传统卷积模块</w:t>
      </w:r>
    </w:p>
    <w:p w14:paraId="183E631F" w14:textId="6D570C4F" w:rsidR="00035897" w:rsidRDefault="00035897" w:rsidP="00876D4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802770" wp14:editId="54954AC8">
            <wp:extent cx="5274310" cy="2648585"/>
            <wp:effectExtent l="0" t="0" r="2540" b="0"/>
            <wp:docPr id="8197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DFF" w14:textId="68CDB076" w:rsidR="00876D4B" w:rsidRDefault="00876D4B" w:rsidP="00876D4B">
      <w:pPr>
        <w:rPr>
          <w:rFonts w:hint="eastAsia"/>
        </w:rPr>
      </w:pPr>
      <w:r>
        <w:rPr>
          <w:rFonts w:hint="eastAsia"/>
        </w:rPr>
        <w:t>总结：</w:t>
      </w:r>
      <w:r w:rsidR="00A17CBA">
        <w:rPr>
          <w:rFonts w:hint="eastAsia"/>
        </w:rPr>
        <w:t>和上面一样，结合具体的检测场景去写，如果说场景里面有明显小目标的，可以倾向于写提升小目标特征提取能力，如果没有明显的小目标的，可以说</w:t>
      </w:r>
      <w:r>
        <w:rPr>
          <w:rFonts w:hint="eastAsia"/>
        </w:rPr>
        <w:t>提升</w:t>
      </w:r>
      <w:r w:rsidR="00A17CBA">
        <w:rPr>
          <w:rFonts w:hint="eastAsia"/>
        </w:rPr>
        <w:t>模型的</w:t>
      </w:r>
      <w:r>
        <w:rPr>
          <w:rFonts w:hint="eastAsia"/>
        </w:rPr>
        <w:t>多尺度特征提取能力。</w:t>
      </w:r>
    </w:p>
    <w:p w14:paraId="46870CFA" w14:textId="77777777" w:rsidR="00136898" w:rsidRDefault="00136898" w:rsidP="00876D4B">
      <w:pPr>
        <w:rPr>
          <w:rFonts w:hint="eastAsia"/>
        </w:rPr>
      </w:pPr>
    </w:p>
    <w:p w14:paraId="7D681319" w14:textId="0F983C61" w:rsidR="00136898" w:rsidRDefault="00136898" w:rsidP="00136898">
      <w:pPr>
        <w:pStyle w:val="1"/>
        <w:rPr>
          <w:rFonts w:hint="eastAsia"/>
        </w:rPr>
      </w:pPr>
      <w:r>
        <w:rPr>
          <w:rFonts w:hint="eastAsia"/>
        </w:rPr>
        <w:t>改进点3：</w:t>
      </w:r>
      <w:r w:rsidRPr="00136898">
        <w:rPr>
          <w:rFonts w:hint="eastAsia"/>
        </w:rPr>
        <w:t>添加卷积和注意力融合模块（CAFM）提升小目标和遮挡检测</w:t>
      </w:r>
      <w:r w:rsidR="00F567A5">
        <w:rPr>
          <w:rFonts w:hint="eastAsia"/>
        </w:rPr>
        <w:t>能力</w:t>
      </w:r>
    </w:p>
    <w:p w14:paraId="42335A5F" w14:textId="29108AB3" w:rsidR="00136898" w:rsidRDefault="00136898" w:rsidP="00136898">
      <w:pPr>
        <w:rPr>
          <w:rFonts w:hint="eastAsia"/>
        </w:rPr>
      </w:pPr>
      <w:r>
        <w:rPr>
          <w:rFonts w:hint="eastAsia"/>
        </w:rPr>
        <w:t>论文地址：</w:t>
      </w:r>
      <w:hyperlink r:id="rId14" w:history="1">
        <w:r w:rsidR="0092039E" w:rsidRPr="00C47E40">
          <w:rPr>
            <w:rStyle w:val="a3"/>
            <w:rFonts w:hint="eastAsia"/>
          </w:rPr>
          <w:t>https://arxiv.org/pdf/2403.10067</w:t>
        </w:r>
      </w:hyperlink>
    </w:p>
    <w:p w14:paraId="53D082A9" w14:textId="464CD376" w:rsidR="0092039E" w:rsidRPr="0092039E" w:rsidRDefault="0092039E" w:rsidP="00136898">
      <w:pPr>
        <w:rPr>
          <w:rFonts w:hint="eastAsia"/>
        </w:rPr>
      </w:pPr>
      <w:r>
        <w:rPr>
          <w:rFonts w:hint="eastAsia"/>
        </w:rPr>
        <w:t>论文标题：</w:t>
      </w:r>
      <w:r w:rsidRPr="0092039E">
        <w:t>Hybrid Convolutional and Attention Network for Hyperspectral Image Denoising</w:t>
      </w:r>
    </w:p>
    <w:p w14:paraId="37108145" w14:textId="3F3C2A52" w:rsidR="00136898" w:rsidRDefault="00C62BA2" w:rsidP="00136898">
      <w:pPr>
        <w:rPr>
          <w:rFonts w:hint="eastAsia"/>
        </w:rPr>
      </w:pPr>
      <w:r>
        <w:rPr>
          <w:rFonts w:hint="eastAsia"/>
        </w:rPr>
        <w:t>源</w:t>
      </w:r>
      <w:r w:rsidR="00136898">
        <w:rPr>
          <w:rFonts w:hint="eastAsia"/>
        </w:rPr>
        <w:t>代码地址：</w:t>
      </w:r>
      <w:hyperlink r:id="rId15" w:history="1">
        <w:r w:rsidR="004A0910" w:rsidRPr="00C47E40">
          <w:rPr>
            <w:rStyle w:val="a3"/>
            <w:rFonts w:hint="eastAsia"/>
          </w:rPr>
          <w:t>https://github.com/summitgao/HCANet/blob/main/HCANet.py</w:t>
        </w:r>
      </w:hyperlink>
    </w:p>
    <w:p w14:paraId="6C3262E1" w14:textId="298A6854" w:rsidR="004A0910" w:rsidRDefault="004A0910" w:rsidP="00136898">
      <w:pPr>
        <w:rPr>
          <w:rFonts w:hint="eastAsia"/>
        </w:rPr>
      </w:pPr>
      <w:r>
        <w:rPr>
          <w:rFonts w:hint="eastAsia"/>
        </w:rPr>
        <w:t>介绍：</w:t>
      </w:r>
      <w:hyperlink r:id="rId16" w:history="1">
        <w:r w:rsidRPr="00C47E40">
          <w:rPr>
            <w:rStyle w:val="a3"/>
            <w:rFonts w:hint="eastAsia"/>
          </w:rPr>
          <w:t>https://www.cnblogs.com/banxia-frontend/p/18259542</w:t>
        </w:r>
      </w:hyperlink>
    </w:p>
    <w:p w14:paraId="3BECC78F" w14:textId="114C6713" w:rsidR="004A0910" w:rsidRDefault="004A0910" w:rsidP="00136898">
      <w:pPr>
        <w:rPr>
          <w:rFonts w:hint="eastAsia"/>
        </w:rPr>
      </w:pPr>
      <w:r w:rsidRPr="004A0910">
        <w:t>CAFM是指卷积和注意力融合模块（Convolution and Attention Fusion Module）</w:t>
      </w:r>
    </w:p>
    <w:p w14:paraId="24EBBE05" w14:textId="62495F7D" w:rsidR="004A0910" w:rsidRDefault="004A0910" w:rsidP="00136898">
      <w:pPr>
        <w:rPr>
          <w:rFonts w:hint="eastAsia"/>
        </w:rPr>
      </w:pPr>
      <w:r>
        <w:rPr>
          <w:rFonts w:hint="eastAsia"/>
        </w:rPr>
        <w:t>原论文提出了</w:t>
      </w:r>
      <w:r w:rsidRPr="004A0910">
        <w:t>一种名为Hybrid Convolutional and Attention Network (HCANet)的模型</w:t>
      </w:r>
      <w:r>
        <w:rPr>
          <w:rFonts w:hint="eastAsia"/>
        </w:rPr>
        <w:t>，里面核心结构就是</w:t>
      </w:r>
      <w:r w:rsidRPr="004A0910">
        <w:t>CAFM</w:t>
      </w:r>
    </w:p>
    <w:p w14:paraId="6151940B" w14:textId="77777777" w:rsidR="004A0910" w:rsidRDefault="004A0910" w:rsidP="00136898">
      <w:pPr>
        <w:rPr>
          <w:rFonts w:hint="eastAsia"/>
        </w:rPr>
      </w:pPr>
    </w:p>
    <w:p w14:paraId="29B56B36" w14:textId="45336190" w:rsidR="004A0910" w:rsidRDefault="004A0910" w:rsidP="00136898">
      <w:pPr>
        <w:rPr>
          <w:rFonts w:hint="eastAsia"/>
        </w:rPr>
      </w:pPr>
      <w:r w:rsidRPr="004A0910">
        <w:rPr>
          <w:rFonts w:hint="eastAsia"/>
        </w:rPr>
        <w:t>CAFM 旨在融合卷积神经网络（CNNs）和 Transformer 的优势，通过结合局部特征捕捉能力（卷积操作）和全局特征提取能力（注意力机制），对图像的全局和局部特征进行有效建模，以提升检测效果。</w:t>
      </w:r>
    </w:p>
    <w:p w14:paraId="0C7F930D" w14:textId="187665AB" w:rsidR="00817F8B" w:rsidRDefault="00817F8B" w:rsidP="0013689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27123D" wp14:editId="5792E370">
            <wp:extent cx="5274310" cy="3981450"/>
            <wp:effectExtent l="0" t="0" r="2540" b="0"/>
            <wp:docPr id="2067490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0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5334" w14:textId="574CA01E" w:rsidR="004A0910" w:rsidRDefault="00FC5FF4" w:rsidP="00136898">
      <w:pPr>
        <w:rPr>
          <w:rFonts w:hint="eastAsia"/>
        </w:rPr>
      </w:pPr>
      <w:r>
        <w:rPr>
          <w:rFonts w:hint="eastAsia"/>
        </w:rPr>
        <w:t>在配置文件中，</w:t>
      </w:r>
      <w:r w:rsidR="006C33A8">
        <w:rPr>
          <w:rFonts w:hint="eastAsia"/>
        </w:rPr>
        <w:t>主干网络部分：用C2f_AT 代替原来的C2F：</w:t>
      </w:r>
    </w:p>
    <w:p w14:paraId="029E8784" w14:textId="41A0F0F7" w:rsidR="006C33A8" w:rsidRDefault="006C33A8" w:rsidP="00136898">
      <w:pPr>
        <w:rPr>
          <w:rFonts w:hint="eastAsia"/>
        </w:rPr>
      </w:pPr>
      <w:r>
        <w:rPr>
          <w:noProof/>
        </w:rPr>
        <w:drawing>
          <wp:inline distT="0" distB="0" distL="0" distR="0" wp14:anchorId="564918A8" wp14:editId="0B4F6B53">
            <wp:extent cx="5274310" cy="2185670"/>
            <wp:effectExtent l="0" t="0" r="2540" b="5080"/>
            <wp:docPr id="38926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68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F819" w14:textId="578CBF0B" w:rsidR="004A0910" w:rsidRDefault="004A0910" w:rsidP="00136898">
      <w:pPr>
        <w:rPr>
          <w:rFonts w:hint="eastAsia"/>
        </w:rPr>
      </w:pPr>
      <w:r>
        <w:rPr>
          <w:rFonts w:hint="eastAsia"/>
        </w:rPr>
        <w:t>总结：</w:t>
      </w:r>
    </w:p>
    <w:p w14:paraId="7F4D78BA" w14:textId="649F1E51" w:rsidR="004A0910" w:rsidRPr="004A0910" w:rsidRDefault="004A0910" w:rsidP="004A0910">
      <w:pPr>
        <w:rPr>
          <w:rFonts w:hint="eastAsia"/>
        </w:rPr>
      </w:pPr>
      <w:r w:rsidRPr="004A0910">
        <w:rPr>
          <w:rFonts w:hint="eastAsia"/>
        </w:rPr>
        <w:t>增强特征提取：通过结合卷积操作和注意力机制，CAFM能够有效捕捉局部和全局信息。卷积操作擅长处理局部特征，而注意力机制则善于建模全局信息。</w:t>
      </w:r>
    </w:p>
    <w:p w14:paraId="39630343" w14:textId="1699DA3E" w:rsidR="004A0910" w:rsidRPr="004A0910" w:rsidRDefault="004A0910" w:rsidP="004A0910">
      <w:pPr>
        <w:rPr>
          <w:rFonts w:hint="eastAsia"/>
        </w:rPr>
      </w:pPr>
      <w:r w:rsidRPr="004A0910">
        <w:rPr>
          <w:rFonts w:hint="eastAsia"/>
        </w:rPr>
        <w:t>改进信息嵌入：CAFM可以高效地在输入数据的不同部分之间进行信息嵌入和特征融合，从而对输入特征有更全面的理解。</w:t>
      </w:r>
      <w:r w:rsidR="000E50D8">
        <w:rPr>
          <w:rFonts w:hint="eastAsia"/>
        </w:rPr>
        <w:t>（提升遮挡检测的能力）</w:t>
      </w:r>
    </w:p>
    <w:p w14:paraId="40931D9A" w14:textId="2681054C" w:rsidR="004A0910" w:rsidRDefault="004A0910" w:rsidP="004A0910">
      <w:pPr>
        <w:rPr>
          <w:rFonts w:hint="eastAsia"/>
        </w:rPr>
      </w:pPr>
      <w:r w:rsidRPr="004A0910">
        <w:rPr>
          <w:rFonts w:hint="eastAsia"/>
        </w:rPr>
        <w:t>双向信息流：CAFM构建了双向信息流桥梁，允许输入数据的不同部分之间进行信息嵌入和特征融合，增强了模型的整体性能。</w:t>
      </w:r>
    </w:p>
    <w:p w14:paraId="6DA426FE" w14:textId="0975ABA4" w:rsidR="008A3776" w:rsidRDefault="008A3776" w:rsidP="004A0910">
      <w:pPr>
        <w:rPr>
          <w:rFonts w:hint="eastAsia"/>
        </w:rPr>
      </w:pPr>
    </w:p>
    <w:p w14:paraId="6283B038" w14:textId="1C21264B" w:rsidR="000E50D8" w:rsidRDefault="000E50D8" w:rsidP="004A0910">
      <w:pPr>
        <w:rPr>
          <w:rFonts w:hint="eastAsia"/>
        </w:rPr>
      </w:pPr>
      <w:r>
        <w:rPr>
          <w:rFonts w:hint="eastAsia"/>
        </w:rPr>
        <w:t>可以往，场景中目标存在一些遮挡的情况，往提升遮挡情况下的性能，这方面编。（如果没有遮挡，就直接说它提升模型的特征融合能力，增强性能）</w:t>
      </w:r>
    </w:p>
    <w:p w14:paraId="7BD202D0" w14:textId="77777777" w:rsidR="00CF25AB" w:rsidRDefault="00CF25AB" w:rsidP="004A0910">
      <w:pPr>
        <w:rPr>
          <w:rFonts w:hint="eastAsia"/>
        </w:rPr>
      </w:pPr>
    </w:p>
    <w:p w14:paraId="47F2D906" w14:textId="7FB8CA95" w:rsidR="00CF25AB" w:rsidRDefault="00035897" w:rsidP="00035897">
      <w:pPr>
        <w:pStyle w:val="1"/>
        <w:rPr>
          <w:rFonts w:hint="eastAsia"/>
        </w:rPr>
      </w:pPr>
      <w:r>
        <w:rPr>
          <w:rFonts w:hint="eastAsia"/>
        </w:rPr>
        <w:t>改进点4：</w:t>
      </w:r>
      <w:r w:rsidR="00F567A5">
        <w:rPr>
          <w:rFonts w:hint="eastAsia"/>
        </w:rPr>
        <w:t>增加</w:t>
      </w:r>
      <w:r w:rsidRPr="00035897">
        <w:rPr>
          <w:rFonts w:hint="eastAsia"/>
        </w:rPr>
        <w:t>全局多头自注意力MHSA</w:t>
      </w:r>
      <w:r>
        <w:rPr>
          <w:rFonts w:hint="eastAsia"/>
        </w:rPr>
        <w:t>模块</w:t>
      </w:r>
    </w:p>
    <w:p w14:paraId="7E967D54" w14:textId="01869467" w:rsidR="00035897" w:rsidRDefault="00493DD5" w:rsidP="00035897">
      <w:pPr>
        <w:rPr>
          <w:rFonts w:hint="eastAsia"/>
        </w:rPr>
      </w:pPr>
      <w:r>
        <w:rPr>
          <w:rFonts w:hint="eastAsia"/>
        </w:rPr>
        <w:t>在配置文件中，主干网络，最后加上MHSA层。</w:t>
      </w:r>
    </w:p>
    <w:p w14:paraId="33F1EEAA" w14:textId="2B94ACD0" w:rsidR="001E41F1" w:rsidRDefault="001E41F1" w:rsidP="00035897">
      <w:pPr>
        <w:rPr>
          <w:rFonts w:hint="eastAsia"/>
        </w:rPr>
      </w:pPr>
      <w:r>
        <w:rPr>
          <w:noProof/>
        </w:rPr>
        <w:drawing>
          <wp:inline distT="0" distB="0" distL="0" distR="0" wp14:anchorId="01B6750B" wp14:editId="29E3423C">
            <wp:extent cx="5274310" cy="2719070"/>
            <wp:effectExtent l="0" t="0" r="2540" b="5080"/>
            <wp:docPr id="188812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3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65D4" w14:textId="77777777" w:rsidR="001E41F1" w:rsidRDefault="001E41F1" w:rsidP="00035897">
      <w:pPr>
        <w:rPr>
          <w:rFonts w:hint="eastAsia"/>
        </w:rPr>
      </w:pPr>
    </w:p>
    <w:p w14:paraId="69F550F1" w14:textId="5C24937B" w:rsidR="001E41F1" w:rsidRDefault="001E41F1" w:rsidP="00035897">
      <w:pPr>
        <w:rPr>
          <w:rFonts w:hint="eastAsia"/>
        </w:rPr>
      </w:pPr>
      <w:r>
        <w:rPr>
          <w:rFonts w:hint="eastAsia"/>
        </w:rPr>
        <w:t>论文原文地址：</w:t>
      </w:r>
      <w:hyperlink r:id="rId20" w:history="1">
        <w:r w:rsidRPr="00C47E40">
          <w:rPr>
            <w:rStyle w:val="a3"/>
            <w:rFonts w:hint="eastAsia"/>
          </w:rPr>
          <w:t>https://arxiv.org/pdf/1706.03762</w:t>
        </w:r>
      </w:hyperlink>
    </w:p>
    <w:p w14:paraId="7BF09558" w14:textId="0E336112" w:rsidR="001E41F1" w:rsidRDefault="001E41F1" w:rsidP="00035897">
      <w:pPr>
        <w:rPr>
          <w:rFonts w:hint="eastAsia"/>
        </w:rPr>
      </w:pPr>
      <w:r>
        <w:rPr>
          <w:rFonts w:hint="eastAsia"/>
        </w:rPr>
        <w:t>论文名称：</w:t>
      </w:r>
      <w:r w:rsidRPr="001E41F1">
        <w:t>Attention Is All You Need</w:t>
      </w:r>
    </w:p>
    <w:p w14:paraId="5A24F922" w14:textId="344E48EE" w:rsidR="001E41F1" w:rsidRDefault="001E41F1" w:rsidP="00035897">
      <w:pPr>
        <w:rPr>
          <w:rFonts w:hint="eastAsia"/>
        </w:rPr>
      </w:pPr>
      <w:r>
        <w:rPr>
          <w:rFonts w:hint="eastAsia"/>
        </w:rPr>
        <w:t>介绍博客：</w:t>
      </w:r>
    </w:p>
    <w:p w14:paraId="4128D797" w14:textId="314169ED" w:rsidR="001E41F1" w:rsidRDefault="001E41F1" w:rsidP="00035897">
      <w:pPr>
        <w:rPr>
          <w:rFonts w:hint="eastAsia"/>
        </w:rPr>
      </w:pPr>
      <w:hyperlink r:id="rId21" w:history="1">
        <w:r w:rsidRPr="00C47E40">
          <w:rPr>
            <w:rStyle w:val="a3"/>
            <w:rFonts w:hint="eastAsia"/>
          </w:rPr>
          <w:t>https://blog.csdn.net/zgpeace/article/details/126635650</w:t>
        </w:r>
      </w:hyperlink>
    </w:p>
    <w:p w14:paraId="1D72F44D" w14:textId="5DF391BA" w:rsidR="001E41F1" w:rsidRDefault="001E41F1" w:rsidP="00035897">
      <w:pPr>
        <w:rPr>
          <w:rFonts w:hint="eastAsia"/>
        </w:rPr>
      </w:pPr>
      <w:hyperlink r:id="rId22" w:history="1">
        <w:r w:rsidRPr="00C47E40">
          <w:rPr>
            <w:rStyle w:val="a3"/>
            <w:rFonts w:hint="eastAsia"/>
          </w:rPr>
          <w:t>https://zhuanlan.zhihu.com/p/669330242</w:t>
        </w:r>
      </w:hyperlink>
    </w:p>
    <w:p w14:paraId="2C7991BD" w14:textId="77777777" w:rsidR="001E41F1" w:rsidRDefault="001E41F1" w:rsidP="00035897">
      <w:pPr>
        <w:rPr>
          <w:rFonts w:hint="eastAsia"/>
        </w:rPr>
      </w:pPr>
    </w:p>
    <w:p w14:paraId="4EB6196E" w14:textId="10E93649" w:rsidR="001E41F1" w:rsidRDefault="001E41F1" w:rsidP="00035897">
      <w:pPr>
        <w:rPr>
          <w:rFonts w:hint="eastAsia"/>
        </w:rPr>
      </w:pPr>
      <w:r>
        <w:rPr>
          <w:noProof/>
        </w:rPr>
        <w:drawing>
          <wp:inline distT="0" distB="0" distL="0" distR="0" wp14:anchorId="5DD43DB9" wp14:editId="16E16C6A">
            <wp:extent cx="5274310" cy="2851785"/>
            <wp:effectExtent l="0" t="0" r="2540" b="5715"/>
            <wp:docPr id="115047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1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C7B5" w14:textId="539F8693" w:rsidR="001E41F1" w:rsidRDefault="001E41F1" w:rsidP="00035897">
      <w:pPr>
        <w:rPr>
          <w:rFonts w:hint="eastAsia"/>
        </w:rPr>
      </w:pPr>
      <w:r>
        <w:rPr>
          <w:rFonts w:hint="eastAsia"/>
        </w:rPr>
        <w:lastRenderedPageBreak/>
        <w:t>增加多头注意力机制的优点：</w:t>
      </w:r>
    </w:p>
    <w:p w14:paraId="5AEC0386" w14:textId="77777777" w:rsidR="001E41F1" w:rsidRDefault="001E41F1" w:rsidP="001E41F1">
      <w:pPr>
        <w:rPr>
          <w:rFonts w:hint="eastAsia"/>
        </w:rPr>
      </w:pPr>
      <w:r>
        <w:rPr>
          <w:rFonts w:hint="eastAsia"/>
        </w:rPr>
        <w:t>1. 捕捉多种特征</w:t>
      </w:r>
    </w:p>
    <w:p w14:paraId="3C5A3E2A" w14:textId="238112FD" w:rsidR="001E41F1" w:rsidRDefault="001E41F1" w:rsidP="001E41F1">
      <w:pPr>
        <w:rPr>
          <w:rFonts w:hint="eastAsia"/>
        </w:rPr>
      </w:pPr>
      <w:r>
        <w:rPr>
          <w:rFonts w:hint="eastAsia"/>
        </w:rPr>
        <w:t>MHSA 通过多个注意力头并行处理输入数据，每个头可以关注数据的不同部分。这意味着它可以同时捕捉不同的特征和模式，提高模型的表现能力。</w:t>
      </w:r>
    </w:p>
    <w:p w14:paraId="6D0FA254" w14:textId="77777777" w:rsidR="001E41F1" w:rsidRDefault="001E41F1" w:rsidP="001E41F1">
      <w:pPr>
        <w:rPr>
          <w:rFonts w:hint="eastAsia"/>
        </w:rPr>
      </w:pPr>
      <w:r>
        <w:rPr>
          <w:rFonts w:hint="eastAsia"/>
        </w:rPr>
        <w:t>2. 提高模型的表现力</w:t>
      </w:r>
    </w:p>
    <w:p w14:paraId="46EBF35F" w14:textId="6711734C" w:rsidR="001E41F1" w:rsidRDefault="001E41F1" w:rsidP="001E41F1">
      <w:pPr>
        <w:rPr>
          <w:rFonts w:hint="eastAsia"/>
        </w:rPr>
      </w:pPr>
      <w:r>
        <w:rPr>
          <w:rFonts w:hint="eastAsia"/>
        </w:rPr>
        <w:t>由于多个头可以并行工作，模型可以更好地理解复杂的关系和依赖性。每个头学到的不同表示能够互补，从而增强模型的整体表现力。</w:t>
      </w:r>
    </w:p>
    <w:p w14:paraId="64E4533C" w14:textId="77777777" w:rsidR="001E41F1" w:rsidRDefault="001E41F1" w:rsidP="001E41F1">
      <w:pPr>
        <w:rPr>
          <w:rFonts w:hint="eastAsia"/>
        </w:rPr>
      </w:pPr>
      <w:r>
        <w:rPr>
          <w:rFonts w:hint="eastAsia"/>
        </w:rPr>
        <w:t>3. 增加模型的鲁棒性</w:t>
      </w:r>
    </w:p>
    <w:p w14:paraId="0FF97C4D" w14:textId="265A08D4" w:rsidR="001E41F1" w:rsidRDefault="001E41F1" w:rsidP="001E41F1">
      <w:pPr>
        <w:rPr>
          <w:rFonts w:hint="eastAsia"/>
        </w:rPr>
      </w:pPr>
      <w:r>
        <w:rPr>
          <w:rFonts w:hint="eastAsia"/>
        </w:rPr>
        <w:t>多头注意力机制通过平均多个注意力头的输出，能够减少单个头对某些噪音或不相关信息的敏感性，提高模型的鲁棒性和泛化能力。</w:t>
      </w:r>
    </w:p>
    <w:p w14:paraId="0D50BD88" w14:textId="77777777" w:rsidR="003611BA" w:rsidRDefault="003611BA" w:rsidP="001E41F1">
      <w:pPr>
        <w:rPr>
          <w:rFonts w:hint="eastAsia"/>
        </w:rPr>
      </w:pPr>
    </w:p>
    <w:p w14:paraId="6E0BF098" w14:textId="542109B6" w:rsidR="003611BA" w:rsidRPr="00CB487E" w:rsidRDefault="003611BA" w:rsidP="003611BA">
      <w:pPr>
        <w:pStyle w:val="1"/>
        <w:rPr>
          <w:rFonts w:hint="eastAsia"/>
        </w:rPr>
      </w:pPr>
      <w:r>
        <w:rPr>
          <w:rFonts w:hint="eastAsia"/>
        </w:rPr>
        <w:t>改进点5：</w:t>
      </w:r>
      <w:r w:rsidR="00CB487E">
        <w:rPr>
          <w:rFonts w:hint="eastAsia"/>
        </w:rPr>
        <w:t>使用</w:t>
      </w:r>
      <w:r w:rsidR="00CB487E" w:rsidRPr="00CB487E">
        <w:rPr>
          <w:rFonts w:hint="eastAsia"/>
        </w:rPr>
        <w:t>自适应阈值焦点损失（ATFL）函数</w:t>
      </w:r>
    </w:p>
    <w:p w14:paraId="71F8BA31" w14:textId="5DF1DA68" w:rsidR="003611BA" w:rsidRDefault="00CB487E" w:rsidP="001E41F1">
      <w:pPr>
        <w:rPr>
          <w:rFonts w:hint="eastAsia"/>
        </w:rPr>
      </w:pPr>
      <w:r w:rsidRPr="00CB487E">
        <w:rPr>
          <w:rFonts w:hint="eastAsia"/>
        </w:rPr>
        <w:t>自适应阈值焦点损失（ATFL）是一种动态调整损失权重的损失函数，旨在通过降低易分类样本的影响，增强对难分类样本的关注，从而提升目标检测和分割任务中的模型性能</w:t>
      </w:r>
      <w:r>
        <w:rPr>
          <w:rFonts w:hint="eastAsia"/>
        </w:rPr>
        <w:t>。</w:t>
      </w:r>
    </w:p>
    <w:p w14:paraId="243EFD22" w14:textId="1FB196E8" w:rsidR="00CB487E" w:rsidRDefault="00CB487E" w:rsidP="001E41F1">
      <w:pPr>
        <w:rPr>
          <w:rFonts w:hint="eastAsia"/>
        </w:rPr>
      </w:pPr>
      <w:r w:rsidRPr="00CB487E">
        <w:rPr>
          <w:rFonts w:hint="eastAsia"/>
        </w:rPr>
        <w:t>在类别不平衡的情况下</w:t>
      </w:r>
      <w:r>
        <w:rPr>
          <w:rFonts w:hint="eastAsia"/>
        </w:rPr>
        <w:t>，比较有效。</w:t>
      </w:r>
    </w:p>
    <w:p w14:paraId="15BA98D5" w14:textId="77777777" w:rsidR="007F1A07" w:rsidRDefault="007F1A07" w:rsidP="001E41F1">
      <w:pPr>
        <w:rPr>
          <w:rFonts w:hint="eastAsia"/>
        </w:rPr>
      </w:pPr>
    </w:p>
    <w:p w14:paraId="55C3C7E2" w14:textId="4DAEE618" w:rsidR="007F1A07" w:rsidRDefault="002044B8" w:rsidP="001E41F1">
      <w:pPr>
        <w:rPr>
          <w:rFonts w:hint="eastAsia"/>
        </w:rPr>
      </w:pPr>
      <w:r>
        <w:rPr>
          <w:rFonts w:hint="eastAsia"/>
        </w:rPr>
        <w:t>论文原文地址：</w:t>
      </w:r>
      <w:hyperlink r:id="rId24" w:history="1">
        <w:r w:rsidRPr="00C47E40">
          <w:rPr>
            <w:rStyle w:val="a3"/>
            <w:rFonts w:hint="eastAsia"/>
          </w:rPr>
          <w:t>https://arxiv.org/abs/2307.14723</w:t>
        </w:r>
      </w:hyperlink>
    </w:p>
    <w:p w14:paraId="4B667743" w14:textId="77BE9D5B" w:rsidR="002044B8" w:rsidRDefault="002044B8" w:rsidP="001E41F1">
      <w:pPr>
        <w:rPr>
          <w:rFonts w:hint="eastAsia"/>
        </w:rPr>
      </w:pPr>
      <w:r>
        <w:rPr>
          <w:rFonts w:hint="eastAsia"/>
        </w:rPr>
        <w:t>论文标题：</w:t>
      </w:r>
      <w:r w:rsidRPr="002044B8">
        <w:t>EFLNet: Enhancing Feature Learning Network for Infrared Small Target Detection</w:t>
      </w:r>
    </w:p>
    <w:p w14:paraId="380E36FA" w14:textId="689713C6" w:rsidR="002044B8" w:rsidRDefault="002044B8" w:rsidP="001E41F1">
      <w:pPr>
        <w:rPr>
          <w:rFonts w:hint="eastAsia"/>
        </w:rPr>
      </w:pPr>
      <w:r>
        <w:rPr>
          <w:rFonts w:hint="eastAsia"/>
        </w:rPr>
        <w:t>解读：</w:t>
      </w:r>
      <w:hyperlink r:id="rId25" w:history="1">
        <w:r w:rsidRPr="00C47E40">
          <w:rPr>
            <w:rStyle w:val="a3"/>
            <w:rFonts w:hint="eastAsia"/>
          </w:rPr>
          <w:t>https://blog.csdn.net/qq_64693987/article/details/143027998</w:t>
        </w:r>
      </w:hyperlink>
    </w:p>
    <w:p w14:paraId="324FF88E" w14:textId="77777777" w:rsidR="002044B8" w:rsidRDefault="002044B8" w:rsidP="001E41F1">
      <w:pPr>
        <w:rPr>
          <w:rFonts w:hint="eastAsia"/>
        </w:rPr>
      </w:pPr>
    </w:p>
    <w:p w14:paraId="088FAD89" w14:textId="0E369949" w:rsidR="002044B8" w:rsidRDefault="002044B8" w:rsidP="001E41F1">
      <w:r w:rsidRPr="002044B8">
        <w:rPr>
          <w:rFonts w:hint="eastAsia"/>
        </w:rPr>
        <w:t>ATFL 主要有以下几个特点：</w:t>
      </w:r>
      <w:r w:rsidRPr="002044B8">
        <w:rPr>
          <w:rFonts w:hint="eastAsia"/>
        </w:rPr>
        <w:cr/>
        <w:t>自适应性：ATFL 根据每个样本的特征和模型的输出自适应地调整损失权重。它能够动态地根据预测结果和真实标签之间的差异，调整阈值，使得模型在训练时更加关注难以分类的样本。</w:t>
      </w:r>
      <w:r w:rsidRPr="002044B8">
        <w:rPr>
          <w:rFonts w:hint="eastAsia"/>
        </w:rPr>
        <w:cr/>
        <w:t>焦点机制：通过引入焦点机制，ATFL 在处理易分类和难分类样本时，降低了易分类样本的影响力，同时增强了对难分类样本的关注。这种机制有助于提升模型的整体性能，尤其是在类别不平衡的情况下。</w:t>
      </w:r>
      <w:r w:rsidRPr="002044B8">
        <w:rPr>
          <w:rFonts w:hint="eastAsia"/>
        </w:rPr>
        <w:cr/>
        <w:t>阈值调整：ATFL 引入了自适应阈值，能够针对每个样本计算一个合适的阈值，以决定如何加权损失。这种方式使得损失函数能够更好地反映出样本的重要性。</w:t>
      </w:r>
      <w:r w:rsidRPr="002044B8">
        <w:rPr>
          <w:rFonts w:hint="eastAsia"/>
        </w:rPr>
        <w:cr/>
        <w:t>增强学习能力：ATFL 通过优化的损失计算方式，使得模型能够更快地学习到有价值的特征，从而提升了训练的效率和效果。</w:t>
      </w:r>
      <w:r w:rsidRPr="002044B8">
        <w:rPr>
          <w:rFonts w:hint="eastAsia"/>
        </w:rPr>
        <w:cr/>
      </w:r>
      <w:r w:rsidRPr="002044B8">
        <w:rPr>
          <w:rFonts w:hint="eastAsia"/>
        </w:rPr>
        <w:cr/>
      </w:r>
      <w:r w:rsidR="00B901AE">
        <w:rPr>
          <w:rFonts w:hint="eastAsia"/>
        </w:rPr>
        <w:t>这里是对损失函数的改进，所以在代码里不用修改配置文件（yaml文件），如果不想要用这个ATFL，想用原来的，找到loos.py（</w:t>
      </w:r>
      <w:r w:rsidR="00B901AE" w:rsidRPr="00B901AE">
        <w:rPr>
          <w:rFonts w:hint="eastAsia"/>
        </w:rPr>
        <w:t>\ultralytics\utils\loss.py</w:t>
      </w:r>
      <w:r w:rsidR="00B901AE">
        <w:rPr>
          <w:rFonts w:hint="eastAsia"/>
        </w:rPr>
        <w:t>），注释这3行代码</w:t>
      </w:r>
      <w:r w:rsidR="0093128A">
        <w:rPr>
          <w:rFonts w:hint="eastAsia"/>
        </w:rPr>
        <w:t>，ATFL就不会生效，还是用原来的损失函数。</w:t>
      </w:r>
    </w:p>
    <w:p w14:paraId="62E028E6" w14:textId="77777777" w:rsidR="006D2153" w:rsidRDefault="006D2153" w:rsidP="001E41F1"/>
    <w:p w14:paraId="7C6060C0" w14:textId="1F3A006E" w:rsidR="006D2153" w:rsidRPr="006D2153" w:rsidRDefault="006D2153" w:rsidP="001E41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2F2D1E" wp14:editId="2C917648">
            <wp:extent cx="5274310" cy="2351405"/>
            <wp:effectExtent l="0" t="0" r="2540" b="0"/>
            <wp:docPr id="269248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48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4051" w14:textId="01FE5303" w:rsidR="00B901AE" w:rsidRDefault="00B901AE" w:rsidP="001E41F1">
      <w:pPr>
        <w:rPr>
          <w:rFonts w:hint="eastAsia"/>
        </w:rPr>
      </w:pPr>
      <w:r>
        <w:rPr>
          <w:noProof/>
        </w:rPr>
        <w:drawing>
          <wp:inline distT="0" distB="0" distL="0" distR="0" wp14:anchorId="14C3439A" wp14:editId="6412ABEF">
            <wp:extent cx="5274310" cy="2633345"/>
            <wp:effectExtent l="0" t="0" r="2540" b="0"/>
            <wp:docPr id="174842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254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020E" w14:textId="77777777" w:rsidR="00326691" w:rsidRDefault="00326691" w:rsidP="001E41F1">
      <w:pPr>
        <w:rPr>
          <w:rFonts w:hint="eastAsia"/>
        </w:rPr>
      </w:pPr>
    </w:p>
    <w:p w14:paraId="7B8D42B5" w14:textId="4EB5086D" w:rsidR="00326691" w:rsidRDefault="00326691" w:rsidP="001E41F1">
      <w:pPr>
        <w:rPr>
          <w:rFonts w:hint="eastAsia"/>
        </w:rPr>
      </w:pPr>
      <w:r>
        <w:rPr>
          <w:rFonts w:hint="eastAsia"/>
        </w:rPr>
        <w:t>总结：如果你的样本量分布不平衡，就说这个ATFL针对这个，围绕这个编加了以后的优点。</w:t>
      </w:r>
    </w:p>
    <w:p w14:paraId="744C6D99" w14:textId="2A71A5A8" w:rsidR="00D60AA4" w:rsidRDefault="00326691" w:rsidP="00D60AA4">
      <w:pPr>
        <w:rPr>
          <w:rFonts w:hint="eastAsia"/>
        </w:rPr>
      </w:pPr>
      <w:r>
        <w:rPr>
          <w:rFonts w:hint="eastAsia"/>
        </w:rPr>
        <w:t>如果样本比较平衡，就不提分布问题，直接说，ATFL</w:t>
      </w:r>
      <w:r w:rsidRPr="00CB487E">
        <w:rPr>
          <w:rFonts w:hint="eastAsia"/>
        </w:rPr>
        <w:t>通过降低易分类样本的影响，增强对难分类样本的关注，从而提升目标检测和分割任务中的模型性能</w:t>
      </w:r>
    </w:p>
    <w:p w14:paraId="44A72E4D" w14:textId="77777777" w:rsidR="009D5198" w:rsidRDefault="009D5198" w:rsidP="00D60AA4">
      <w:pPr>
        <w:rPr>
          <w:rFonts w:hint="eastAsia"/>
        </w:rPr>
      </w:pPr>
    </w:p>
    <w:p w14:paraId="6737C539" w14:textId="1370E966" w:rsidR="009D5198" w:rsidRPr="00CB487E" w:rsidRDefault="009D5198" w:rsidP="009D5198">
      <w:pPr>
        <w:pStyle w:val="1"/>
        <w:rPr>
          <w:rFonts w:hint="eastAsia"/>
        </w:rPr>
      </w:pPr>
      <w:r>
        <w:rPr>
          <w:rFonts w:hint="eastAsia"/>
        </w:rPr>
        <w:t>改进点6：使用深度学习可</w:t>
      </w:r>
      <w:r w:rsidR="004A1F61">
        <w:rPr>
          <w:rFonts w:hint="eastAsia"/>
        </w:rPr>
        <w:t>分离（DWConV）</w:t>
      </w:r>
      <w:r>
        <w:rPr>
          <w:rFonts w:hint="eastAsia"/>
        </w:rPr>
        <w:t>卷积代替主干网络中的传统卷积，</w:t>
      </w:r>
      <w:r w:rsidR="005A4197">
        <w:rPr>
          <w:rFonts w:hint="eastAsia"/>
        </w:rPr>
        <w:t>减小参数量和计算量，使得模型轻量化。</w:t>
      </w:r>
    </w:p>
    <w:p w14:paraId="3996BF5A" w14:textId="4F0A9B0A" w:rsidR="009D5198" w:rsidRDefault="00A15978" w:rsidP="00D60AA4">
      <w:pPr>
        <w:rPr>
          <w:rFonts w:hint="eastAsia"/>
        </w:rPr>
      </w:pPr>
      <w:r>
        <w:rPr>
          <w:rFonts w:hint="eastAsia"/>
        </w:rPr>
        <w:t>参考博客：</w:t>
      </w:r>
      <w:hyperlink r:id="rId28" w:history="1">
        <w:r w:rsidRPr="001C6D2E">
          <w:rPr>
            <w:rStyle w:val="a3"/>
            <w:rFonts w:hint="eastAsia"/>
          </w:rPr>
          <w:t>https://blog.csdn.net/m0_37605642/article/details/134174749</w:t>
        </w:r>
      </w:hyperlink>
    </w:p>
    <w:p w14:paraId="7768BDFA" w14:textId="63CC7FCA" w:rsidR="00A15978" w:rsidRDefault="00A15978" w:rsidP="00D60AA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3BD0340" wp14:editId="63DD10E2">
            <wp:extent cx="5274310" cy="2470785"/>
            <wp:effectExtent l="0" t="0" r="2540" b="5715"/>
            <wp:docPr id="1340079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680F" w14:textId="77777777" w:rsidR="00A15978" w:rsidRDefault="00A15978" w:rsidP="00D60AA4">
      <w:pPr>
        <w:rPr>
          <w:rFonts w:hint="eastAsia"/>
        </w:rPr>
      </w:pPr>
    </w:p>
    <w:p w14:paraId="5594A8B7" w14:textId="434D0020" w:rsidR="00A15978" w:rsidRDefault="00A15978" w:rsidP="00D60AA4">
      <w:pPr>
        <w:rPr>
          <w:rFonts w:hint="eastAsia"/>
        </w:rPr>
      </w:pPr>
      <w:r>
        <w:rPr>
          <w:rFonts w:hint="eastAsia"/>
        </w:rPr>
        <w:t xml:space="preserve">常用的轻量化模型： MobileNet </w:t>
      </w:r>
      <w:r w:rsidR="001B2684">
        <w:rPr>
          <w:rFonts w:hint="eastAsia"/>
        </w:rPr>
        <w:t>核心就是这个</w:t>
      </w:r>
    </w:p>
    <w:p w14:paraId="725BBE7B" w14:textId="659965EE" w:rsidR="00A15978" w:rsidRDefault="00A15978" w:rsidP="00D60AA4">
      <w:pPr>
        <w:rPr>
          <w:rFonts w:hint="eastAsia"/>
        </w:rPr>
      </w:pPr>
      <w:r>
        <w:rPr>
          <w:rFonts w:hint="eastAsia"/>
        </w:rPr>
        <w:t>论文题目：</w:t>
      </w:r>
      <w:r w:rsidRPr="00A15978">
        <w:rPr>
          <w:rFonts w:hint="eastAsia"/>
        </w:rPr>
        <w:t>MobileNets: Efficient Convolutional Neural Networks for Mobile Vision Applications</w:t>
      </w:r>
    </w:p>
    <w:p w14:paraId="12373B48" w14:textId="63BC2E65" w:rsidR="00A15978" w:rsidRPr="00A15978" w:rsidRDefault="00A15978" w:rsidP="00D60AA4">
      <w:pPr>
        <w:rPr>
          <w:rFonts w:hint="eastAsia"/>
        </w:rPr>
      </w:pPr>
      <w:r>
        <w:rPr>
          <w:rFonts w:hint="eastAsia"/>
        </w:rPr>
        <w:t>论文地址：</w:t>
      </w:r>
      <w:r w:rsidRPr="00A15978">
        <w:rPr>
          <w:rFonts w:hint="eastAsia"/>
        </w:rPr>
        <w:t>https://arxiv.org/pdf/1704.04861</w:t>
      </w:r>
    </w:p>
    <w:sectPr w:rsidR="00A15978" w:rsidRPr="00A15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872849"/>
    <w:multiLevelType w:val="hybridMultilevel"/>
    <w:tmpl w:val="D1703EF8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BF85EB3"/>
    <w:multiLevelType w:val="hybridMultilevel"/>
    <w:tmpl w:val="794018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90330227">
    <w:abstractNumId w:val="1"/>
  </w:num>
  <w:num w:numId="2" w16cid:durableId="84085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37"/>
    <w:rsid w:val="00035897"/>
    <w:rsid w:val="00051B3E"/>
    <w:rsid w:val="00094228"/>
    <w:rsid w:val="000C0868"/>
    <w:rsid w:val="000D70A3"/>
    <w:rsid w:val="000E50D8"/>
    <w:rsid w:val="00136898"/>
    <w:rsid w:val="00157774"/>
    <w:rsid w:val="001B2684"/>
    <w:rsid w:val="001C0686"/>
    <w:rsid w:val="001C2E85"/>
    <w:rsid w:val="001D75B3"/>
    <w:rsid w:val="001E41F1"/>
    <w:rsid w:val="001F2537"/>
    <w:rsid w:val="002044B8"/>
    <w:rsid w:val="002449B1"/>
    <w:rsid w:val="003171E1"/>
    <w:rsid w:val="00326691"/>
    <w:rsid w:val="003611BA"/>
    <w:rsid w:val="003D0ADC"/>
    <w:rsid w:val="00421986"/>
    <w:rsid w:val="00493DD5"/>
    <w:rsid w:val="004A0910"/>
    <w:rsid w:val="004A1F61"/>
    <w:rsid w:val="00526AD9"/>
    <w:rsid w:val="005A4197"/>
    <w:rsid w:val="00663D7F"/>
    <w:rsid w:val="006812D9"/>
    <w:rsid w:val="0069565C"/>
    <w:rsid w:val="006C33A8"/>
    <w:rsid w:val="006D2153"/>
    <w:rsid w:val="00755A81"/>
    <w:rsid w:val="007F1A07"/>
    <w:rsid w:val="00817F8B"/>
    <w:rsid w:val="00876D4B"/>
    <w:rsid w:val="008819C4"/>
    <w:rsid w:val="008A3776"/>
    <w:rsid w:val="008B0A20"/>
    <w:rsid w:val="008B7001"/>
    <w:rsid w:val="008E26EB"/>
    <w:rsid w:val="00900E18"/>
    <w:rsid w:val="009074C7"/>
    <w:rsid w:val="0092039E"/>
    <w:rsid w:val="0093128A"/>
    <w:rsid w:val="009664B4"/>
    <w:rsid w:val="009D5198"/>
    <w:rsid w:val="00A15978"/>
    <w:rsid w:val="00A17CBA"/>
    <w:rsid w:val="00AA4CD8"/>
    <w:rsid w:val="00B43AF5"/>
    <w:rsid w:val="00B843D2"/>
    <w:rsid w:val="00B901AE"/>
    <w:rsid w:val="00C46AAA"/>
    <w:rsid w:val="00C62BA2"/>
    <w:rsid w:val="00C740A5"/>
    <w:rsid w:val="00CB487E"/>
    <w:rsid w:val="00CC3D3E"/>
    <w:rsid w:val="00CF25AB"/>
    <w:rsid w:val="00D5050F"/>
    <w:rsid w:val="00D60AA4"/>
    <w:rsid w:val="00D86D00"/>
    <w:rsid w:val="00E16672"/>
    <w:rsid w:val="00E201A8"/>
    <w:rsid w:val="00E83D3D"/>
    <w:rsid w:val="00E87ACD"/>
    <w:rsid w:val="00EA25EA"/>
    <w:rsid w:val="00F43861"/>
    <w:rsid w:val="00F567A5"/>
    <w:rsid w:val="00F70AC8"/>
    <w:rsid w:val="00F72167"/>
    <w:rsid w:val="00FC5FF4"/>
    <w:rsid w:val="00FE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3A72"/>
  <w15:chartTrackingRefBased/>
  <w15:docId w15:val="{0030AB36-8615-496C-BC98-682BDF0C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4CD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64B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1F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4CD8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AA4C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A4CD8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9664B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FollowedHyperlink"/>
    <w:basedOn w:val="a0"/>
    <w:uiPriority w:val="99"/>
    <w:semiHidden/>
    <w:unhideWhenUsed/>
    <w:rsid w:val="0092039E"/>
    <w:rPr>
      <w:color w:val="954F72" w:themeColor="followed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1E41F1"/>
    <w:rPr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3171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eview.net/forum?id=DmpCfq6Mg39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blog.csdn.net/zgpeace/article/details/12663565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hyperlink" Target="https://blog.csdn.net/qq_64693987/article/details/14302799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nblogs.com/banxia-frontend/p/18259542" TargetMode="External"/><Relationship Id="rId20" Type="http://schemas.openxmlformats.org/officeDocument/2006/relationships/hyperlink" Target="https://arxiv.org/pdf/1706.03762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hyperlink" Target="https://arxiv.org/abs/2307.1472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ummitgao/HCANet/blob/main/HCANet.py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blog.csdn.net/m0_37605642/article/details/134174749" TargetMode="External"/><Relationship Id="rId10" Type="http://schemas.openxmlformats.org/officeDocument/2006/relationships/hyperlink" Target="https://blog.csdn.net/PLANTTHESON/article/details/134166792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SVAI/ODConv/blob/main/modules/odconv.py" TargetMode="External"/><Relationship Id="rId14" Type="http://schemas.openxmlformats.org/officeDocument/2006/relationships/hyperlink" Target="https://arxiv.org/pdf/2403.10067" TargetMode="External"/><Relationship Id="rId22" Type="http://schemas.openxmlformats.org/officeDocument/2006/relationships/hyperlink" Target="https://zhuanlan.zhihu.com/p/669330242" TargetMode="External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10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zefeng ding</dc:creator>
  <cp:keywords/>
  <dc:description/>
  <cp:lastModifiedBy>zefeng ding</cp:lastModifiedBy>
  <cp:revision>68</cp:revision>
  <dcterms:created xsi:type="dcterms:W3CDTF">2024-11-10T05:31:00Z</dcterms:created>
  <dcterms:modified xsi:type="dcterms:W3CDTF">2024-11-13T16:26:00Z</dcterms:modified>
</cp:coreProperties>
</file>