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BC96" w14:textId="0B0E0315" w:rsidR="000F6A3D" w:rsidRDefault="000F6A3D"/>
    <w:p w14:paraId="3398FB92" w14:textId="6A3A4761" w:rsidR="005458A5" w:rsidRDefault="005458A5" w:rsidP="005458A5">
      <w:pPr>
        <w:pStyle w:val="a3"/>
      </w:pPr>
      <w:r>
        <w:rPr>
          <w:rFonts w:hint="eastAsia"/>
        </w:rPr>
        <w:t>机会</w:t>
      </w:r>
    </w:p>
    <w:p w14:paraId="58D13891" w14:textId="61513BB0" w:rsidR="005458A5" w:rsidRDefault="005458A5" w:rsidP="00CB7DEC">
      <w:pPr>
        <w:ind w:firstLine="420"/>
      </w:pPr>
      <w:r>
        <w:rPr>
          <w:rFonts w:hint="eastAsia"/>
        </w:rPr>
        <w:t>外卖平台和消费者都有对外卖延误险的需求，根据艾媒咨询发布的《2</w:t>
      </w:r>
      <w:r>
        <w:t>017</w:t>
      </w:r>
      <w:r>
        <w:rPr>
          <w:rFonts w:hint="eastAsia"/>
        </w:rPr>
        <w:t>-</w:t>
      </w:r>
      <w:r>
        <w:t>2018</w:t>
      </w:r>
      <w:r>
        <w:rPr>
          <w:rFonts w:hint="eastAsia"/>
        </w:rPr>
        <w:t>年中国在线餐饮外卖市场研究报告》结果显示，“送餐速度”是影响用户选择外卖平台的第二大因素，第一名是食品安全保障，可见外卖消费者对配送的时效性要求很高。</w:t>
      </w:r>
      <w:r w:rsidR="00020A62">
        <w:rPr>
          <w:rFonts w:hint="eastAsia"/>
        </w:rPr>
        <w:t>而截至2</w:t>
      </w:r>
      <w:r w:rsidR="00020A62">
        <w:t>021</w:t>
      </w:r>
      <w:r w:rsidR="00020A62">
        <w:rPr>
          <w:rFonts w:hint="eastAsia"/>
        </w:rPr>
        <w:t>年1</w:t>
      </w:r>
      <w:r w:rsidR="00020A62">
        <w:t>2</w:t>
      </w:r>
      <w:r w:rsidR="00020A62">
        <w:rPr>
          <w:rFonts w:hint="eastAsia"/>
        </w:rPr>
        <w:t>月2</w:t>
      </w:r>
      <w:r w:rsidR="00020A62">
        <w:t>2</w:t>
      </w:r>
      <w:r w:rsidR="00020A62">
        <w:rPr>
          <w:rFonts w:hint="eastAsia"/>
        </w:rPr>
        <w:t>日，我们研究了电子科技大学现有的三个外卖平台（空投闪送、科大闪送、成电校园易取送）均</w:t>
      </w:r>
      <w:r w:rsidR="00AD62CB">
        <w:rPr>
          <w:rFonts w:hint="eastAsia"/>
        </w:rPr>
        <w:t>未</w:t>
      </w:r>
      <w:r w:rsidR="00020A62">
        <w:rPr>
          <w:rFonts w:hint="eastAsia"/>
        </w:rPr>
        <w:t>设置</w:t>
      </w:r>
      <w:r w:rsidR="00CB7DEC">
        <w:rPr>
          <w:rFonts w:hint="eastAsia"/>
        </w:rPr>
        <w:t>外卖延时险的功能。</w:t>
      </w:r>
    </w:p>
    <w:p w14:paraId="26A82155" w14:textId="58A9906E" w:rsidR="00AC401E" w:rsidRDefault="00E45AE1" w:rsidP="00AC401E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EF853EA" wp14:editId="2EB6AC7F">
            <wp:simplePos x="0" y="0"/>
            <wp:positionH relativeFrom="margin">
              <wp:align>center</wp:align>
            </wp:positionH>
            <wp:positionV relativeFrom="margin">
              <wp:posOffset>3082925</wp:posOffset>
            </wp:positionV>
            <wp:extent cx="3123565" cy="2200910"/>
            <wp:effectExtent l="0" t="0" r="635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70F">
        <w:rPr>
          <w:rFonts w:hint="eastAsia"/>
        </w:rPr>
        <w:t>事实上，这种情况出现的原因有三。一是因为校园外卖的平台管理者与配送的骑手本身为在校学生，学业任务繁重</w:t>
      </w:r>
      <w:r w:rsidR="00766181">
        <w:rPr>
          <w:rFonts w:hint="eastAsia"/>
        </w:rPr>
        <w:t>，加之校园特有的二次传输性质（见下图）</w:t>
      </w:r>
      <w:r w:rsidR="008A170F">
        <w:rPr>
          <w:rFonts w:hint="eastAsia"/>
        </w:rPr>
        <w:t>。二是</w:t>
      </w:r>
      <w:r w:rsidR="00766181">
        <w:rPr>
          <w:rFonts w:hint="eastAsia"/>
        </w:rPr>
        <w:t>现有校园外卖</w:t>
      </w:r>
      <w:r w:rsidR="008A170F">
        <w:rPr>
          <w:rFonts w:hint="eastAsia"/>
        </w:rPr>
        <w:t>延误</w:t>
      </w:r>
      <w:r w:rsidR="00766181">
        <w:rPr>
          <w:rFonts w:hint="eastAsia"/>
        </w:rPr>
        <w:t>频发，为此产生的</w:t>
      </w:r>
      <w:r w:rsidR="008A170F">
        <w:rPr>
          <w:rFonts w:hint="eastAsia"/>
        </w:rPr>
        <w:t>红包赔偿是一笔巨大的开销</w:t>
      </w:r>
      <w:r w:rsidR="00766181">
        <w:rPr>
          <w:rFonts w:hint="eastAsia"/>
        </w:rPr>
        <w:t>。三是外卖平台与配送平台是两个不同的主体，在订单迟到后，外卖平台需要分别处理顾客的赔付、投诉工作和对配送平台的管理、培养骑手等合作洽谈工作，存在内部管理低效率的损失。事实上，上述原因的存在，不仅电子科技大学，基本全国高校的校园外卖模式都存在以上痛点。</w:t>
      </w:r>
    </w:p>
    <w:p w14:paraId="7C16A87E" w14:textId="0C4AF67E" w:rsidR="00AC401E" w:rsidRDefault="00AC401E" w:rsidP="00AC401E">
      <w:pPr>
        <w:ind w:firstLine="420"/>
      </w:pPr>
    </w:p>
    <w:p w14:paraId="32DEF80C" w14:textId="2EDEA7A5" w:rsidR="00AC401E" w:rsidRDefault="00AC401E" w:rsidP="00AC401E">
      <w:pPr>
        <w:ind w:firstLine="420"/>
      </w:pPr>
    </w:p>
    <w:p w14:paraId="2ED24321" w14:textId="536608D4" w:rsidR="00AC401E" w:rsidRDefault="00AC401E" w:rsidP="00AC401E">
      <w:pPr>
        <w:ind w:firstLine="420"/>
      </w:pPr>
    </w:p>
    <w:p w14:paraId="0C6D7D91" w14:textId="5F76E144" w:rsidR="00AC401E" w:rsidRDefault="00AC401E" w:rsidP="00AC401E">
      <w:pPr>
        <w:ind w:firstLine="420"/>
      </w:pPr>
    </w:p>
    <w:p w14:paraId="6EACD361" w14:textId="77361CBB" w:rsidR="00AC401E" w:rsidRDefault="00AC401E" w:rsidP="00AC401E">
      <w:pPr>
        <w:ind w:firstLine="420"/>
      </w:pPr>
    </w:p>
    <w:p w14:paraId="71F932BC" w14:textId="001C396E" w:rsidR="00AC401E" w:rsidRDefault="00AC401E" w:rsidP="00AC401E">
      <w:pPr>
        <w:ind w:firstLine="420"/>
      </w:pPr>
    </w:p>
    <w:p w14:paraId="55D3F06D" w14:textId="3EBB59AB" w:rsidR="00AC401E" w:rsidRDefault="00AC401E" w:rsidP="00AC401E">
      <w:pPr>
        <w:ind w:firstLine="420"/>
      </w:pPr>
    </w:p>
    <w:p w14:paraId="346BD5B4" w14:textId="27F23967" w:rsidR="00AC401E" w:rsidRDefault="00AC401E" w:rsidP="00AC401E">
      <w:pPr>
        <w:ind w:firstLine="420"/>
      </w:pPr>
    </w:p>
    <w:p w14:paraId="1290E42F" w14:textId="5B8EA8A7" w:rsidR="00AC401E" w:rsidRDefault="00AC401E" w:rsidP="00AC401E">
      <w:pPr>
        <w:ind w:firstLine="420"/>
      </w:pPr>
    </w:p>
    <w:p w14:paraId="0AE8F6BF" w14:textId="264EBC54" w:rsidR="00AC401E" w:rsidRDefault="00AC401E" w:rsidP="00AC401E">
      <w:pPr>
        <w:ind w:firstLine="420"/>
      </w:pPr>
    </w:p>
    <w:p w14:paraId="359BAC2C" w14:textId="3028DCAB" w:rsidR="00AC401E" w:rsidRDefault="00AC401E" w:rsidP="00AC401E">
      <w:pPr>
        <w:ind w:firstLine="420"/>
      </w:pPr>
    </w:p>
    <w:p w14:paraId="2AA646F1" w14:textId="47FC5594" w:rsidR="00AC401E" w:rsidRDefault="00AC401E" w:rsidP="00AC401E">
      <w:pPr>
        <w:ind w:firstLine="420"/>
      </w:pPr>
    </w:p>
    <w:p w14:paraId="76D73BC4" w14:textId="7D02D3FB" w:rsidR="00AC401E" w:rsidRPr="00AC401E" w:rsidRDefault="00AC401E" w:rsidP="00AC401E">
      <w:pPr>
        <w:ind w:firstLine="420"/>
        <w:rPr>
          <w:rFonts w:hint="eastAsia"/>
        </w:rPr>
      </w:pPr>
      <w:r>
        <w:rPr>
          <w:rFonts w:hint="eastAsia"/>
        </w:rPr>
        <w:t>为了解决这个问题</w:t>
      </w:r>
    </w:p>
    <w:sectPr w:rsidR="00AC401E" w:rsidRPr="00AC4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A5"/>
    <w:rsid w:val="00020A62"/>
    <w:rsid w:val="000F6A3D"/>
    <w:rsid w:val="001C0A30"/>
    <w:rsid w:val="005458A5"/>
    <w:rsid w:val="00766181"/>
    <w:rsid w:val="008A170F"/>
    <w:rsid w:val="009F0A7C"/>
    <w:rsid w:val="00AC401E"/>
    <w:rsid w:val="00AD62CB"/>
    <w:rsid w:val="00CB7DEC"/>
    <w:rsid w:val="00E4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5EF6"/>
  <w15:chartTrackingRefBased/>
  <w15:docId w15:val="{B9B89D2C-1ECB-4B79-AF56-31F4BC59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58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58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力文</dc:creator>
  <cp:keywords/>
  <dc:description/>
  <cp:lastModifiedBy>郑 力文</cp:lastModifiedBy>
  <cp:revision>4</cp:revision>
  <dcterms:created xsi:type="dcterms:W3CDTF">2021-12-22T07:51:00Z</dcterms:created>
  <dcterms:modified xsi:type="dcterms:W3CDTF">2021-12-23T08:25:00Z</dcterms:modified>
</cp:coreProperties>
</file>