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335B5" w14:textId="77777777" w:rsidR="00287C27" w:rsidRDefault="00712C6E">
      <w:pPr>
        <w:numPr>
          <w:ilvl w:val="0"/>
          <w:numId w:val="1"/>
        </w:numPr>
        <w:rPr>
          <w:rFonts w:asciiTheme="minorEastAsia" w:hAnsiTheme="minorEastAsia" w:cstheme="minorEastAsia"/>
          <w:b/>
          <w:bCs/>
          <w:sz w:val="36"/>
          <w:szCs w:val="36"/>
        </w:rPr>
      </w:pPr>
      <w:r>
        <w:rPr>
          <w:rFonts w:asciiTheme="minorEastAsia" w:hAnsiTheme="minorEastAsia" w:cstheme="minorEastAsia" w:hint="eastAsia"/>
          <w:b/>
          <w:bCs/>
          <w:sz w:val="36"/>
          <w:szCs w:val="36"/>
        </w:rPr>
        <w:t>延时保险</w:t>
      </w:r>
    </w:p>
    <w:p w14:paraId="749025FC" w14:textId="77777777" w:rsidR="00287C27" w:rsidRDefault="00712C6E">
      <w:pPr>
        <w:ind w:firstLineChars="200" w:firstLine="482"/>
        <w:rPr>
          <w:rFonts w:asciiTheme="minorEastAsia" w:hAnsiTheme="minorEastAsia" w:cstheme="minorEastAsia"/>
          <w:b/>
          <w:bCs/>
          <w:sz w:val="24"/>
        </w:rPr>
      </w:pPr>
      <w:r>
        <w:rPr>
          <w:rFonts w:asciiTheme="minorEastAsia" w:hAnsiTheme="minorEastAsia" w:cstheme="minorEastAsia" w:hint="eastAsia"/>
          <w:b/>
          <w:bCs/>
          <w:sz w:val="24"/>
        </w:rPr>
        <w:t>外卖在配送过程中由于商家制作延迟、配送员配送速度慢等问题，经常会出现配送延迟等问题。由于外卖商品对时效性的要求，外卖平台内买卖双方用户由于平台配送延迟而发生的交易纠纷屡见不鲜，使外卖平台难以实现预期盈利目标。为此，我们制定出一系列外卖延时保险机制，以此来督促平台配送服务不断优化，降低延时发生的概率，提升用户的好感度与风险感知程度。</w:t>
      </w:r>
    </w:p>
    <w:p w14:paraId="590E2E74" w14:textId="77777777" w:rsidR="00287C27" w:rsidRDefault="00287C27">
      <w:pPr>
        <w:rPr>
          <w:rFonts w:asciiTheme="minorEastAsia" w:hAnsiTheme="minorEastAsia" w:cstheme="minorEastAsia"/>
          <w:b/>
          <w:bCs/>
          <w:sz w:val="24"/>
        </w:rPr>
      </w:pPr>
    </w:p>
    <w:p w14:paraId="1019065D" w14:textId="77777777" w:rsidR="00287C27" w:rsidRDefault="00712C6E">
      <w:pPr>
        <w:numPr>
          <w:ilvl w:val="0"/>
          <w:numId w:val="2"/>
        </w:numPr>
        <w:rPr>
          <w:rFonts w:asciiTheme="minorEastAsia" w:hAnsiTheme="minorEastAsia" w:cstheme="minorEastAsia"/>
          <w:b/>
          <w:bCs/>
          <w:sz w:val="24"/>
        </w:rPr>
      </w:pPr>
      <w:r>
        <w:rPr>
          <w:rFonts w:asciiTheme="minorEastAsia" w:hAnsiTheme="minorEastAsia" w:cstheme="minorEastAsia" w:hint="eastAsia"/>
          <w:b/>
          <w:bCs/>
          <w:sz w:val="24"/>
        </w:rPr>
        <w:t>用户下单</w:t>
      </w:r>
    </w:p>
    <w:p w14:paraId="2B15D8AE" w14:textId="77777777" w:rsidR="00287C27" w:rsidRDefault="00712C6E">
      <w:pPr>
        <w:rPr>
          <w:rFonts w:asciiTheme="minorEastAsia" w:hAnsiTheme="minorEastAsia" w:cstheme="minorEastAsia"/>
          <w:b/>
          <w:bCs/>
          <w:sz w:val="24"/>
        </w:rPr>
      </w:pPr>
      <w:r>
        <w:rPr>
          <w:rFonts w:asciiTheme="minorEastAsia" w:hAnsiTheme="minorEastAsia" w:cstheme="minorEastAsia" w:hint="eastAsia"/>
          <w:b/>
          <w:bCs/>
          <w:sz w:val="24"/>
        </w:rPr>
        <w:t xml:space="preserve">   </w:t>
      </w:r>
      <w:r>
        <w:rPr>
          <w:rFonts w:asciiTheme="minorEastAsia" w:hAnsiTheme="minorEastAsia" w:cstheme="minorEastAsia" w:hint="eastAsia"/>
          <w:b/>
          <w:bCs/>
          <w:sz w:val="24"/>
        </w:rPr>
        <w:t>用户下单金额为</w:t>
      </w:r>
      <w:r>
        <w:rPr>
          <w:rFonts w:asciiTheme="minorEastAsia" w:hAnsiTheme="minorEastAsia" w:cstheme="minorEastAsia" w:hint="eastAsia"/>
          <w:b/>
          <w:bCs/>
          <w:sz w:val="24"/>
        </w:rPr>
        <w:t>S</w:t>
      </w:r>
      <w:r>
        <w:rPr>
          <w:rFonts w:asciiTheme="minorEastAsia" w:hAnsiTheme="minorEastAsia" w:cstheme="minorEastAsia" w:hint="eastAsia"/>
          <w:b/>
          <w:bCs/>
          <w:sz w:val="24"/>
        </w:rPr>
        <w:t>，期望骑手费为</w:t>
      </w:r>
      <w:r>
        <w:rPr>
          <w:rFonts w:asciiTheme="minorEastAsia" w:hAnsiTheme="minorEastAsia" w:cstheme="minorEastAsia" w:hint="eastAsia"/>
          <w:b/>
          <w:bCs/>
          <w:sz w:val="24"/>
        </w:rPr>
        <w:t>R</w:t>
      </w:r>
      <w:r>
        <w:rPr>
          <w:rFonts w:asciiTheme="minorEastAsia" w:hAnsiTheme="minorEastAsia" w:cstheme="minorEastAsia" w:hint="eastAsia"/>
          <w:b/>
          <w:bCs/>
          <w:sz w:val="24"/>
        </w:rPr>
        <w:t>（</w:t>
      </w:r>
      <w:r>
        <w:rPr>
          <w:rFonts w:asciiTheme="minorEastAsia" w:hAnsiTheme="minorEastAsia" w:cstheme="minorEastAsia" w:hint="eastAsia"/>
          <w:b/>
          <w:bCs/>
          <w:sz w:val="24"/>
        </w:rPr>
        <w:t>R&gt;R*</w:t>
      </w:r>
      <w:r>
        <w:rPr>
          <w:rFonts w:asciiTheme="minorEastAsia" w:hAnsiTheme="minorEastAsia" w:cstheme="minorEastAsia" w:hint="eastAsia"/>
          <w:b/>
          <w:bCs/>
          <w:sz w:val="24"/>
        </w:rPr>
        <w:t>），期望时间为</w:t>
      </w:r>
      <w:r>
        <w:rPr>
          <w:rFonts w:asciiTheme="minorEastAsia" w:hAnsiTheme="minorEastAsia" w:cstheme="minorEastAsia" w:hint="eastAsia"/>
          <w:b/>
          <w:bCs/>
          <w:sz w:val="24"/>
        </w:rPr>
        <w:t>T</w:t>
      </w:r>
      <w:r>
        <w:rPr>
          <w:rFonts w:asciiTheme="minorEastAsia" w:hAnsiTheme="minorEastAsia" w:cstheme="minorEastAsia" w:hint="eastAsia"/>
          <w:b/>
          <w:bCs/>
          <w:sz w:val="24"/>
        </w:rPr>
        <w:t>，用户需往平台中充入</w:t>
      </w:r>
      <w:r>
        <w:rPr>
          <w:rFonts w:asciiTheme="minorEastAsia" w:hAnsiTheme="minorEastAsia" w:cstheme="minorEastAsia" w:hint="eastAsia"/>
          <w:b/>
          <w:bCs/>
          <w:sz w:val="24"/>
        </w:rPr>
        <w:t>S+R</w:t>
      </w:r>
      <w:r>
        <w:rPr>
          <w:rFonts w:asciiTheme="minorEastAsia" w:hAnsiTheme="minorEastAsia" w:cstheme="minorEastAsia" w:hint="eastAsia"/>
          <w:b/>
          <w:bCs/>
          <w:sz w:val="24"/>
        </w:rPr>
        <w:t>。</w:t>
      </w:r>
    </w:p>
    <w:p w14:paraId="00265C36" w14:textId="77777777" w:rsidR="00287C27" w:rsidRDefault="00712C6E">
      <w:pPr>
        <w:numPr>
          <w:ilvl w:val="0"/>
          <w:numId w:val="2"/>
        </w:numPr>
        <w:rPr>
          <w:rFonts w:asciiTheme="minorEastAsia" w:hAnsiTheme="minorEastAsia" w:cstheme="minorEastAsia"/>
          <w:b/>
          <w:bCs/>
          <w:sz w:val="24"/>
        </w:rPr>
      </w:pPr>
      <w:r>
        <w:rPr>
          <w:rFonts w:asciiTheme="minorEastAsia" w:hAnsiTheme="minorEastAsia" w:cstheme="minorEastAsia" w:hint="eastAsia"/>
          <w:b/>
          <w:bCs/>
          <w:sz w:val="24"/>
        </w:rPr>
        <w:t>商家接单</w:t>
      </w:r>
    </w:p>
    <w:p w14:paraId="5AAC44A7" w14:textId="77777777" w:rsidR="00287C27" w:rsidRDefault="00712C6E">
      <w:pPr>
        <w:ind w:firstLineChars="200" w:firstLine="482"/>
        <w:rPr>
          <w:rFonts w:asciiTheme="minorEastAsia" w:hAnsiTheme="minorEastAsia" w:cstheme="minorEastAsia"/>
          <w:b/>
          <w:bCs/>
          <w:sz w:val="24"/>
        </w:rPr>
      </w:pPr>
      <w:r>
        <w:rPr>
          <w:rFonts w:asciiTheme="minorEastAsia" w:hAnsiTheme="minorEastAsia" w:cstheme="minorEastAsia" w:hint="eastAsia"/>
          <w:b/>
          <w:bCs/>
          <w:sz w:val="24"/>
        </w:rPr>
        <w:t>商家接单后需往平台中充入</w:t>
      </w:r>
      <w:r>
        <w:rPr>
          <w:rFonts w:asciiTheme="minorEastAsia" w:hAnsiTheme="minorEastAsia" w:cstheme="minorEastAsia" w:hint="eastAsia"/>
          <w:b/>
          <w:bCs/>
          <w:sz w:val="24"/>
        </w:rPr>
        <w:t>R</w:t>
      </w:r>
      <w:r>
        <w:rPr>
          <w:rFonts w:asciiTheme="minorEastAsia" w:hAnsiTheme="minorEastAsia" w:cstheme="minorEastAsia" w:hint="eastAsia"/>
          <w:b/>
          <w:bCs/>
          <w:sz w:val="24"/>
        </w:rPr>
        <w:t>×α（α</w:t>
      </w:r>
      <w:r>
        <w:rPr>
          <w:rFonts w:asciiTheme="minorEastAsia" w:hAnsiTheme="minorEastAsia" w:cstheme="minorEastAsia" w:hint="eastAsia"/>
          <w:b/>
          <w:bCs/>
          <w:sz w:val="24"/>
        </w:rPr>
        <w:t>&gt;1</w:t>
      </w:r>
      <w:r>
        <w:rPr>
          <w:rFonts w:asciiTheme="minorEastAsia" w:hAnsiTheme="minorEastAsia" w:cstheme="minorEastAsia" w:hint="eastAsia"/>
          <w:b/>
          <w:bCs/>
          <w:sz w:val="24"/>
        </w:rPr>
        <w:t>），出</w:t>
      </w:r>
      <w:proofErr w:type="gramStart"/>
      <w:r>
        <w:rPr>
          <w:rFonts w:asciiTheme="minorEastAsia" w:hAnsiTheme="minorEastAsia" w:cstheme="minorEastAsia" w:hint="eastAsia"/>
          <w:b/>
          <w:bCs/>
          <w:sz w:val="24"/>
        </w:rPr>
        <w:t>单时间</w:t>
      </w:r>
      <w:proofErr w:type="gramEnd"/>
      <w:r>
        <w:rPr>
          <w:rFonts w:asciiTheme="minorEastAsia" w:hAnsiTheme="minorEastAsia" w:cstheme="minorEastAsia" w:hint="eastAsia"/>
          <w:b/>
          <w:bCs/>
          <w:sz w:val="24"/>
        </w:rPr>
        <w:t>为</w:t>
      </w:r>
      <w:r>
        <w:rPr>
          <w:rFonts w:asciiTheme="minorEastAsia" w:hAnsiTheme="minorEastAsia" w:cstheme="minorEastAsia" w:hint="eastAsia"/>
          <w:b/>
          <w:bCs/>
          <w:sz w:val="24"/>
        </w:rPr>
        <w:t>t</w:t>
      </w:r>
      <w:r>
        <w:rPr>
          <w:rFonts w:asciiTheme="minorEastAsia" w:hAnsiTheme="minorEastAsia" w:cstheme="minorEastAsia" w:hint="eastAsia"/>
          <w:b/>
          <w:bCs/>
          <w:sz w:val="24"/>
        </w:rPr>
        <w:t>₁（容忍</w:t>
      </w:r>
      <w:r>
        <w:rPr>
          <w:rFonts w:asciiTheme="minorEastAsia" w:hAnsiTheme="minorEastAsia" w:cstheme="minorEastAsia" w:hint="eastAsia"/>
          <w:b/>
          <w:bCs/>
          <w:sz w:val="24"/>
        </w:rPr>
        <w:t>时间为</w:t>
      </w:r>
      <w:r>
        <w:rPr>
          <w:rFonts w:asciiTheme="minorEastAsia" w:hAnsiTheme="minorEastAsia" w:cstheme="minorEastAsia" w:hint="eastAsia"/>
          <w:b/>
          <w:bCs/>
          <w:sz w:val="24"/>
        </w:rPr>
        <w:t>t*</w:t>
      </w:r>
      <w:r>
        <w:rPr>
          <w:rFonts w:asciiTheme="minorEastAsia" w:hAnsiTheme="minorEastAsia" w:cstheme="minorEastAsia" w:hint="eastAsia"/>
          <w:b/>
          <w:bCs/>
          <w:sz w:val="24"/>
        </w:rPr>
        <w:t>）。</w:t>
      </w:r>
    </w:p>
    <w:p w14:paraId="1DD2ADFD" w14:textId="77777777" w:rsidR="00287C27" w:rsidRDefault="00712C6E">
      <w:pPr>
        <w:ind w:firstLineChars="200" w:firstLine="482"/>
        <w:rPr>
          <w:rFonts w:asciiTheme="minorEastAsia" w:hAnsiTheme="minorEastAsia" w:cstheme="minorEastAsia"/>
          <w:b/>
          <w:bCs/>
          <w:sz w:val="24"/>
        </w:rPr>
      </w:pPr>
      <w:r>
        <w:rPr>
          <w:rFonts w:asciiTheme="minorEastAsia" w:hAnsiTheme="minorEastAsia" w:cstheme="minorEastAsia" w:hint="eastAsia"/>
          <w:b/>
          <w:bCs/>
          <w:position w:val="-10"/>
          <w:sz w:val="24"/>
        </w:rPr>
        <w:object w:dxaOrig="1440" w:dyaOrig="340" w14:anchorId="351345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7.1pt" o:ole="">
            <v:imagedata r:id="rId8" o:title=""/>
          </v:shape>
          <o:OLEObject Type="Embed" ProgID="Equation.KSEE3" ShapeID="_x0000_i1025" DrawAspect="Content" ObjectID="_1701940061" r:id="rId9"/>
        </w:object>
      </w:r>
    </w:p>
    <w:p w14:paraId="36697351" w14:textId="274E671C" w:rsidR="00287C27" w:rsidRDefault="00E03ABD">
      <w:pPr>
        <w:ind w:firstLineChars="200" w:firstLine="482"/>
        <w:rPr>
          <w:rFonts w:asciiTheme="minorEastAsia" w:hAnsiTheme="minorEastAsia" w:cstheme="minorEastAsia"/>
          <w:b/>
          <w:bCs/>
          <w:sz w:val="24"/>
        </w:rPr>
      </w:pPr>
      <w:r>
        <w:rPr>
          <w:noProof/>
        </w:rPr>
      </w:r>
      <w:r>
        <w:rPr>
          <w:rFonts w:asciiTheme="minorEastAsia" w:hAnsiTheme="minorEastAsia" w:cstheme="minorEastAsia"/>
          <w:b/>
          <w:bCs/>
          <w:sz w:val="24"/>
        </w:rPr>
        <w:pict w14:anchorId="5D19AFC9">
          <v:shape id="_x0000_s2051" type="#_x0000_t75" alt="" style="width:104.1pt;height:363.45pt;rotation:-90;mso-left-percent:-10001;mso-top-percent:-10001;mso-position-horizontal:absolute;mso-position-horizontal-relative:char;mso-position-vertical:absolute;mso-position-vertical-relative:line;mso-left-percent:-10001;mso-top-percent:-10001">
            <v:imagedata r:id="rId10" r:href="rId11"/>
            <w10:anchorlock/>
          </v:shape>
        </w:pict>
      </w:r>
    </w:p>
    <w:p w14:paraId="0679AAF1" w14:textId="77777777" w:rsidR="00287C27" w:rsidRDefault="00287C27">
      <w:pPr>
        <w:ind w:firstLineChars="200" w:firstLine="482"/>
        <w:rPr>
          <w:rFonts w:asciiTheme="minorEastAsia" w:hAnsiTheme="minorEastAsia" w:cstheme="minorEastAsia"/>
          <w:b/>
          <w:bCs/>
          <w:sz w:val="24"/>
        </w:rPr>
      </w:pPr>
    </w:p>
    <w:p w14:paraId="049FA217" w14:textId="77777777" w:rsidR="00287C27" w:rsidRDefault="00287C27">
      <w:pPr>
        <w:ind w:firstLineChars="200" w:firstLine="482"/>
        <w:rPr>
          <w:rFonts w:asciiTheme="minorEastAsia" w:hAnsiTheme="minorEastAsia" w:cstheme="minorEastAsia"/>
          <w:b/>
          <w:bCs/>
          <w:sz w:val="24"/>
        </w:rPr>
      </w:pPr>
    </w:p>
    <w:p w14:paraId="7B1A0B38" w14:textId="77777777" w:rsidR="00287C27" w:rsidRDefault="00712C6E">
      <w:pPr>
        <w:numPr>
          <w:ilvl w:val="0"/>
          <w:numId w:val="2"/>
        </w:numPr>
        <w:rPr>
          <w:rFonts w:asciiTheme="minorEastAsia" w:hAnsiTheme="minorEastAsia" w:cstheme="minorEastAsia"/>
          <w:b/>
          <w:bCs/>
          <w:sz w:val="24"/>
        </w:rPr>
      </w:pPr>
      <w:r>
        <w:rPr>
          <w:rFonts w:asciiTheme="minorEastAsia" w:hAnsiTheme="minorEastAsia" w:cstheme="minorEastAsia" w:hint="eastAsia"/>
          <w:b/>
          <w:bCs/>
          <w:sz w:val="24"/>
        </w:rPr>
        <w:t>骑手接单</w:t>
      </w:r>
    </w:p>
    <w:p w14:paraId="312D4C65" w14:textId="77777777" w:rsidR="00287C27" w:rsidRDefault="00712C6E">
      <w:pPr>
        <w:rPr>
          <w:rFonts w:asciiTheme="minorEastAsia" w:hAnsiTheme="minorEastAsia" w:cstheme="minorEastAsia"/>
          <w:b/>
          <w:bCs/>
          <w:sz w:val="24"/>
        </w:rPr>
      </w:pPr>
      <w:r>
        <w:rPr>
          <w:rFonts w:asciiTheme="minorEastAsia" w:hAnsiTheme="minorEastAsia" w:cstheme="minorEastAsia" w:hint="eastAsia"/>
          <w:b/>
          <w:bCs/>
          <w:sz w:val="24"/>
        </w:rPr>
        <w:t xml:space="preserve">   </w:t>
      </w:r>
      <w:r>
        <w:rPr>
          <w:rFonts w:asciiTheme="minorEastAsia" w:hAnsiTheme="minorEastAsia" w:cstheme="minorEastAsia" w:hint="eastAsia"/>
          <w:b/>
          <w:bCs/>
          <w:sz w:val="24"/>
        </w:rPr>
        <w:t>骑手接单后需往平台中充入</w:t>
      </w:r>
      <w:r>
        <w:rPr>
          <w:rFonts w:asciiTheme="minorEastAsia" w:hAnsiTheme="minorEastAsia" w:cstheme="minorEastAsia" w:hint="eastAsia"/>
          <w:b/>
          <w:bCs/>
          <w:sz w:val="24"/>
        </w:rPr>
        <w:t>S</w:t>
      </w:r>
      <w:r>
        <w:rPr>
          <w:rFonts w:asciiTheme="minorEastAsia" w:hAnsiTheme="minorEastAsia" w:cstheme="minorEastAsia" w:hint="eastAsia"/>
          <w:b/>
          <w:bCs/>
          <w:sz w:val="24"/>
        </w:rPr>
        <w:t>×β（β</w:t>
      </w:r>
      <w:r>
        <w:rPr>
          <w:rFonts w:asciiTheme="minorEastAsia" w:hAnsiTheme="minorEastAsia" w:cstheme="minorEastAsia" w:hint="eastAsia"/>
          <w:b/>
          <w:bCs/>
          <w:sz w:val="24"/>
        </w:rPr>
        <w:t>&gt;1</w:t>
      </w:r>
      <w:r>
        <w:rPr>
          <w:rFonts w:asciiTheme="minorEastAsia" w:hAnsiTheme="minorEastAsia" w:cstheme="minorEastAsia" w:hint="eastAsia"/>
          <w:b/>
          <w:bCs/>
          <w:sz w:val="24"/>
        </w:rPr>
        <w:t>），送达时间为</w:t>
      </w:r>
      <w:r>
        <w:rPr>
          <w:rFonts w:asciiTheme="minorEastAsia" w:hAnsiTheme="minorEastAsia" w:cstheme="minorEastAsia" w:hint="eastAsia"/>
          <w:b/>
          <w:bCs/>
          <w:sz w:val="24"/>
        </w:rPr>
        <w:t>t</w:t>
      </w:r>
      <w:r>
        <w:rPr>
          <w:rFonts w:asciiTheme="minorEastAsia" w:hAnsiTheme="minorEastAsia" w:cstheme="minorEastAsia" w:hint="eastAsia"/>
          <w:b/>
          <w:bCs/>
          <w:sz w:val="24"/>
        </w:rPr>
        <w:t>₂。</w:t>
      </w:r>
    </w:p>
    <w:p w14:paraId="31D88BA5" w14:textId="77777777" w:rsidR="00287C27" w:rsidRDefault="00712C6E">
      <w:pPr>
        <w:numPr>
          <w:ilvl w:val="0"/>
          <w:numId w:val="2"/>
        </w:numPr>
        <w:rPr>
          <w:rFonts w:asciiTheme="minorEastAsia" w:hAnsiTheme="minorEastAsia" w:cstheme="minorEastAsia"/>
          <w:b/>
          <w:bCs/>
          <w:sz w:val="24"/>
        </w:rPr>
      </w:pPr>
      <w:r>
        <w:rPr>
          <w:rFonts w:asciiTheme="minorEastAsia" w:hAnsiTheme="minorEastAsia" w:cstheme="minorEastAsia" w:hint="eastAsia"/>
          <w:b/>
          <w:bCs/>
          <w:sz w:val="24"/>
        </w:rPr>
        <w:t>送达情况</w:t>
      </w:r>
    </w:p>
    <w:p w14:paraId="5B720152" w14:textId="77777777" w:rsidR="00287C27" w:rsidRDefault="00712C6E">
      <w:pPr>
        <w:rPr>
          <w:rFonts w:asciiTheme="minorEastAsia" w:hAnsiTheme="minorEastAsia" w:cstheme="minorEastAsia"/>
          <w:b/>
          <w:bCs/>
          <w:sz w:val="24"/>
        </w:rPr>
      </w:pPr>
      <w:r>
        <w:rPr>
          <w:rFonts w:asciiTheme="minorEastAsia" w:hAnsiTheme="minorEastAsia" w:cstheme="minorEastAsia" w:hint="eastAsia"/>
          <w:b/>
          <w:bCs/>
          <w:sz w:val="24"/>
        </w:rPr>
        <w:t xml:space="preserve">  </w:t>
      </w:r>
      <w:r>
        <w:rPr>
          <w:rFonts w:asciiTheme="minorEastAsia" w:hAnsiTheme="minorEastAsia" w:cstheme="minorEastAsia" w:hint="eastAsia"/>
          <w:b/>
          <w:bCs/>
          <w:sz w:val="24"/>
        </w:rPr>
        <w:t>①成功送达</w:t>
      </w:r>
    </w:p>
    <w:p w14:paraId="3FA99276" w14:textId="77777777" w:rsidR="00287C27" w:rsidRDefault="00712C6E">
      <w:pPr>
        <w:ind w:firstLineChars="200" w:firstLine="482"/>
        <w:rPr>
          <w:rFonts w:asciiTheme="minorEastAsia" w:hAnsiTheme="minorEastAsia" w:cstheme="minorEastAsia"/>
          <w:b/>
          <w:bCs/>
          <w:sz w:val="24"/>
        </w:rPr>
      </w:pPr>
      <w:r>
        <w:rPr>
          <w:rFonts w:asciiTheme="minorEastAsia" w:hAnsiTheme="minorEastAsia" w:cstheme="minorEastAsia" w:hint="eastAsia"/>
          <w:b/>
          <w:bCs/>
          <w:sz w:val="24"/>
        </w:rPr>
        <w:t>A.</w:t>
      </w:r>
      <w:r>
        <w:rPr>
          <w:rFonts w:asciiTheme="minorEastAsia" w:hAnsiTheme="minorEastAsia" w:cstheme="minorEastAsia" w:hint="eastAsia"/>
          <w:b/>
          <w:bCs/>
          <w:sz w:val="24"/>
        </w:rPr>
        <w:t>商家</w:t>
      </w:r>
    </w:p>
    <w:p w14:paraId="67649361" w14:textId="77777777" w:rsidR="00287C27" w:rsidRDefault="00712C6E">
      <w:pPr>
        <w:rPr>
          <w:rFonts w:asciiTheme="minorEastAsia" w:hAnsiTheme="minorEastAsia" w:cstheme="minorEastAsia"/>
          <w:b/>
          <w:bCs/>
          <w:sz w:val="24"/>
        </w:rPr>
      </w:pPr>
      <w:r>
        <w:rPr>
          <w:rFonts w:asciiTheme="minorEastAsia" w:hAnsiTheme="minorEastAsia" w:cstheme="minorEastAsia" w:hint="eastAsia"/>
          <w:b/>
          <w:bCs/>
          <w:sz w:val="24"/>
        </w:rPr>
        <w:t xml:space="preserve">      </w:t>
      </w:r>
      <w:r>
        <w:rPr>
          <w:rFonts w:asciiTheme="minorEastAsia" w:hAnsiTheme="minorEastAsia" w:cstheme="minorEastAsia" w:hint="eastAsia"/>
          <w:b/>
          <w:bCs/>
          <w:sz w:val="24"/>
        </w:rPr>
        <w:t>若</w:t>
      </w:r>
      <w:r>
        <w:rPr>
          <w:rFonts w:asciiTheme="minorEastAsia" w:hAnsiTheme="minorEastAsia" w:cstheme="minorEastAsia" w:hint="eastAsia"/>
          <w:b/>
          <w:bCs/>
          <w:sz w:val="24"/>
        </w:rPr>
        <w:t>t</w:t>
      </w:r>
      <w:r>
        <w:rPr>
          <w:rFonts w:asciiTheme="minorEastAsia" w:hAnsiTheme="minorEastAsia" w:cstheme="minorEastAsia" w:hint="eastAsia"/>
          <w:b/>
          <w:bCs/>
          <w:sz w:val="24"/>
        </w:rPr>
        <w:t>₁≤</w:t>
      </w:r>
      <w:r>
        <w:rPr>
          <w:rFonts w:asciiTheme="minorEastAsia" w:hAnsiTheme="minorEastAsia" w:cstheme="minorEastAsia" w:hint="eastAsia"/>
          <w:b/>
          <w:bCs/>
          <w:sz w:val="24"/>
        </w:rPr>
        <w:t>t</w:t>
      </w:r>
      <w:r>
        <w:rPr>
          <w:rFonts w:asciiTheme="minorEastAsia" w:hAnsiTheme="minorEastAsia" w:cstheme="minorEastAsia" w:hint="eastAsia"/>
          <w:b/>
          <w:bCs/>
          <w:sz w:val="24"/>
        </w:rPr>
        <w:t>₁</w:t>
      </w:r>
      <w:r>
        <w:rPr>
          <w:rFonts w:asciiTheme="minorEastAsia" w:hAnsiTheme="minorEastAsia" w:cstheme="minorEastAsia" w:hint="eastAsia"/>
          <w:b/>
          <w:bCs/>
          <w:sz w:val="24"/>
        </w:rPr>
        <w:t>*</w:t>
      </w:r>
      <w:r>
        <w:rPr>
          <w:rFonts w:asciiTheme="minorEastAsia" w:hAnsiTheme="minorEastAsia" w:cstheme="minorEastAsia" w:hint="eastAsia"/>
          <w:b/>
          <w:bCs/>
          <w:sz w:val="24"/>
        </w:rPr>
        <w:t>，返还商家</w:t>
      </w:r>
      <w:r>
        <w:rPr>
          <w:rFonts w:asciiTheme="minorEastAsia" w:hAnsiTheme="minorEastAsia" w:cstheme="minorEastAsia" w:hint="eastAsia"/>
          <w:b/>
          <w:bCs/>
          <w:sz w:val="24"/>
        </w:rPr>
        <w:t>R</w:t>
      </w:r>
      <w:r>
        <w:rPr>
          <w:rFonts w:asciiTheme="minorEastAsia" w:hAnsiTheme="minorEastAsia" w:cstheme="minorEastAsia" w:hint="eastAsia"/>
          <w:b/>
          <w:bCs/>
          <w:sz w:val="24"/>
        </w:rPr>
        <w:t>×α</w:t>
      </w:r>
      <w:r>
        <w:rPr>
          <w:rFonts w:asciiTheme="minorEastAsia" w:hAnsiTheme="minorEastAsia" w:cstheme="minorEastAsia" w:hint="eastAsia"/>
          <w:b/>
          <w:bCs/>
          <w:sz w:val="24"/>
        </w:rPr>
        <w:t>+S</w:t>
      </w:r>
    </w:p>
    <w:p w14:paraId="1876DA44" w14:textId="77777777" w:rsidR="00287C27" w:rsidRDefault="00712C6E">
      <w:pPr>
        <w:rPr>
          <w:rFonts w:asciiTheme="minorEastAsia" w:hAnsiTheme="minorEastAsia" w:cstheme="minorEastAsia"/>
          <w:b/>
          <w:bCs/>
          <w:sz w:val="24"/>
        </w:rPr>
      </w:pPr>
      <w:r>
        <w:rPr>
          <w:rFonts w:asciiTheme="minorEastAsia" w:hAnsiTheme="minorEastAsia" w:cstheme="minorEastAsia" w:hint="eastAsia"/>
          <w:b/>
          <w:bCs/>
          <w:sz w:val="24"/>
        </w:rPr>
        <w:t xml:space="preserve">      </w:t>
      </w:r>
      <w:r>
        <w:rPr>
          <w:rFonts w:asciiTheme="minorEastAsia" w:hAnsiTheme="minorEastAsia" w:cstheme="minorEastAsia" w:hint="eastAsia"/>
          <w:b/>
          <w:bCs/>
          <w:sz w:val="24"/>
        </w:rPr>
        <w:t>若</w:t>
      </w:r>
      <w:r>
        <w:rPr>
          <w:rFonts w:asciiTheme="minorEastAsia" w:hAnsiTheme="minorEastAsia" w:cstheme="minorEastAsia" w:hint="eastAsia"/>
          <w:b/>
          <w:bCs/>
          <w:sz w:val="24"/>
        </w:rPr>
        <w:t>t</w:t>
      </w:r>
      <w:r>
        <w:rPr>
          <w:rFonts w:asciiTheme="minorEastAsia" w:hAnsiTheme="minorEastAsia" w:cstheme="minorEastAsia" w:hint="eastAsia"/>
          <w:b/>
          <w:bCs/>
          <w:sz w:val="24"/>
        </w:rPr>
        <w:t>₁</w:t>
      </w:r>
      <w:r>
        <w:rPr>
          <w:rFonts w:asciiTheme="minorEastAsia" w:hAnsiTheme="minorEastAsia" w:cstheme="minorEastAsia" w:hint="eastAsia"/>
          <w:b/>
          <w:bCs/>
          <w:sz w:val="24"/>
        </w:rPr>
        <w:t>&gt;t</w:t>
      </w:r>
      <w:r>
        <w:rPr>
          <w:rFonts w:asciiTheme="minorEastAsia" w:hAnsiTheme="minorEastAsia" w:cstheme="minorEastAsia" w:hint="eastAsia"/>
          <w:b/>
          <w:bCs/>
          <w:sz w:val="24"/>
        </w:rPr>
        <w:t>₁</w:t>
      </w:r>
      <w:r>
        <w:rPr>
          <w:rFonts w:asciiTheme="minorEastAsia" w:hAnsiTheme="minorEastAsia" w:cstheme="minorEastAsia" w:hint="eastAsia"/>
          <w:b/>
          <w:bCs/>
          <w:sz w:val="24"/>
        </w:rPr>
        <w:t>*</w:t>
      </w:r>
      <w:r>
        <w:rPr>
          <w:rFonts w:asciiTheme="minorEastAsia" w:hAnsiTheme="minorEastAsia" w:cstheme="minorEastAsia" w:hint="eastAsia"/>
          <w:b/>
          <w:bCs/>
          <w:sz w:val="24"/>
        </w:rPr>
        <w:t>，返还商家</w:t>
      </w:r>
      <w:r>
        <w:rPr>
          <w:rFonts w:asciiTheme="minorEastAsia" w:hAnsiTheme="minorEastAsia" w:cstheme="minorEastAsia" w:hint="eastAsia"/>
          <w:b/>
          <w:bCs/>
          <w:sz w:val="24"/>
        </w:rPr>
        <w:t>R</w:t>
      </w:r>
      <w:r>
        <w:rPr>
          <w:rFonts w:asciiTheme="minorEastAsia" w:hAnsiTheme="minorEastAsia" w:cstheme="minorEastAsia" w:hint="eastAsia"/>
          <w:b/>
          <w:bCs/>
          <w:sz w:val="24"/>
        </w:rPr>
        <w:t>×α×</w:t>
      </w:r>
      <w:r>
        <w:rPr>
          <w:rFonts w:asciiTheme="minorEastAsia" w:hAnsiTheme="minorEastAsia" w:cstheme="minorEastAsia" w:hint="eastAsia"/>
          <w:b/>
          <w:bCs/>
          <w:sz w:val="24"/>
        </w:rPr>
        <w:t>f</w:t>
      </w:r>
      <w:r>
        <w:rPr>
          <w:rFonts w:asciiTheme="minorEastAsia" w:hAnsiTheme="minorEastAsia" w:cstheme="minorEastAsia" w:hint="eastAsia"/>
          <w:b/>
          <w:bCs/>
          <w:sz w:val="24"/>
        </w:rPr>
        <w:t>（</w:t>
      </w:r>
      <w:r>
        <w:rPr>
          <w:rFonts w:asciiTheme="minorEastAsia" w:hAnsiTheme="minorEastAsia" w:cstheme="minorEastAsia" w:hint="eastAsia"/>
          <w:b/>
          <w:bCs/>
          <w:sz w:val="24"/>
        </w:rPr>
        <w:t>t</w:t>
      </w:r>
      <w:r>
        <w:rPr>
          <w:rFonts w:asciiTheme="minorEastAsia" w:hAnsiTheme="minorEastAsia" w:cstheme="minorEastAsia" w:hint="eastAsia"/>
          <w:b/>
          <w:bCs/>
          <w:sz w:val="24"/>
        </w:rPr>
        <w:t>₁</w:t>
      </w:r>
      <w:r>
        <w:rPr>
          <w:rFonts w:asciiTheme="minorEastAsia" w:hAnsiTheme="minorEastAsia" w:cstheme="minorEastAsia" w:hint="eastAsia"/>
          <w:b/>
          <w:bCs/>
          <w:sz w:val="24"/>
        </w:rPr>
        <w:t>-t</w:t>
      </w:r>
      <w:r>
        <w:rPr>
          <w:rFonts w:asciiTheme="minorEastAsia" w:hAnsiTheme="minorEastAsia" w:cstheme="minorEastAsia" w:hint="eastAsia"/>
          <w:b/>
          <w:bCs/>
          <w:sz w:val="24"/>
        </w:rPr>
        <w:t>₁</w:t>
      </w:r>
      <w:r>
        <w:rPr>
          <w:rFonts w:asciiTheme="minorEastAsia" w:hAnsiTheme="minorEastAsia" w:cstheme="minorEastAsia" w:hint="eastAsia"/>
          <w:b/>
          <w:bCs/>
          <w:sz w:val="24"/>
        </w:rPr>
        <w:t>*</w:t>
      </w:r>
      <w:r>
        <w:rPr>
          <w:rFonts w:asciiTheme="minorEastAsia" w:hAnsiTheme="minorEastAsia" w:cstheme="minorEastAsia" w:hint="eastAsia"/>
          <w:b/>
          <w:bCs/>
          <w:sz w:val="24"/>
        </w:rPr>
        <w:t>）</w:t>
      </w:r>
      <w:r>
        <w:rPr>
          <w:rFonts w:asciiTheme="minorEastAsia" w:hAnsiTheme="minorEastAsia" w:cstheme="minorEastAsia" w:hint="eastAsia"/>
          <w:b/>
          <w:bCs/>
          <w:sz w:val="24"/>
        </w:rPr>
        <w:t>+S</w:t>
      </w:r>
      <w:r>
        <w:rPr>
          <w:rFonts w:asciiTheme="minorEastAsia" w:hAnsiTheme="minorEastAsia" w:cstheme="minorEastAsia" w:hint="eastAsia"/>
          <w:b/>
          <w:bCs/>
          <w:sz w:val="24"/>
        </w:rPr>
        <w:t>×γ（γ为平台盈利系数）</w:t>
      </w:r>
    </w:p>
    <w:p w14:paraId="22A01701" w14:textId="77777777" w:rsidR="00287C27" w:rsidRDefault="00712C6E">
      <w:pPr>
        <w:numPr>
          <w:ilvl w:val="0"/>
          <w:numId w:val="3"/>
        </w:numPr>
        <w:rPr>
          <w:rFonts w:asciiTheme="minorEastAsia" w:hAnsiTheme="minorEastAsia" w:cstheme="minorEastAsia"/>
          <w:b/>
          <w:bCs/>
          <w:sz w:val="24"/>
        </w:rPr>
      </w:pPr>
      <w:r>
        <w:rPr>
          <w:rFonts w:asciiTheme="minorEastAsia" w:hAnsiTheme="minorEastAsia" w:cstheme="minorEastAsia" w:hint="eastAsia"/>
          <w:b/>
          <w:bCs/>
          <w:sz w:val="24"/>
        </w:rPr>
        <w:t>骑手</w:t>
      </w:r>
    </w:p>
    <w:p w14:paraId="729F52F5" w14:textId="77777777" w:rsidR="00287C27" w:rsidRDefault="00712C6E">
      <w:pPr>
        <w:ind w:left="481"/>
        <w:rPr>
          <w:rFonts w:asciiTheme="minorEastAsia" w:hAnsiTheme="minorEastAsia" w:cstheme="minorEastAsia"/>
          <w:b/>
          <w:bCs/>
          <w:sz w:val="24"/>
        </w:rPr>
      </w:pPr>
      <w:r>
        <w:rPr>
          <w:rFonts w:asciiTheme="minorEastAsia" w:hAnsiTheme="minorEastAsia" w:cstheme="minorEastAsia" w:hint="eastAsia"/>
          <w:b/>
          <w:bCs/>
          <w:sz w:val="24"/>
        </w:rPr>
        <w:t xml:space="preserve">  </w:t>
      </w:r>
      <w:r>
        <w:rPr>
          <w:rFonts w:asciiTheme="minorEastAsia" w:hAnsiTheme="minorEastAsia" w:cstheme="minorEastAsia" w:hint="eastAsia"/>
          <w:b/>
          <w:bCs/>
          <w:sz w:val="24"/>
        </w:rPr>
        <w:t>若</w:t>
      </w:r>
      <w:r>
        <w:rPr>
          <w:rFonts w:asciiTheme="minorEastAsia" w:hAnsiTheme="minorEastAsia" w:cstheme="minorEastAsia" w:hint="eastAsia"/>
          <w:b/>
          <w:bCs/>
          <w:sz w:val="24"/>
        </w:rPr>
        <w:t>t</w:t>
      </w:r>
      <w:r>
        <w:rPr>
          <w:rFonts w:asciiTheme="minorEastAsia" w:hAnsiTheme="minorEastAsia" w:cstheme="minorEastAsia" w:hint="eastAsia"/>
          <w:b/>
          <w:bCs/>
          <w:sz w:val="24"/>
        </w:rPr>
        <w:t>₂≤</w:t>
      </w:r>
      <w:r>
        <w:rPr>
          <w:rFonts w:asciiTheme="minorEastAsia" w:hAnsiTheme="minorEastAsia" w:cstheme="minorEastAsia" w:hint="eastAsia"/>
          <w:b/>
          <w:bCs/>
          <w:sz w:val="24"/>
        </w:rPr>
        <w:t>T-t</w:t>
      </w:r>
      <w:r>
        <w:rPr>
          <w:rFonts w:asciiTheme="minorEastAsia" w:hAnsiTheme="minorEastAsia" w:cstheme="minorEastAsia" w:hint="eastAsia"/>
          <w:b/>
          <w:bCs/>
          <w:sz w:val="24"/>
        </w:rPr>
        <w:t>₁</w:t>
      </w:r>
      <w:r>
        <w:rPr>
          <w:rFonts w:asciiTheme="minorEastAsia" w:hAnsiTheme="minorEastAsia" w:cstheme="minorEastAsia" w:hint="eastAsia"/>
          <w:b/>
          <w:bCs/>
          <w:sz w:val="24"/>
        </w:rPr>
        <w:t>*</w:t>
      </w:r>
      <w:r>
        <w:rPr>
          <w:rFonts w:asciiTheme="minorEastAsia" w:hAnsiTheme="minorEastAsia" w:cstheme="minorEastAsia" w:hint="eastAsia"/>
          <w:b/>
          <w:bCs/>
          <w:sz w:val="24"/>
        </w:rPr>
        <w:t>，返还骑手</w:t>
      </w:r>
      <w:r>
        <w:rPr>
          <w:rFonts w:asciiTheme="minorEastAsia" w:hAnsiTheme="minorEastAsia" w:cstheme="minorEastAsia" w:hint="eastAsia"/>
          <w:b/>
          <w:bCs/>
          <w:sz w:val="24"/>
        </w:rPr>
        <w:t>S</w:t>
      </w:r>
      <w:r>
        <w:rPr>
          <w:rFonts w:asciiTheme="minorEastAsia" w:hAnsiTheme="minorEastAsia" w:cstheme="minorEastAsia" w:hint="eastAsia"/>
          <w:b/>
          <w:bCs/>
          <w:sz w:val="24"/>
        </w:rPr>
        <w:t>×β</w:t>
      </w:r>
      <w:r>
        <w:rPr>
          <w:rFonts w:asciiTheme="minorEastAsia" w:hAnsiTheme="minorEastAsia" w:cstheme="minorEastAsia" w:hint="eastAsia"/>
          <w:b/>
          <w:bCs/>
          <w:sz w:val="24"/>
        </w:rPr>
        <w:t>+R</w:t>
      </w:r>
    </w:p>
    <w:p w14:paraId="653E79C9" w14:textId="77777777" w:rsidR="00287C27" w:rsidRDefault="00712C6E">
      <w:pPr>
        <w:ind w:left="481"/>
        <w:rPr>
          <w:rFonts w:asciiTheme="minorEastAsia" w:hAnsiTheme="minorEastAsia" w:cstheme="minorEastAsia"/>
          <w:b/>
          <w:bCs/>
          <w:sz w:val="24"/>
        </w:rPr>
      </w:pPr>
      <w:r>
        <w:rPr>
          <w:rFonts w:asciiTheme="minorEastAsia" w:hAnsiTheme="minorEastAsia" w:cstheme="minorEastAsia" w:hint="eastAsia"/>
          <w:b/>
          <w:bCs/>
          <w:sz w:val="24"/>
        </w:rPr>
        <w:t xml:space="preserve">  </w:t>
      </w:r>
      <w:r>
        <w:rPr>
          <w:rFonts w:asciiTheme="minorEastAsia" w:hAnsiTheme="minorEastAsia" w:cstheme="minorEastAsia" w:hint="eastAsia"/>
          <w:b/>
          <w:bCs/>
          <w:sz w:val="24"/>
        </w:rPr>
        <w:t>若</w:t>
      </w:r>
      <w:r>
        <w:rPr>
          <w:rFonts w:asciiTheme="minorEastAsia" w:hAnsiTheme="minorEastAsia" w:cstheme="minorEastAsia" w:hint="eastAsia"/>
          <w:b/>
          <w:bCs/>
          <w:sz w:val="24"/>
        </w:rPr>
        <w:t>t</w:t>
      </w:r>
      <w:r>
        <w:rPr>
          <w:rFonts w:asciiTheme="minorEastAsia" w:hAnsiTheme="minorEastAsia" w:cstheme="minorEastAsia" w:hint="eastAsia"/>
          <w:b/>
          <w:bCs/>
          <w:sz w:val="24"/>
        </w:rPr>
        <w:t>₂</w:t>
      </w:r>
      <w:r>
        <w:rPr>
          <w:rFonts w:asciiTheme="minorEastAsia" w:hAnsiTheme="minorEastAsia" w:cstheme="minorEastAsia" w:hint="eastAsia"/>
          <w:b/>
          <w:bCs/>
          <w:sz w:val="24"/>
        </w:rPr>
        <w:t>&gt;T-t</w:t>
      </w:r>
      <w:r>
        <w:rPr>
          <w:rFonts w:asciiTheme="minorEastAsia" w:hAnsiTheme="minorEastAsia" w:cstheme="minorEastAsia" w:hint="eastAsia"/>
          <w:b/>
          <w:bCs/>
          <w:sz w:val="24"/>
        </w:rPr>
        <w:t>₁</w:t>
      </w:r>
      <w:r>
        <w:rPr>
          <w:rFonts w:asciiTheme="minorEastAsia" w:hAnsiTheme="minorEastAsia" w:cstheme="minorEastAsia" w:hint="eastAsia"/>
          <w:b/>
          <w:bCs/>
          <w:sz w:val="24"/>
        </w:rPr>
        <w:t>*</w:t>
      </w:r>
      <w:r>
        <w:rPr>
          <w:rFonts w:asciiTheme="minorEastAsia" w:hAnsiTheme="minorEastAsia" w:cstheme="minorEastAsia" w:hint="eastAsia"/>
          <w:b/>
          <w:bCs/>
          <w:sz w:val="24"/>
        </w:rPr>
        <w:t>，返还骑手</w:t>
      </w:r>
      <w:r>
        <w:rPr>
          <w:rFonts w:asciiTheme="minorEastAsia" w:hAnsiTheme="minorEastAsia" w:cstheme="minorEastAsia" w:hint="eastAsia"/>
          <w:b/>
          <w:bCs/>
          <w:sz w:val="24"/>
        </w:rPr>
        <w:t>S</w:t>
      </w:r>
      <w:r>
        <w:rPr>
          <w:rFonts w:asciiTheme="minorEastAsia" w:hAnsiTheme="minorEastAsia" w:cstheme="minorEastAsia" w:hint="eastAsia"/>
          <w:b/>
          <w:bCs/>
          <w:sz w:val="24"/>
        </w:rPr>
        <w:t>×β</w:t>
      </w:r>
      <w:r>
        <w:rPr>
          <w:rFonts w:asciiTheme="minorEastAsia" w:hAnsiTheme="minorEastAsia" w:cstheme="minorEastAsia" w:hint="eastAsia"/>
          <w:b/>
          <w:bCs/>
          <w:sz w:val="24"/>
        </w:rPr>
        <w:t>+R</w:t>
      </w:r>
      <w:r>
        <w:rPr>
          <w:rFonts w:asciiTheme="minorEastAsia" w:hAnsiTheme="minorEastAsia" w:cstheme="minorEastAsia" w:hint="eastAsia"/>
          <w:b/>
          <w:bCs/>
          <w:sz w:val="24"/>
        </w:rPr>
        <w:t>×</w:t>
      </w:r>
      <w:r>
        <w:rPr>
          <w:rFonts w:asciiTheme="minorEastAsia" w:hAnsiTheme="minorEastAsia" w:cstheme="minorEastAsia" w:hint="eastAsia"/>
          <w:b/>
          <w:bCs/>
          <w:sz w:val="24"/>
        </w:rPr>
        <w:t>g</w:t>
      </w:r>
      <w:r>
        <w:rPr>
          <w:rFonts w:asciiTheme="minorEastAsia" w:hAnsiTheme="minorEastAsia" w:cstheme="minorEastAsia" w:hint="eastAsia"/>
          <w:b/>
          <w:bCs/>
          <w:sz w:val="24"/>
        </w:rPr>
        <w:t>（</w:t>
      </w:r>
      <w:r>
        <w:rPr>
          <w:rFonts w:asciiTheme="minorEastAsia" w:hAnsiTheme="minorEastAsia" w:cstheme="minorEastAsia" w:hint="eastAsia"/>
          <w:b/>
          <w:bCs/>
          <w:sz w:val="24"/>
        </w:rPr>
        <w:t>t</w:t>
      </w:r>
      <w:r>
        <w:rPr>
          <w:rFonts w:asciiTheme="minorEastAsia" w:hAnsiTheme="minorEastAsia" w:cstheme="minorEastAsia" w:hint="eastAsia"/>
          <w:b/>
          <w:bCs/>
          <w:sz w:val="24"/>
        </w:rPr>
        <w:t>₂</w:t>
      </w:r>
      <w:r>
        <w:rPr>
          <w:rFonts w:asciiTheme="minorEastAsia" w:hAnsiTheme="minorEastAsia" w:cstheme="minorEastAsia" w:hint="eastAsia"/>
          <w:b/>
          <w:bCs/>
          <w:sz w:val="24"/>
        </w:rPr>
        <w:t>-</w:t>
      </w:r>
      <w:proofErr w:type="spellStart"/>
      <w:r>
        <w:rPr>
          <w:rFonts w:asciiTheme="minorEastAsia" w:hAnsiTheme="minorEastAsia" w:cstheme="minorEastAsia" w:hint="eastAsia"/>
          <w:b/>
          <w:bCs/>
          <w:sz w:val="24"/>
        </w:rPr>
        <w:t>T+t</w:t>
      </w:r>
      <w:proofErr w:type="spellEnd"/>
      <w:r>
        <w:rPr>
          <w:rFonts w:asciiTheme="minorEastAsia" w:hAnsiTheme="minorEastAsia" w:cstheme="minorEastAsia" w:hint="eastAsia"/>
          <w:b/>
          <w:bCs/>
          <w:sz w:val="24"/>
        </w:rPr>
        <w:t>₁</w:t>
      </w:r>
      <w:r>
        <w:rPr>
          <w:rFonts w:asciiTheme="minorEastAsia" w:hAnsiTheme="minorEastAsia" w:cstheme="minorEastAsia" w:hint="eastAsia"/>
          <w:b/>
          <w:bCs/>
          <w:sz w:val="24"/>
        </w:rPr>
        <w:t>*</w:t>
      </w:r>
      <w:r>
        <w:rPr>
          <w:rFonts w:asciiTheme="minorEastAsia" w:hAnsiTheme="minorEastAsia" w:cstheme="minorEastAsia" w:hint="eastAsia"/>
          <w:b/>
          <w:bCs/>
          <w:sz w:val="24"/>
        </w:rPr>
        <w:t>）</w:t>
      </w:r>
    </w:p>
    <w:p w14:paraId="28D30CBB" w14:textId="77777777" w:rsidR="00287C27" w:rsidRDefault="00712C6E">
      <w:pPr>
        <w:numPr>
          <w:ilvl w:val="0"/>
          <w:numId w:val="3"/>
        </w:numPr>
        <w:rPr>
          <w:rFonts w:asciiTheme="minorEastAsia" w:hAnsiTheme="minorEastAsia" w:cstheme="minorEastAsia"/>
          <w:b/>
          <w:bCs/>
          <w:sz w:val="24"/>
        </w:rPr>
      </w:pPr>
      <w:r>
        <w:rPr>
          <w:rFonts w:asciiTheme="minorEastAsia" w:hAnsiTheme="minorEastAsia" w:cstheme="minorEastAsia" w:hint="eastAsia"/>
          <w:b/>
          <w:bCs/>
          <w:sz w:val="24"/>
        </w:rPr>
        <w:t>用户</w:t>
      </w:r>
    </w:p>
    <w:p w14:paraId="439C2D50" w14:textId="77777777" w:rsidR="00287C27" w:rsidRDefault="00712C6E">
      <w:pPr>
        <w:rPr>
          <w:rFonts w:asciiTheme="minorEastAsia" w:hAnsiTheme="minorEastAsia" w:cstheme="minorEastAsia"/>
          <w:b/>
          <w:bCs/>
          <w:sz w:val="24"/>
        </w:rPr>
      </w:pPr>
      <w:r>
        <w:rPr>
          <w:rFonts w:asciiTheme="minorEastAsia" w:hAnsiTheme="minorEastAsia" w:cstheme="minorEastAsia" w:hint="eastAsia"/>
          <w:b/>
          <w:bCs/>
          <w:sz w:val="24"/>
        </w:rPr>
        <w:t xml:space="preserve">      </w:t>
      </w:r>
      <w:r>
        <w:rPr>
          <w:rFonts w:asciiTheme="minorEastAsia" w:hAnsiTheme="minorEastAsia" w:cstheme="minorEastAsia" w:hint="eastAsia"/>
          <w:b/>
          <w:bCs/>
          <w:sz w:val="24"/>
        </w:rPr>
        <w:t>若</w:t>
      </w:r>
      <w:r>
        <w:rPr>
          <w:rFonts w:asciiTheme="minorEastAsia" w:hAnsiTheme="minorEastAsia" w:cstheme="minorEastAsia" w:hint="eastAsia"/>
          <w:b/>
          <w:bCs/>
          <w:sz w:val="24"/>
        </w:rPr>
        <w:t>t</w:t>
      </w:r>
      <w:r>
        <w:rPr>
          <w:rFonts w:asciiTheme="minorEastAsia" w:hAnsiTheme="minorEastAsia" w:cstheme="minorEastAsia" w:hint="eastAsia"/>
          <w:b/>
          <w:bCs/>
          <w:sz w:val="24"/>
        </w:rPr>
        <w:t>₁</w:t>
      </w:r>
      <w:r>
        <w:rPr>
          <w:rFonts w:asciiTheme="minorEastAsia" w:hAnsiTheme="minorEastAsia" w:cstheme="minorEastAsia" w:hint="eastAsia"/>
          <w:b/>
          <w:bCs/>
          <w:sz w:val="24"/>
        </w:rPr>
        <w:t>+t</w:t>
      </w:r>
      <w:r>
        <w:rPr>
          <w:rFonts w:asciiTheme="minorEastAsia" w:hAnsiTheme="minorEastAsia" w:cstheme="minorEastAsia" w:hint="eastAsia"/>
          <w:b/>
          <w:bCs/>
          <w:sz w:val="24"/>
        </w:rPr>
        <w:t>₂≤</w:t>
      </w:r>
      <w:r>
        <w:rPr>
          <w:rFonts w:asciiTheme="minorEastAsia" w:hAnsiTheme="minorEastAsia" w:cstheme="minorEastAsia" w:hint="eastAsia"/>
          <w:b/>
          <w:bCs/>
          <w:sz w:val="24"/>
        </w:rPr>
        <w:t>T</w:t>
      </w:r>
      <w:r>
        <w:rPr>
          <w:rFonts w:asciiTheme="minorEastAsia" w:hAnsiTheme="minorEastAsia" w:cstheme="minorEastAsia" w:hint="eastAsia"/>
          <w:b/>
          <w:bCs/>
          <w:sz w:val="24"/>
        </w:rPr>
        <w:t>，则交易成功</w:t>
      </w:r>
    </w:p>
    <w:p w14:paraId="5983258F" w14:textId="77777777" w:rsidR="00287C27" w:rsidRDefault="00712C6E">
      <w:pPr>
        <w:rPr>
          <w:rFonts w:asciiTheme="minorEastAsia" w:hAnsiTheme="minorEastAsia" w:cstheme="minorEastAsia"/>
          <w:b/>
          <w:bCs/>
          <w:sz w:val="24"/>
        </w:rPr>
      </w:pPr>
      <w:r>
        <w:rPr>
          <w:rFonts w:asciiTheme="minorEastAsia" w:hAnsiTheme="minorEastAsia" w:cstheme="minorEastAsia" w:hint="eastAsia"/>
          <w:b/>
          <w:bCs/>
          <w:sz w:val="24"/>
        </w:rPr>
        <w:t xml:space="preserve">      </w:t>
      </w:r>
      <w:r>
        <w:rPr>
          <w:rFonts w:asciiTheme="minorEastAsia" w:hAnsiTheme="minorEastAsia" w:cstheme="minorEastAsia" w:hint="eastAsia"/>
          <w:b/>
          <w:bCs/>
          <w:sz w:val="24"/>
        </w:rPr>
        <w:t>若</w:t>
      </w:r>
      <w:r>
        <w:rPr>
          <w:rFonts w:asciiTheme="minorEastAsia" w:hAnsiTheme="minorEastAsia" w:cstheme="minorEastAsia" w:hint="eastAsia"/>
          <w:b/>
          <w:bCs/>
          <w:sz w:val="24"/>
        </w:rPr>
        <w:t>t</w:t>
      </w:r>
      <w:r>
        <w:rPr>
          <w:rFonts w:asciiTheme="minorEastAsia" w:hAnsiTheme="minorEastAsia" w:cstheme="minorEastAsia" w:hint="eastAsia"/>
          <w:b/>
          <w:bCs/>
          <w:sz w:val="24"/>
        </w:rPr>
        <w:t>₁</w:t>
      </w:r>
      <w:r>
        <w:rPr>
          <w:rFonts w:asciiTheme="minorEastAsia" w:hAnsiTheme="minorEastAsia" w:cstheme="minorEastAsia" w:hint="eastAsia"/>
          <w:b/>
          <w:bCs/>
          <w:sz w:val="24"/>
        </w:rPr>
        <w:t>+t</w:t>
      </w:r>
      <w:r>
        <w:rPr>
          <w:rFonts w:asciiTheme="minorEastAsia" w:hAnsiTheme="minorEastAsia" w:cstheme="minorEastAsia" w:hint="eastAsia"/>
          <w:b/>
          <w:bCs/>
          <w:sz w:val="24"/>
        </w:rPr>
        <w:t>₂</w:t>
      </w:r>
      <w:r>
        <w:rPr>
          <w:rFonts w:asciiTheme="minorEastAsia" w:hAnsiTheme="minorEastAsia" w:cstheme="minorEastAsia" w:hint="eastAsia"/>
          <w:b/>
          <w:bCs/>
          <w:sz w:val="24"/>
        </w:rPr>
        <w:t>&gt;T</w:t>
      </w:r>
      <w:r>
        <w:rPr>
          <w:rFonts w:asciiTheme="minorEastAsia" w:hAnsiTheme="minorEastAsia" w:cstheme="minorEastAsia" w:hint="eastAsia"/>
          <w:b/>
          <w:bCs/>
          <w:sz w:val="24"/>
        </w:rPr>
        <w:t>，则返还剩余部分</w:t>
      </w:r>
    </w:p>
    <w:p w14:paraId="1744D471" w14:textId="77777777" w:rsidR="00287C27" w:rsidRDefault="00712C6E">
      <w:pPr>
        <w:rPr>
          <w:rFonts w:ascii="Calibri" w:hAnsi="Calibri" w:cs="Calibri"/>
          <w:b/>
          <w:bCs/>
          <w:sz w:val="24"/>
        </w:rPr>
      </w:pPr>
      <w:r>
        <w:rPr>
          <w:rFonts w:asciiTheme="minorEastAsia" w:hAnsiTheme="minorEastAsia" w:cstheme="minorEastAsia" w:hint="eastAsia"/>
          <w:b/>
          <w:bCs/>
          <w:sz w:val="24"/>
        </w:rPr>
        <w:t xml:space="preserve">  </w:t>
      </w:r>
      <w:r>
        <w:rPr>
          <w:rFonts w:ascii="Calibri" w:hAnsi="Calibri" w:cs="Calibri"/>
          <w:b/>
          <w:bCs/>
          <w:sz w:val="24"/>
        </w:rPr>
        <w:t>②</w:t>
      </w:r>
      <w:r>
        <w:rPr>
          <w:rFonts w:ascii="Calibri" w:hAnsi="Calibri" w:cs="Calibri" w:hint="eastAsia"/>
          <w:b/>
          <w:bCs/>
          <w:sz w:val="24"/>
        </w:rPr>
        <w:t>丢单</w:t>
      </w:r>
    </w:p>
    <w:p w14:paraId="46969F55" w14:textId="77777777" w:rsidR="00287C27" w:rsidRDefault="00712C6E">
      <w:pPr>
        <w:numPr>
          <w:ilvl w:val="0"/>
          <w:numId w:val="4"/>
        </w:numPr>
        <w:rPr>
          <w:rFonts w:asciiTheme="minorEastAsia" w:hAnsiTheme="minorEastAsia" w:cstheme="minorEastAsia"/>
          <w:b/>
          <w:bCs/>
          <w:sz w:val="24"/>
        </w:rPr>
      </w:pPr>
      <w:r>
        <w:rPr>
          <w:rFonts w:ascii="Calibri" w:hAnsi="Calibri" w:cs="Calibri" w:hint="eastAsia"/>
          <w:b/>
          <w:bCs/>
          <w:sz w:val="24"/>
        </w:rPr>
        <w:t>商家：返还</w:t>
      </w:r>
      <w:r>
        <w:rPr>
          <w:rFonts w:asciiTheme="minorEastAsia" w:hAnsiTheme="minorEastAsia" w:cstheme="minorEastAsia" w:hint="eastAsia"/>
          <w:b/>
          <w:bCs/>
          <w:sz w:val="24"/>
        </w:rPr>
        <w:t>R</w:t>
      </w:r>
      <w:r>
        <w:rPr>
          <w:rFonts w:asciiTheme="minorEastAsia" w:hAnsiTheme="minorEastAsia" w:cstheme="minorEastAsia" w:hint="eastAsia"/>
          <w:b/>
          <w:bCs/>
          <w:sz w:val="24"/>
        </w:rPr>
        <w:t>×α</w:t>
      </w:r>
    </w:p>
    <w:p w14:paraId="1B6B6722" w14:textId="77777777" w:rsidR="00287C27" w:rsidRDefault="00712C6E">
      <w:pPr>
        <w:numPr>
          <w:ilvl w:val="0"/>
          <w:numId w:val="4"/>
        </w:numPr>
        <w:rPr>
          <w:rFonts w:asciiTheme="minorEastAsia" w:hAnsiTheme="minorEastAsia" w:cstheme="minorEastAsia"/>
          <w:b/>
          <w:bCs/>
          <w:sz w:val="24"/>
        </w:rPr>
      </w:pPr>
      <w:r>
        <w:rPr>
          <w:rFonts w:asciiTheme="minorEastAsia" w:hAnsiTheme="minorEastAsia" w:cstheme="minorEastAsia" w:hint="eastAsia"/>
          <w:b/>
          <w:bCs/>
          <w:sz w:val="24"/>
        </w:rPr>
        <w:t>骑手：返还</w:t>
      </w:r>
      <w:r>
        <w:rPr>
          <w:rFonts w:asciiTheme="minorEastAsia" w:hAnsiTheme="minorEastAsia" w:cstheme="minorEastAsia" w:hint="eastAsia"/>
          <w:b/>
          <w:bCs/>
          <w:sz w:val="24"/>
        </w:rPr>
        <w:t>S</w:t>
      </w:r>
      <w:r>
        <w:rPr>
          <w:rFonts w:asciiTheme="minorEastAsia" w:hAnsiTheme="minorEastAsia" w:cstheme="minorEastAsia" w:hint="eastAsia"/>
          <w:b/>
          <w:bCs/>
          <w:sz w:val="24"/>
        </w:rPr>
        <w:t>×β</w:t>
      </w:r>
    </w:p>
    <w:p w14:paraId="0260425F" w14:textId="77777777" w:rsidR="00287C27" w:rsidRDefault="00712C6E">
      <w:pPr>
        <w:numPr>
          <w:ilvl w:val="0"/>
          <w:numId w:val="4"/>
        </w:numPr>
        <w:rPr>
          <w:rFonts w:asciiTheme="minorEastAsia" w:hAnsiTheme="minorEastAsia" w:cstheme="minorEastAsia"/>
          <w:b/>
          <w:bCs/>
          <w:sz w:val="24"/>
        </w:rPr>
      </w:pPr>
      <w:r>
        <w:rPr>
          <w:rFonts w:asciiTheme="minorEastAsia" w:hAnsiTheme="minorEastAsia" w:cstheme="minorEastAsia" w:hint="eastAsia"/>
          <w:b/>
          <w:bCs/>
          <w:sz w:val="24"/>
        </w:rPr>
        <w:t>用户：返还</w:t>
      </w:r>
      <w:r>
        <w:rPr>
          <w:rFonts w:asciiTheme="minorEastAsia" w:hAnsiTheme="minorEastAsia" w:cstheme="minorEastAsia" w:hint="eastAsia"/>
          <w:b/>
          <w:bCs/>
          <w:sz w:val="24"/>
        </w:rPr>
        <w:t>S+R-</w:t>
      </w:r>
      <w:r>
        <w:rPr>
          <w:rFonts w:asciiTheme="minorEastAsia" w:hAnsiTheme="minorEastAsia" w:cstheme="minorEastAsia" w:hint="eastAsia"/>
          <w:b/>
          <w:bCs/>
          <w:sz w:val="24"/>
        </w:rPr>
        <w:t>（</w:t>
      </w:r>
      <w:r>
        <w:rPr>
          <w:rFonts w:asciiTheme="minorEastAsia" w:hAnsiTheme="minorEastAsia" w:cstheme="minorEastAsia" w:hint="eastAsia"/>
          <w:b/>
          <w:bCs/>
          <w:sz w:val="24"/>
        </w:rPr>
        <w:t>R</w:t>
      </w:r>
      <w:r>
        <w:rPr>
          <w:rFonts w:asciiTheme="minorEastAsia" w:hAnsiTheme="minorEastAsia" w:cstheme="minorEastAsia" w:hint="eastAsia"/>
          <w:b/>
          <w:bCs/>
          <w:sz w:val="24"/>
        </w:rPr>
        <w:t>×α</w:t>
      </w:r>
      <w:r>
        <w:rPr>
          <w:rFonts w:asciiTheme="minorEastAsia" w:hAnsiTheme="minorEastAsia" w:cstheme="minorEastAsia" w:hint="eastAsia"/>
          <w:b/>
          <w:bCs/>
          <w:sz w:val="24"/>
        </w:rPr>
        <w:t>）</w:t>
      </w:r>
      <w:r>
        <w:rPr>
          <w:rFonts w:asciiTheme="minorEastAsia" w:hAnsiTheme="minorEastAsia" w:cstheme="minorEastAsia" w:hint="eastAsia"/>
          <w:b/>
          <w:bCs/>
          <w:sz w:val="24"/>
        </w:rPr>
        <w:t>-</w:t>
      </w:r>
      <w:r>
        <w:rPr>
          <w:rFonts w:asciiTheme="minorEastAsia" w:hAnsiTheme="minorEastAsia" w:cstheme="minorEastAsia" w:hint="eastAsia"/>
          <w:b/>
          <w:bCs/>
          <w:sz w:val="24"/>
        </w:rPr>
        <w:t>（</w:t>
      </w:r>
      <w:r>
        <w:rPr>
          <w:rFonts w:asciiTheme="minorEastAsia" w:hAnsiTheme="minorEastAsia" w:cstheme="minorEastAsia" w:hint="eastAsia"/>
          <w:b/>
          <w:bCs/>
          <w:sz w:val="24"/>
        </w:rPr>
        <w:t>S</w:t>
      </w:r>
      <w:r>
        <w:rPr>
          <w:rFonts w:asciiTheme="minorEastAsia" w:hAnsiTheme="minorEastAsia" w:cstheme="minorEastAsia" w:hint="eastAsia"/>
          <w:b/>
          <w:bCs/>
          <w:sz w:val="24"/>
        </w:rPr>
        <w:t>×β</w:t>
      </w:r>
      <w:r>
        <w:rPr>
          <w:rFonts w:asciiTheme="minorEastAsia" w:hAnsiTheme="minorEastAsia" w:cstheme="minorEastAsia" w:hint="eastAsia"/>
          <w:b/>
          <w:bCs/>
          <w:sz w:val="24"/>
        </w:rPr>
        <w:t>）</w:t>
      </w:r>
    </w:p>
    <w:p w14:paraId="41DEE0C6" w14:textId="77777777" w:rsidR="00287C27" w:rsidRDefault="00712C6E">
      <w:pPr>
        <w:rPr>
          <w:rFonts w:asciiTheme="minorEastAsia" w:hAnsiTheme="minorEastAsia" w:cstheme="minorEastAsia"/>
          <w:b/>
          <w:bCs/>
          <w:sz w:val="24"/>
        </w:rPr>
      </w:pPr>
      <w:r>
        <w:rPr>
          <w:rFonts w:asciiTheme="minorEastAsia" w:hAnsiTheme="minorEastAsia" w:cstheme="minorEastAsia" w:hint="eastAsia"/>
          <w:b/>
          <w:bCs/>
          <w:sz w:val="24"/>
        </w:rPr>
        <w:t xml:space="preserve">  </w:t>
      </w:r>
      <w:r>
        <w:rPr>
          <w:rFonts w:ascii="Calibri" w:hAnsi="Calibri" w:cs="Calibri"/>
          <w:b/>
          <w:bCs/>
          <w:sz w:val="24"/>
        </w:rPr>
        <w:t>③</w:t>
      </w:r>
      <w:r>
        <w:rPr>
          <w:rFonts w:asciiTheme="minorEastAsia" w:hAnsiTheme="minorEastAsia" w:cstheme="minorEastAsia" w:hint="eastAsia"/>
          <w:b/>
          <w:bCs/>
          <w:sz w:val="24"/>
        </w:rPr>
        <w:t>无人接单</w:t>
      </w:r>
    </w:p>
    <w:p w14:paraId="1E61D07E" w14:textId="77777777" w:rsidR="00287C27" w:rsidRDefault="00712C6E">
      <w:pPr>
        <w:numPr>
          <w:ilvl w:val="0"/>
          <w:numId w:val="5"/>
        </w:numPr>
        <w:rPr>
          <w:rFonts w:asciiTheme="minorEastAsia" w:hAnsiTheme="minorEastAsia" w:cstheme="minorEastAsia"/>
          <w:b/>
          <w:bCs/>
          <w:sz w:val="24"/>
        </w:rPr>
      </w:pPr>
      <w:r>
        <w:rPr>
          <w:rFonts w:asciiTheme="minorEastAsia" w:hAnsiTheme="minorEastAsia" w:cstheme="minorEastAsia" w:hint="eastAsia"/>
          <w:b/>
          <w:bCs/>
          <w:sz w:val="24"/>
        </w:rPr>
        <w:t>用户可选择“不想等待”</w:t>
      </w:r>
    </w:p>
    <w:p w14:paraId="298843F9" w14:textId="77777777" w:rsidR="00287C27" w:rsidRDefault="00712C6E">
      <w:pPr>
        <w:numPr>
          <w:ilvl w:val="0"/>
          <w:numId w:val="5"/>
        </w:numPr>
        <w:rPr>
          <w:rFonts w:asciiTheme="minorEastAsia" w:hAnsiTheme="minorEastAsia" w:cstheme="minorEastAsia"/>
          <w:b/>
          <w:bCs/>
          <w:sz w:val="24"/>
        </w:rPr>
      </w:pPr>
      <w:r>
        <w:rPr>
          <w:rFonts w:asciiTheme="minorEastAsia" w:hAnsiTheme="minorEastAsia" w:cstheme="minorEastAsia" w:hint="eastAsia"/>
          <w:b/>
          <w:bCs/>
          <w:sz w:val="24"/>
        </w:rPr>
        <w:t>若骑手未接单，可提高</w:t>
      </w:r>
      <w:r>
        <w:rPr>
          <w:rFonts w:asciiTheme="minorEastAsia" w:hAnsiTheme="minorEastAsia" w:cstheme="minorEastAsia" w:hint="eastAsia"/>
          <w:b/>
          <w:bCs/>
          <w:sz w:val="24"/>
        </w:rPr>
        <w:t>R</w:t>
      </w:r>
      <w:r>
        <w:rPr>
          <w:rFonts w:asciiTheme="minorEastAsia" w:hAnsiTheme="minorEastAsia" w:cstheme="minorEastAsia" w:hint="eastAsia"/>
          <w:b/>
          <w:bCs/>
          <w:sz w:val="24"/>
        </w:rPr>
        <w:t>或照价返还用户</w:t>
      </w:r>
    </w:p>
    <w:p w14:paraId="6BA464E5" w14:textId="77777777" w:rsidR="00287C27" w:rsidRDefault="00287C27">
      <w:pPr>
        <w:rPr>
          <w:rFonts w:asciiTheme="minorEastAsia" w:hAnsiTheme="minorEastAsia" w:cstheme="minorEastAsia"/>
          <w:b/>
          <w:bCs/>
          <w:sz w:val="24"/>
        </w:rPr>
      </w:pPr>
    </w:p>
    <w:p w14:paraId="1CBFA34C" w14:textId="77777777" w:rsidR="00287C27" w:rsidRDefault="00287C27">
      <w:pPr>
        <w:rPr>
          <w:rFonts w:asciiTheme="minorEastAsia" w:hAnsiTheme="minorEastAsia" w:cstheme="minorEastAsia"/>
          <w:b/>
          <w:bCs/>
          <w:sz w:val="24"/>
        </w:rPr>
      </w:pPr>
    </w:p>
    <w:p w14:paraId="7EE8690E" w14:textId="77777777" w:rsidR="00287C27" w:rsidRDefault="00287C27">
      <w:pPr>
        <w:rPr>
          <w:rFonts w:asciiTheme="minorEastAsia" w:hAnsiTheme="minorEastAsia" w:cstheme="minorEastAsia"/>
          <w:b/>
          <w:bCs/>
          <w:sz w:val="18"/>
          <w:szCs w:val="18"/>
        </w:rPr>
      </w:pPr>
    </w:p>
    <w:sectPr w:rsidR="00287C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AE2AE" w14:textId="77777777" w:rsidR="00712C6E" w:rsidRDefault="00712C6E" w:rsidP="007E2B90">
      <w:r>
        <w:separator/>
      </w:r>
    </w:p>
  </w:endnote>
  <w:endnote w:type="continuationSeparator" w:id="0">
    <w:p w14:paraId="6B6B8E81" w14:textId="77777777" w:rsidR="00712C6E" w:rsidRDefault="00712C6E" w:rsidP="007E2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C477E" w14:textId="77777777" w:rsidR="00712C6E" w:rsidRDefault="00712C6E" w:rsidP="007E2B90">
      <w:r>
        <w:separator/>
      </w:r>
    </w:p>
  </w:footnote>
  <w:footnote w:type="continuationSeparator" w:id="0">
    <w:p w14:paraId="32557391" w14:textId="77777777" w:rsidR="00712C6E" w:rsidRDefault="00712C6E" w:rsidP="007E2B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144718"/>
    <w:multiLevelType w:val="singleLevel"/>
    <w:tmpl w:val="89144718"/>
    <w:lvl w:ilvl="0">
      <w:start w:val="1"/>
      <w:numFmt w:val="decimal"/>
      <w:suff w:val="space"/>
      <w:lvlText w:val="%1."/>
      <w:lvlJc w:val="left"/>
    </w:lvl>
  </w:abstractNum>
  <w:abstractNum w:abstractNumId="1" w15:restartNumberingAfterBreak="0">
    <w:nsid w:val="A53CF453"/>
    <w:multiLevelType w:val="singleLevel"/>
    <w:tmpl w:val="A53CF453"/>
    <w:lvl w:ilvl="0">
      <w:start w:val="3"/>
      <w:numFmt w:val="decimal"/>
      <w:lvlText w:val="%1."/>
      <w:lvlJc w:val="left"/>
      <w:pPr>
        <w:tabs>
          <w:tab w:val="left" w:pos="312"/>
        </w:tabs>
        <w:ind w:left="3150"/>
      </w:pPr>
    </w:lvl>
  </w:abstractNum>
  <w:abstractNum w:abstractNumId="2" w15:restartNumberingAfterBreak="0">
    <w:nsid w:val="B07F3E95"/>
    <w:multiLevelType w:val="singleLevel"/>
    <w:tmpl w:val="B07F3E95"/>
    <w:lvl w:ilvl="0">
      <w:start w:val="1"/>
      <w:numFmt w:val="upperLetter"/>
      <w:lvlText w:val="%1."/>
      <w:lvlJc w:val="left"/>
      <w:pPr>
        <w:tabs>
          <w:tab w:val="left" w:pos="312"/>
        </w:tabs>
        <w:ind w:left="480" w:firstLine="0"/>
      </w:pPr>
    </w:lvl>
  </w:abstractNum>
  <w:abstractNum w:abstractNumId="3" w15:restartNumberingAfterBreak="0">
    <w:nsid w:val="FF394DB6"/>
    <w:multiLevelType w:val="singleLevel"/>
    <w:tmpl w:val="FF394DB6"/>
    <w:lvl w:ilvl="0">
      <w:start w:val="1"/>
      <w:numFmt w:val="upperLetter"/>
      <w:lvlText w:val="%1."/>
      <w:lvlJc w:val="left"/>
      <w:pPr>
        <w:tabs>
          <w:tab w:val="left" w:pos="312"/>
        </w:tabs>
        <w:ind w:left="481" w:firstLine="0"/>
      </w:pPr>
    </w:lvl>
  </w:abstractNum>
  <w:abstractNum w:abstractNumId="4" w15:restartNumberingAfterBreak="0">
    <w:nsid w:val="59B870FA"/>
    <w:multiLevelType w:val="singleLevel"/>
    <w:tmpl w:val="59B870FA"/>
    <w:lvl w:ilvl="0">
      <w:start w:val="2"/>
      <w:numFmt w:val="upperLetter"/>
      <w:lvlText w:val="%1."/>
      <w:lvlJc w:val="left"/>
      <w:pPr>
        <w:tabs>
          <w:tab w:val="left" w:pos="312"/>
        </w:tabs>
        <w:ind w:left="481" w:firstLine="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7C27"/>
    <w:rsid w:val="00287C27"/>
    <w:rsid w:val="00712C6E"/>
    <w:rsid w:val="007E2B90"/>
    <w:rsid w:val="00E03ABD"/>
    <w:rsid w:val="1F291E28"/>
    <w:rsid w:val="339B4B6B"/>
    <w:rsid w:val="3C625935"/>
    <w:rsid w:val="3D6A38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4A014ED6"/>
  <w15:docId w15:val="{700D1907-20AC-4157-81CE-237D3E3DF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E2B9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7E2B90"/>
    <w:rPr>
      <w:kern w:val="2"/>
      <w:sz w:val="18"/>
      <w:szCs w:val="18"/>
    </w:rPr>
  </w:style>
  <w:style w:type="paragraph" w:styleId="a5">
    <w:name w:val="footer"/>
    <w:basedOn w:val="a"/>
    <w:link w:val="a6"/>
    <w:rsid w:val="007E2B90"/>
    <w:pPr>
      <w:tabs>
        <w:tab w:val="center" w:pos="4153"/>
        <w:tab w:val="right" w:pos="8306"/>
      </w:tabs>
      <w:snapToGrid w:val="0"/>
      <w:jc w:val="left"/>
    </w:pPr>
    <w:rPr>
      <w:sz w:val="18"/>
      <w:szCs w:val="18"/>
    </w:rPr>
  </w:style>
  <w:style w:type="character" w:customStyle="1" w:styleId="a6">
    <w:name w:val="页脚 字符"/>
    <w:basedOn w:val="a0"/>
    <w:link w:val="a5"/>
    <w:rsid w:val="007E2B9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Documents/Tencent%20Files/1134524176/Image/Group2/E2/(J/E2(J_6VDMN8VK@A%7dWT9TQMO.jpg"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96</Words>
  <Characters>550</Characters>
  <Application>Microsoft Office Word</Application>
  <DocSecurity>0</DocSecurity>
  <Lines>4</Lines>
  <Paragraphs>1</Paragraphs>
  <ScaleCrop>false</ScaleCrop>
  <Company/>
  <LinksUpToDate>false</LinksUpToDate>
  <CharactersWithSpaces>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张克邦</dc:creator>
  <cp:lastModifiedBy>郑 力文</cp:lastModifiedBy>
  <cp:revision>2</cp:revision>
  <dcterms:created xsi:type="dcterms:W3CDTF">2021-12-25T03:03:00Z</dcterms:created>
  <dcterms:modified xsi:type="dcterms:W3CDTF">2021-12-25T04:21:00Z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0FA56BEF3BC64690A74928A8E8ED385B</vt:lpwstr>
  </property>
</Properties>
</file>