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FDCB" w14:textId="13830EA5" w:rsidR="008319AD" w:rsidRPr="002D4578" w:rsidRDefault="005A284D">
      <w:p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982C13" w:rsidRPr="002D4578">
        <w:rPr>
          <w:rFonts w:ascii="Times New Roman" w:hAnsi="Times New Roman" w:cs="Times New Roman"/>
          <w:sz w:val="24"/>
          <w:szCs w:val="24"/>
        </w:rPr>
        <w:t>LFP Analysis</w:t>
      </w:r>
    </w:p>
    <w:p w14:paraId="7ED19029" w14:textId="1D56F452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Map channels for each specific probe paradigm (e.g.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vs Cambridge),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to the </w:t>
      </w:r>
      <w:r w:rsidRPr="002D4578">
        <w:rPr>
          <w:rFonts w:ascii="Times New Roman" w:hAnsi="Times New Roman" w:cs="Times New Roman"/>
          <w:sz w:val="24"/>
          <w:szCs w:val="24"/>
        </w:rPr>
        <w:t>representative amplifier channel number</w:t>
      </w:r>
      <w:r w:rsidR="009C0A30" w:rsidRPr="002D4578">
        <w:rPr>
          <w:rFonts w:ascii="Times New Roman" w:hAnsi="Times New Roman" w:cs="Times New Roman"/>
          <w:sz w:val="24"/>
          <w:szCs w:val="24"/>
        </w:rPr>
        <w:t xml:space="preserve">. Use this to write a probe mapping file in </w:t>
      </w:r>
      <w:r w:rsidR="006D2CA3" w:rsidRPr="002D4578">
        <w:rPr>
          <w:rFonts w:ascii="Times New Roman" w:hAnsi="Times New Roman" w:cs="Times New Roman"/>
          <w:sz w:val="24"/>
          <w:szCs w:val="24"/>
        </w:rPr>
        <w:t>MATLAB</w:t>
      </w:r>
    </w:p>
    <w:p w14:paraId="3673CE95" w14:textId="2A64AC14" w:rsidR="009C0A30" w:rsidRPr="002D4578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CODE – util for LFP analysis</w:t>
      </w:r>
    </w:p>
    <w:p w14:paraId="59F9DD01" w14:textId="60B0CFB3" w:rsidR="009C0A30" w:rsidRPr="002D4578" w:rsidRDefault="009C0A30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intan_to_site_map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probe_site_mapping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A1CEA94" w14:textId="53CFB762" w:rsidR="009C0A30" w:rsidRPr="00321FEF" w:rsidRDefault="009C0A30" w:rsidP="00321F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H64LP 8x8</w:t>
      </w:r>
      <w:r w:rsidR="00321FE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use ‘NN8x8’ as the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</w:p>
    <w:p w14:paraId="62BB18D2" w14:textId="219C1197" w:rsidR="00321FEF" w:rsidRPr="00321FEF" w:rsidRDefault="00321FEF" w:rsidP="00321F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Cambridge 2 shank, 4 columns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omnetics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connector ‘ASSY156’</w:t>
      </w:r>
    </w:p>
    <w:p w14:paraId="7822BBCC" w14:textId="466E4A4F" w:rsidR="00321FEF" w:rsidRPr="002D4578" w:rsidRDefault="00321FEF" w:rsidP="00321F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Cambridge 2 shank 4 columns with Molex connector ‘ASSY236’</w:t>
      </w:r>
    </w:p>
    <w:p w14:paraId="7193D49A" w14:textId="38BBD462" w:rsidR="00B0545C" w:rsidRPr="002D4578" w:rsidRDefault="00B0545C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>To create a caption for plots, use –</w:t>
      </w:r>
    </w:p>
    <w:p w14:paraId="73D46E2D" w14:textId="3F850E8A" w:rsidR="00B0545C" w:rsidRPr="002D4578" w:rsidRDefault="00B0545C" w:rsidP="00B0545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naming_convention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; % this is a script to create a workspace variable for monopolar power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lfps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– when plotting from ‘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monopolarpower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’ files.</w:t>
      </w:r>
    </w:p>
    <w:p w14:paraId="2039B5D4" w14:textId="63EB1D82" w:rsidR="00B0545C" w:rsidRPr="002D4578" w:rsidRDefault="00B0545C" w:rsidP="00B0545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naming_conventinon_diffs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; % this is a script to create a workspace variable for the diffs – when plotting from ‘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diffpower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’ files.</w:t>
      </w:r>
    </w:p>
    <w:p w14:paraId="72485FDB" w14:textId="4DC329FB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Review Histology according to channel number to verify location of each site</w:t>
      </w:r>
    </w:p>
    <w:p w14:paraId="532E50C8" w14:textId="3D96E399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Include AP, ML, DV coordinates</w:t>
      </w:r>
    </w:p>
    <w:p w14:paraId="60A63773" w14:textId="1E040776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Verify atlas locations of each site (e.g. VM, VA,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1B9EFA15" w14:textId="7F21068E" w:rsidR="009C0A30" w:rsidRPr="002D4578" w:rsidRDefault="009C0A30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Create an excel sheet that is </w:t>
      </w:r>
      <w:r w:rsidR="006D2CA3" w:rsidRPr="002D4578">
        <w:rPr>
          <w:rFonts w:ascii="Times New Roman" w:hAnsi="Times New Roman" w:cs="Times New Roman"/>
          <w:sz w:val="24"/>
          <w:szCs w:val="24"/>
        </w:rPr>
        <w:t>MATLAB</w:t>
      </w:r>
      <w:r w:rsidRPr="002D4578">
        <w:rPr>
          <w:rFonts w:ascii="Times New Roman" w:hAnsi="Times New Roman" w:cs="Times New Roman"/>
          <w:sz w:val="24"/>
          <w:szCs w:val="24"/>
        </w:rPr>
        <w:t xml:space="preserve"> friendly (e.g. no notes)</w:t>
      </w:r>
      <w:r w:rsidR="00C57CDD" w:rsidRPr="002D4578">
        <w:rPr>
          <w:rFonts w:ascii="Times New Roman" w:hAnsi="Times New Roman" w:cs="Times New Roman"/>
          <w:sz w:val="24"/>
          <w:szCs w:val="24"/>
        </w:rPr>
        <w:t>. The notes are helpful to have though for future training purposes.</w:t>
      </w:r>
    </w:p>
    <w:p w14:paraId="71E43132" w14:textId="3105745E" w:rsidR="009C0A30" w:rsidRPr="002D4578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Include a column that references the specific amplifier channel associated with the respective channels (mapped from 1 above)</w:t>
      </w:r>
    </w:p>
    <w:p w14:paraId="394DFA83" w14:textId="1C9614DA" w:rsidR="00C57CDD" w:rsidRPr="002D4578" w:rsidRDefault="00C57CDD" w:rsidP="00C57C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Amplifier channels are labelled 0-63 and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EB403E">
        <w:rPr>
          <w:rFonts w:ascii="Times New Roman" w:hAnsi="Times New Roman" w:cs="Times New Roman"/>
          <w:sz w:val="24"/>
          <w:szCs w:val="24"/>
        </w:rPr>
        <w:t xml:space="preserve">system </w:t>
      </w:r>
      <w:r w:rsidRPr="002D4578">
        <w:rPr>
          <w:rFonts w:ascii="Times New Roman" w:hAnsi="Times New Roman" w:cs="Times New Roman"/>
          <w:sz w:val="24"/>
          <w:szCs w:val="24"/>
        </w:rPr>
        <w:t>records data from 0-63 but MATLAB reads in the data as 1-64. Keep this in mind when checking data.</w:t>
      </w:r>
    </w:p>
    <w:p w14:paraId="79B30A9C" w14:textId="5CC40542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Review amplifier.dat data using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Neuroscope</w:t>
      </w:r>
      <w:proofErr w:type="spellEnd"/>
    </w:p>
    <w:p w14:paraId="670A8EF7" w14:textId="1CCF5467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Create a file or tab within excel data sheets to specify good or bad channels </w:t>
      </w:r>
      <w:r w:rsidR="003A019F" w:rsidRPr="002D4578">
        <w:rPr>
          <w:rFonts w:ascii="Times New Roman" w:hAnsi="Times New Roman" w:cs="Times New Roman"/>
          <w:sz w:val="24"/>
          <w:szCs w:val="24"/>
        </w:rPr>
        <w:t>(include each date as a separate column; channels might be good one day and bad the next)</w:t>
      </w:r>
    </w:p>
    <w:p w14:paraId="57F5FE63" w14:textId="71D81BE0" w:rsidR="00982C13" w:rsidRPr="002D4578" w:rsidRDefault="00982C13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Artifacts like high or low voltage can be accommodated with</w:t>
      </w:r>
      <w:r w:rsidR="00C57CDD" w:rsidRPr="002D4578">
        <w:rPr>
          <w:rFonts w:ascii="Times New Roman" w:hAnsi="Times New Roman" w:cs="Times New Roman"/>
          <w:sz w:val="24"/>
          <w:szCs w:val="24"/>
        </w:rPr>
        <w:t>in</w:t>
      </w: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the </w:t>
      </w:r>
      <w:r w:rsidRPr="002D4578">
        <w:rPr>
          <w:rFonts w:ascii="Times New Roman" w:hAnsi="Times New Roman" w:cs="Times New Roman"/>
          <w:sz w:val="24"/>
          <w:szCs w:val="24"/>
        </w:rPr>
        <w:t>code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 itself</w:t>
      </w:r>
    </w:p>
    <w:p w14:paraId="72974A84" w14:textId="7360918F" w:rsidR="00005ED0" w:rsidRPr="002D4578" w:rsidRDefault="00005ED0" w:rsidP="00005E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Note: we have not done this yet as of 7/13/2022</w:t>
      </w:r>
    </w:p>
    <w:p w14:paraId="51FC40B0" w14:textId="3D0764DF" w:rsidR="009C0A30" w:rsidRPr="002D4578" w:rsidRDefault="009C0A30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Current ‘codes’ for</w:t>
      </w:r>
      <w:r w:rsidR="009F0438" w:rsidRPr="002D4578">
        <w:rPr>
          <w:rFonts w:ascii="Times New Roman" w:hAnsi="Times New Roman" w:cs="Times New Roman"/>
          <w:sz w:val="24"/>
          <w:szCs w:val="24"/>
        </w:rPr>
        <w:t xml:space="preserve"> individual</w:t>
      </w:r>
      <w:r w:rsidRPr="002D4578">
        <w:rPr>
          <w:rFonts w:ascii="Times New Roman" w:hAnsi="Times New Roman" w:cs="Times New Roman"/>
          <w:sz w:val="24"/>
          <w:szCs w:val="24"/>
        </w:rPr>
        <w:t xml:space="preserve"> good vs bad</w:t>
      </w:r>
      <w:r w:rsidR="009F0438" w:rsidRPr="002D457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9F0438" w:rsidRPr="002D4578">
        <w:rPr>
          <w:rFonts w:ascii="Times New Roman" w:hAnsi="Times New Roman" w:cs="Times New Roman"/>
          <w:b/>
          <w:bCs/>
          <w:sz w:val="24"/>
          <w:szCs w:val="24"/>
          <w:u w:val="single"/>
        </w:rPr>
        <w:t>lfp</w:t>
      </w:r>
      <w:proofErr w:type="spellEnd"/>
      <w:r w:rsidR="009F0438" w:rsidRPr="002D4578">
        <w:rPr>
          <w:rFonts w:ascii="Times New Roman" w:hAnsi="Times New Roman" w:cs="Times New Roman"/>
          <w:sz w:val="24"/>
          <w:szCs w:val="24"/>
        </w:rPr>
        <w:t xml:space="preserve"> channels</w:t>
      </w:r>
      <w:r w:rsidRPr="002D4578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5A8B98F5" w14:textId="65482BA6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0 = good channel</w:t>
      </w:r>
    </w:p>
    <w:p w14:paraId="1CBF5C38" w14:textId="4CBD5433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1 = bad channel</w:t>
      </w:r>
    </w:p>
    <w:p w14:paraId="16540E48" w14:textId="36566CA2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2 = has some issues but also good spots, verify the data post analysis</w:t>
      </w:r>
    </w:p>
    <w:p w14:paraId="2C925CEB" w14:textId="6C499BDC" w:rsidR="009C0A30" w:rsidRPr="002D4578" w:rsidRDefault="009F0438" w:rsidP="009C0A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For the column header, the dates are highlighted to show whether the file could be analyzed for spikes (though by eye these spikes may be very small at best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C57CDD"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="00C57CDD" w:rsidRPr="002D4578">
        <w:rPr>
          <w:rFonts w:ascii="Times New Roman" w:hAnsi="Times New Roman" w:cs="Times New Roman"/>
          <w:sz w:val="24"/>
          <w:szCs w:val="24"/>
        </w:rPr>
        <w:t xml:space="preserve"> probes tested from 2020 to 2021 by JM</w:t>
      </w:r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254E1A4E" w14:textId="3D1EE590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Green &gt;80% of the file is good (minus a few bad individual channels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65599449" w14:textId="74A18151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Yellow 50-80% of the file should be good. SPI cable was attached for at least half the file from the beginning of the recording. </w:t>
      </w:r>
    </w:p>
    <w:p w14:paraId="72EAE461" w14:textId="7BAB95C9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Red &lt;50% of the file had solid SPI connection, the SPI cable came off before 30 min of recording, or the file started without a refresh of the software (thus had a lot of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issues with recording a line as solely that line without interference).</w:t>
      </w:r>
    </w:p>
    <w:p w14:paraId="009E447F" w14:textId="5A6F8CD5" w:rsidR="003F3C4D" w:rsidRPr="002D4578" w:rsidRDefault="003F3C4D" w:rsidP="003F3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Creat</w:t>
      </w:r>
      <w:r w:rsidR="00B3122F" w:rsidRPr="002D4578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B3122F" w:rsidRPr="002D4578">
        <w:rPr>
          <w:rFonts w:ascii="Times New Roman" w:hAnsi="Times New Roman" w:cs="Times New Roman"/>
          <w:sz w:val="24"/>
          <w:szCs w:val="24"/>
        </w:rPr>
        <w:t>LFP.mat</w:t>
      </w:r>
      <w:proofErr w:type="spellEnd"/>
      <w:r w:rsidR="00B3122F" w:rsidRPr="002D4578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047ABCCC" w14:textId="3B1B25AD" w:rsidR="00B3122F" w:rsidRDefault="00B3122F" w:rsidP="00B312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---Working here to update list of dependencies and utilities for creating the files.</w:t>
      </w:r>
    </w:p>
    <w:p w14:paraId="3C24C5C0" w14:textId="2B2FF489" w:rsidR="00A80461" w:rsidRPr="00A80461" w:rsidRDefault="00A80461" w:rsidP="00A8046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46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actual_lfpFs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calculate_monopolar_LFPs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intan_folder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target_Fs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81300C" w14:textId="56C24B8F" w:rsidR="00A80461" w:rsidRPr="00096AD9" w:rsidRDefault="00A80461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This file does not need to be in 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 order. It calculates the LFPs for the _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lfp.mat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 files.</w:t>
      </w:r>
    </w:p>
    <w:p w14:paraId="76D987FC" w14:textId="48566C1F" w:rsidR="00096AD9" w:rsidRPr="00096AD9" w:rsidRDefault="00096AD9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AD9">
        <w:rPr>
          <w:rFonts w:ascii="Times New Roman" w:hAnsi="Times New Roman" w:cs="Times New Roman"/>
          <w:color w:val="000000"/>
          <w:sz w:val="24"/>
          <w:szCs w:val="24"/>
        </w:rPr>
        <w:t>This is the SINGLE file (if you want to analyze a specific date)</w:t>
      </w:r>
    </w:p>
    <w:p w14:paraId="38359699" w14:textId="77777777" w:rsidR="00096AD9" w:rsidRDefault="00096AD9" w:rsidP="00096A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Script_analyze_choice_task_LFPs</w:t>
      </w:r>
      <w:proofErr w:type="spellEnd"/>
    </w:p>
    <w:p w14:paraId="367EC418" w14:textId="45F8F6D2" w:rsidR="00096AD9" w:rsidRPr="001E110D" w:rsidRDefault="00096AD9" w:rsidP="00096AD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file will CD through the directory and calculate the monopolar LFPs (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calculate_monopolar_LFPs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B21BF09" w14:textId="15EC37F9" w:rsidR="001E110D" w:rsidRPr="00096AD9" w:rsidRDefault="001E110D" w:rsidP="00096AD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files does NOT register ‘test’ electrophysiology files (e.g. files not associated with behavior but run to troubleshoot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system, different SPI cables, spikes,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B788C8C" w14:textId="3EA716A3" w:rsidR="00550F1D" w:rsidRPr="00A80461" w:rsidRDefault="00550F1D" w:rsidP="00550F1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ordered_lfp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intan_site_order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NNsite_order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lfp_by_probe_site_ALL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lfp_data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B1C3BD7" w14:textId="6969BA81" w:rsidR="00A80461" w:rsidRPr="002D4578" w:rsidRDefault="00A80461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file re-orders the _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LFP.mat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generated from 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calculate_monopolar_LFPs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6AD9" w:rsidRPr="00096AD9">
        <w:rPr>
          <w:rFonts w:ascii="Times New Roman" w:hAnsi="Times New Roman" w:cs="Times New Roman"/>
          <w:color w:val="000000"/>
          <w:sz w:val="24"/>
          <w:szCs w:val="24"/>
        </w:rPr>
        <w:t>(single files) and the script to run all the files (from a and b)</w:t>
      </w:r>
      <w:r w:rsidR="000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and orders the file according to 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</w:p>
    <w:p w14:paraId="63DECF25" w14:textId="1B77B2F8" w:rsidR="0056137F" w:rsidRDefault="0056137F" w:rsidP="00550F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Script_extract_power_spectra</w:t>
      </w:r>
      <w:proofErr w:type="spellEnd"/>
      <w:r w:rsidR="00964501">
        <w:rPr>
          <w:rFonts w:ascii="Times New Roman" w:hAnsi="Times New Roman" w:cs="Times New Roman"/>
          <w:sz w:val="24"/>
          <w:szCs w:val="24"/>
        </w:rPr>
        <w:t xml:space="preserve"> (run on </w:t>
      </w:r>
      <w:proofErr w:type="spellStart"/>
      <w:r w:rsidR="00964501">
        <w:rPr>
          <w:rFonts w:ascii="Times New Roman" w:hAnsi="Times New Roman" w:cs="Times New Roman"/>
          <w:sz w:val="24"/>
          <w:szCs w:val="24"/>
        </w:rPr>
        <w:t>ordered_lfps</w:t>
      </w:r>
      <w:proofErr w:type="spellEnd"/>
      <w:r w:rsidR="00964501">
        <w:rPr>
          <w:rFonts w:ascii="Times New Roman" w:hAnsi="Times New Roman" w:cs="Times New Roman"/>
          <w:sz w:val="24"/>
          <w:szCs w:val="24"/>
        </w:rPr>
        <w:t xml:space="preserve"> AFTER you run ‘d’ for single files or ‘c’ for all folders)</w:t>
      </w:r>
    </w:p>
    <w:p w14:paraId="5F593CFF" w14:textId="7EC0F908" w:rsidR="0056137F" w:rsidRDefault="0056137F" w:rsidP="005613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generates diff</w:t>
      </w:r>
      <w:r w:rsidR="00096AD9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="00096AD9">
        <w:rPr>
          <w:rFonts w:ascii="Times New Roman" w:hAnsi="Times New Roman" w:cs="Times New Roman"/>
          <w:sz w:val="24"/>
          <w:szCs w:val="24"/>
        </w:rPr>
        <w:t>diffpower.mat</w:t>
      </w:r>
      <w:proofErr w:type="spellEnd"/>
      <w:r w:rsidR="00096A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monopolar LFPs</w:t>
      </w:r>
      <w:r w:rsidR="00096AD9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="00096AD9">
        <w:rPr>
          <w:rFonts w:ascii="Times New Roman" w:hAnsi="Times New Roman" w:cs="Times New Roman"/>
          <w:sz w:val="24"/>
          <w:szCs w:val="24"/>
        </w:rPr>
        <w:t>monopolarpower.mat</w:t>
      </w:r>
      <w:proofErr w:type="spellEnd"/>
      <w:r w:rsidR="00096AD9">
        <w:rPr>
          <w:rFonts w:ascii="Times New Roman" w:hAnsi="Times New Roman" w:cs="Times New Roman"/>
          <w:sz w:val="24"/>
          <w:szCs w:val="24"/>
        </w:rPr>
        <w:t>)</w:t>
      </w:r>
      <w:r w:rsidR="002916A5">
        <w:rPr>
          <w:rFonts w:ascii="Times New Roman" w:hAnsi="Times New Roman" w:cs="Times New Roman"/>
          <w:sz w:val="24"/>
          <w:szCs w:val="24"/>
        </w:rPr>
        <w:t xml:space="preserve"> as a full script through the directories. Requires </w:t>
      </w:r>
      <w:proofErr w:type="spellStart"/>
      <w:r w:rsidR="002916A5">
        <w:rPr>
          <w:rFonts w:ascii="Times New Roman" w:hAnsi="Times New Roman" w:cs="Times New Roman"/>
          <w:sz w:val="24"/>
          <w:szCs w:val="24"/>
        </w:rPr>
        <w:t>probe_type</w:t>
      </w:r>
      <w:proofErr w:type="spellEnd"/>
    </w:p>
    <w:p w14:paraId="0B5236AF" w14:textId="05A98B41" w:rsidR="00096AD9" w:rsidRDefault="00096AD9" w:rsidP="00096AD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</w:t>
      </w:r>
      <w:r w:rsidR="002916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16A5">
        <w:rPr>
          <w:rFonts w:ascii="Times New Roman" w:hAnsi="Times New Roman" w:cs="Times New Roman"/>
          <w:sz w:val="24"/>
          <w:szCs w:val="24"/>
        </w:rPr>
        <w:t>monopolarpower</w:t>
      </w:r>
      <w:proofErr w:type="spellEnd"/>
      <w:r w:rsidR="002916A5">
        <w:rPr>
          <w:rFonts w:ascii="Times New Roman" w:hAnsi="Times New Roman" w:cs="Times New Roman"/>
          <w:sz w:val="24"/>
          <w:szCs w:val="24"/>
        </w:rPr>
        <w:t>)</w:t>
      </w:r>
    </w:p>
    <w:p w14:paraId="1A69B167" w14:textId="4AB8B462" w:rsidR="002916A5" w:rsidRPr="002916A5" w:rsidRDefault="002916A5" w:rsidP="002916A5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ordered_lfp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intan_site_order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site_order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lfp_by_probe_site_ALL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probe_type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  <w:r w:rsidR="001E110D">
        <w:rPr>
          <w:rFonts w:ascii="Courier New" w:hAnsi="Courier New" w:cs="Courier New"/>
          <w:color w:val="000000"/>
          <w:sz w:val="20"/>
          <w:szCs w:val="20"/>
        </w:rPr>
        <w:t xml:space="preserve"> % Orders the </w:t>
      </w:r>
      <w:proofErr w:type="spellStart"/>
      <w:r w:rsidR="001E110D">
        <w:rPr>
          <w:rFonts w:ascii="Courier New" w:hAnsi="Courier New" w:cs="Courier New"/>
          <w:color w:val="000000"/>
          <w:sz w:val="20"/>
          <w:szCs w:val="20"/>
        </w:rPr>
        <w:t>lfps</w:t>
      </w:r>
      <w:proofErr w:type="spellEnd"/>
      <w:r w:rsidR="001E110D">
        <w:rPr>
          <w:rFonts w:ascii="Courier New" w:hAnsi="Courier New" w:cs="Courier New"/>
          <w:color w:val="000000"/>
          <w:sz w:val="20"/>
          <w:szCs w:val="20"/>
        </w:rPr>
        <w:t xml:space="preserve"> by probe site mapping; for single files</w:t>
      </w:r>
    </w:p>
    <w:p w14:paraId="31F1218D" w14:textId="0066B47F" w:rsidR="002916A5" w:rsidRPr="002916A5" w:rsidRDefault="002916A5" w:rsidP="002916A5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power_lfps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f]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extract_power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ordered_lfp,Fs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  <w:r w:rsidR="00964501">
        <w:rPr>
          <w:rFonts w:ascii="Courier New" w:hAnsi="Courier New" w:cs="Courier New"/>
          <w:color w:val="000000"/>
          <w:sz w:val="20"/>
          <w:szCs w:val="20"/>
        </w:rPr>
        <w:t xml:space="preserve"> % This one does one single file</w:t>
      </w:r>
    </w:p>
    <w:p w14:paraId="0B620721" w14:textId="22ABE81C" w:rsidR="002916A5" w:rsidRDefault="002916A5" w:rsidP="002916A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 (</w:t>
      </w:r>
      <w:proofErr w:type="spellStart"/>
      <w:r>
        <w:rPr>
          <w:rFonts w:ascii="Times New Roman" w:hAnsi="Times New Roman" w:cs="Times New Roman"/>
          <w:sz w:val="24"/>
          <w:szCs w:val="24"/>
        </w:rPr>
        <w:t>diffpower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NNsite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F587D4F" w14:textId="77777777" w:rsidR="002916A5" w:rsidRPr="002916A5" w:rsidRDefault="002916A5" w:rsidP="002916A5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lfp_NNsite_diff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diff_probe_site_mapping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probe_type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0F24E6" w14:textId="22425346" w:rsidR="002916A5" w:rsidRPr="002916A5" w:rsidRDefault="002916A5" w:rsidP="002916A5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power_lfps_diff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f]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extract_power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lfp_NNsite_diff,Fs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81750D" w14:textId="31197B0D" w:rsidR="002916A5" w:rsidRPr="002916A5" w:rsidRDefault="002916A5" w:rsidP="002916A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6A5">
        <w:rPr>
          <w:rFonts w:ascii="Times New Roman" w:hAnsi="Times New Roman" w:cs="Times New Roman"/>
          <w:color w:val="000000"/>
          <w:sz w:val="24"/>
          <w:szCs w:val="24"/>
        </w:rPr>
        <w:t>Dependencies (</w:t>
      </w:r>
      <w:proofErr w:type="spellStart"/>
      <w:r w:rsidRPr="002916A5">
        <w:rPr>
          <w:rFonts w:ascii="Times New Roman" w:hAnsi="Times New Roman" w:cs="Times New Roman"/>
          <w:color w:val="000000"/>
          <w:sz w:val="24"/>
          <w:szCs w:val="24"/>
        </w:rPr>
        <w:t>diffpower</w:t>
      </w:r>
      <w:proofErr w:type="spellEnd"/>
      <w:r w:rsidRPr="002916A5">
        <w:rPr>
          <w:rFonts w:ascii="Times New Roman" w:hAnsi="Times New Roman" w:cs="Times New Roman"/>
          <w:color w:val="000000"/>
          <w:sz w:val="24"/>
          <w:szCs w:val="24"/>
        </w:rPr>
        <w:t>, Cambridge probes)</w:t>
      </w:r>
    </w:p>
    <w:p w14:paraId="58C7D674" w14:textId="77777777" w:rsidR="002916A5" w:rsidRPr="002916A5" w:rsidRDefault="002916A5" w:rsidP="002916A5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diff_lfps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diff_probe_site_mapping_CAMBRIDGE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probe_type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752806" w14:textId="77777777" w:rsidR="002916A5" w:rsidRPr="002916A5" w:rsidRDefault="002916A5" w:rsidP="002916A5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power_lfps_diff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f]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extract_power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diff_lfps,Fs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BE3DAC" w14:textId="2CB502F7" w:rsidR="00982C13" w:rsidRPr="002D4578" w:rsidRDefault="009F0438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Analyze the differences between neighboring probe sites</w:t>
      </w:r>
    </w:p>
    <w:p w14:paraId="373F8211" w14:textId="41A35B0F" w:rsidR="009F0438" w:rsidRPr="002D4578" w:rsidRDefault="009F0438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E.g. for a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8x8 probe, analyze </w:t>
      </w:r>
      <w:r w:rsidR="0063459B" w:rsidRPr="002D4578">
        <w:rPr>
          <w:rFonts w:ascii="Times New Roman" w:hAnsi="Times New Roman" w:cs="Times New Roman"/>
          <w:sz w:val="24"/>
          <w:szCs w:val="24"/>
        </w:rPr>
        <w:t>site 1 vs site 8 on shank 1.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 Include in the code specifications to NOT analyze the dorsal site from one shank and the ventral site from </w:t>
      </w:r>
      <w:r w:rsidR="00EB403E">
        <w:rPr>
          <w:rFonts w:ascii="Times New Roman" w:hAnsi="Times New Roman" w:cs="Times New Roman"/>
          <w:sz w:val="24"/>
          <w:szCs w:val="24"/>
        </w:rPr>
        <w:t>the next shank</w:t>
      </w:r>
      <w:r w:rsidR="006067BE"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(e.g. data that happen to be </w:t>
      </w:r>
      <w:r w:rsidR="00A452CC" w:rsidRPr="002D4578">
        <w:rPr>
          <w:rFonts w:ascii="Times New Roman" w:hAnsi="Times New Roman" w:cs="Times New Roman"/>
          <w:sz w:val="24"/>
          <w:szCs w:val="24"/>
        </w:rPr>
        <w:t>functionally near each other in the ‘*.mat’ files.)</w:t>
      </w:r>
    </w:p>
    <w:p w14:paraId="1982C657" w14:textId="6E932C3C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All probe designs are here:</w:t>
      </w:r>
    </w:p>
    <w:p w14:paraId="1D65A23F" w14:textId="1B83B1F4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Michigan)\MED-LeventhalLab\Protocols\electrode_pinouts\ProbeDesigns</w:t>
      </w:r>
    </w:p>
    <w:p w14:paraId="1E429340" w14:textId="595D3407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Probe Design (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NeuroNexus_ProbeDesign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3A71099B" w14:textId="49C44F15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\Protocols\lesioning protocols\NeuroNexus_ProbeDesign.pdf</w:t>
      </w:r>
    </w:p>
    <w:p w14:paraId="0B1AA8F5" w14:textId="762E2780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Cambridge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Omnetics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Connector Probe Design (Cambridge_ProbeDesign_Assy-156_H6_map OR ASSY-156-H6_map)</w:t>
      </w:r>
    </w:p>
    <w:p w14:paraId="640A29C4" w14:textId="07D3FBA9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\Protocols\lesioning protocols\ Cambridge_ProbeDesign_ASSY-156-H6-map.pdf</w:t>
      </w:r>
    </w:p>
    <w:p w14:paraId="6A6A3EC9" w14:textId="3DF81723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Cambridge_neurotech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 ASSY-156-H6-map.pdf</w:t>
      </w:r>
    </w:p>
    <w:p w14:paraId="14C73C25" w14:textId="3C2F4B7C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Cambridge Molex Connector Probe Design (ASSY-236_h6-map)</w:t>
      </w:r>
    </w:p>
    <w:p w14:paraId="4FD05EDC" w14:textId="0EE63045" w:rsidR="00CA5999" w:rsidRPr="002D4578" w:rsidRDefault="00CA5999" w:rsidP="00CD05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Cambridge_neurotech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 ASSY-236-H6-map.pdf</w:t>
      </w:r>
    </w:p>
    <w:p w14:paraId="0EFDDB9F" w14:textId="1F6113B8" w:rsidR="0063459B" w:rsidRPr="002D4578" w:rsidRDefault="0063459B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intan_to_site_map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function to help with coding in the site mapping for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probe</w:t>
      </w:r>
    </w:p>
    <w:p w14:paraId="60CA1700" w14:textId="1A9A15A1" w:rsidR="00431094" w:rsidRDefault="00431094" w:rsidP="00AB58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Determine which code actually needs the mapping of the probe</w:t>
      </w:r>
    </w:p>
    <w:p w14:paraId="243C787D" w14:textId="2B59FF85" w:rsidR="00431094" w:rsidRPr="002D4578" w:rsidRDefault="00EB403E" w:rsidP="0043109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generation file does not need 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probe_type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. All other files (e.g. for creating monopolar, diffs, and plots need 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probe_type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A16B542" w14:textId="462AC282" w:rsidR="0063459B" w:rsidRPr="002D4578" w:rsidRDefault="0063459B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lastRenderedPageBreak/>
        <w:t>lfp_NNsite_diff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diff_probe_site_mapping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lfp_fname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) can be used to assess the differences based on this site mapping.</w:t>
      </w:r>
    </w:p>
    <w:p w14:paraId="7174D715" w14:textId="6B408FE5" w:rsidR="00CE7926" w:rsidRPr="002D4578" w:rsidRDefault="00CE7926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Verify the math for a few channels -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LFP_check_diffs.m</w:t>
      </w:r>
      <w:proofErr w:type="spellEnd"/>
    </w:p>
    <w:p w14:paraId="44639709" w14:textId="147AB695" w:rsidR="0063459B" w:rsidRPr="002D4578" w:rsidRDefault="00057DE7" w:rsidP="00057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Extract trials by type</w:t>
      </w:r>
      <w:r w:rsidR="00E966FC" w:rsidRPr="002D4578">
        <w:rPr>
          <w:rFonts w:ascii="Times New Roman" w:hAnsi="Times New Roman" w:cs="Times New Roman"/>
          <w:sz w:val="24"/>
          <w:szCs w:val="24"/>
        </w:rPr>
        <w:t xml:space="preserve"> – at least to gather/sort trials by type for later analysis. Will be helpful information when trying to extract </w:t>
      </w:r>
      <w:proofErr w:type="spellStart"/>
      <w:r w:rsidR="00E966FC" w:rsidRPr="002D4578">
        <w:rPr>
          <w:rFonts w:ascii="Times New Roman" w:hAnsi="Times New Roman" w:cs="Times New Roman"/>
          <w:sz w:val="24"/>
          <w:szCs w:val="24"/>
        </w:rPr>
        <w:t>lfps</w:t>
      </w:r>
      <w:proofErr w:type="spellEnd"/>
      <w:r w:rsidR="00E966FC" w:rsidRPr="002D4578">
        <w:rPr>
          <w:rFonts w:ascii="Times New Roman" w:hAnsi="Times New Roman" w:cs="Times New Roman"/>
          <w:sz w:val="24"/>
          <w:szCs w:val="24"/>
        </w:rPr>
        <w:t xml:space="preserve"> by correct trial type, etc.</w:t>
      </w:r>
    </w:p>
    <w:p w14:paraId="21A23A68" w14:textId="5308A99C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Choice_task_intan_workflow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generate the trials structure</w:t>
      </w:r>
    </w:p>
    <w:p w14:paraId="0E5F9FAA" w14:textId="52A40939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select for which trials match the type of event you are interested</w:t>
      </w:r>
    </w:p>
    <w:p w14:paraId="69A7BDCD" w14:textId="3D67BA48" w:rsidR="00057DE7" w:rsidRPr="002D4578" w:rsidRDefault="00057DE7" w:rsidP="00057D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E.g. ‘correct go’</w:t>
      </w:r>
    </w:p>
    <w:p w14:paraId="483FFCEA" w14:textId="05854AFC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extractTrials</w:t>
      </w:r>
      <w:r w:rsidR="008C18E5" w:rsidRPr="002D4578">
        <w:rPr>
          <w:rFonts w:ascii="Times New Roman" w:hAnsi="Times New Roman" w:cs="Times New Roman"/>
          <w:sz w:val="24"/>
          <w:szCs w:val="24"/>
        </w:rPr>
        <w:t>.</w:t>
      </w:r>
      <w:r w:rsidR="00D76768" w:rsidRPr="002D457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get an index of the trials with the event type you’re interested </w:t>
      </w:r>
      <w:r w:rsidR="00D76768" w:rsidRPr="002D4578">
        <w:rPr>
          <w:rFonts w:ascii="Times New Roman" w:hAnsi="Times New Roman" w:cs="Times New Roman"/>
          <w:sz w:val="24"/>
          <w:szCs w:val="24"/>
        </w:rPr>
        <w:t xml:space="preserve">(from </w:t>
      </w:r>
      <w:proofErr w:type="spellStart"/>
      <w:r w:rsidR="00006F45" w:rsidRPr="002D4578"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 w:rsidR="00006F45" w:rsidRPr="002D4578">
        <w:rPr>
          <w:rFonts w:ascii="Times New Roman" w:hAnsi="Times New Roman" w:cs="Times New Roman"/>
          <w:sz w:val="24"/>
          <w:szCs w:val="24"/>
        </w:rPr>
        <w:t xml:space="preserve"> in </w:t>
      </w:r>
      <w:r w:rsidR="00D76768" w:rsidRPr="002D4578">
        <w:rPr>
          <w:rFonts w:ascii="Times New Roman" w:hAnsi="Times New Roman" w:cs="Times New Roman"/>
          <w:sz w:val="24"/>
          <w:szCs w:val="24"/>
        </w:rPr>
        <w:t>step b).</w:t>
      </w:r>
    </w:p>
    <w:p w14:paraId="6F831319" w14:textId="3109AFD6" w:rsidR="00D76768" w:rsidRPr="002D4578" w:rsidRDefault="00D76768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periEventTrialTs.m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for </w:t>
      </w:r>
      <w:r w:rsidR="00005DC1" w:rsidRPr="002D4578">
        <w:rPr>
          <w:rFonts w:ascii="Times New Roman" w:hAnsi="Times New Roman" w:cs="Times New Roman"/>
          <w:sz w:val="24"/>
          <w:szCs w:val="24"/>
        </w:rPr>
        <w:t>desired</w:t>
      </w: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(e.g.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005ED0" w:rsidRPr="002D4578">
        <w:rPr>
          <w:rFonts w:ascii="Times New Roman" w:hAnsi="Times New Roman" w:cs="Times New Roman"/>
          <w:sz w:val="24"/>
          <w:szCs w:val="24"/>
        </w:rPr>
        <w:t>or</w:t>
      </w: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centerIn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).</w:t>
      </w:r>
    </w:p>
    <w:p w14:paraId="4F48229A" w14:textId="46A893AC" w:rsidR="00005DC1" w:rsidRPr="002D4578" w:rsidRDefault="00D76768" w:rsidP="00005D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This file uses the trials structure from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Choice_task_intan_workflo</w:t>
      </w:r>
      <w:r w:rsidR="00005DC1" w:rsidRPr="002D4578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="00005DC1" w:rsidRPr="002D4578">
        <w:rPr>
          <w:rFonts w:ascii="Times New Roman" w:hAnsi="Times New Roman" w:cs="Times New Roman"/>
          <w:sz w:val="24"/>
          <w:szCs w:val="24"/>
        </w:rPr>
        <w:t>.</w:t>
      </w:r>
    </w:p>
    <w:p w14:paraId="2F78447B" w14:textId="47BBD9EA" w:rsidR="00D76768" w:rsidRPr="002D457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Start with a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of ~2 seconds. A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of 1s is good to get data of interest from either the original (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reorangized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NNsite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) or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lfp_diff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(differentials), but need a little extra data around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account for data processing issues.</w:t>
      </w:r>
    </w:p>
    <w:p w14:paraId="0CA3B210" w14:textId="41C296E9" w:rsidR="00D76768" w:rsidRPr="002D457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trIdx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in the function execution to only pick out the trials of interest</w:t>
      </w:r>
      <w:r w:rsidR="008C18E5" w:rsidRPr="002D4578">
        <w:rPr>
          <w:rFonts w:ascii="Times New Roman" w:hAnsi="Times New Roman" w:cs="Times New Roman"/>
          <w:sz w:val="24"/>
          <w:szCs w:val="24"/>
        </w:rPr>
        <w:t xml:space="preserve"> (from running </w:t>
      </w:r>
      <w:proofErr w:type="spellStart"/>
      <w:r w:rsidR="008C18E5" w:rsidRPr="002D4578">
        <w:rPr>
          <w:rFonts w:ascii="Times New Roman" w:hAnsi="Times New Roman" w:cs="Times New Roman"/>
          <w:sz w:val="24"/>
          <w:szCs w:val="24"/>
        </w:rPr>
        <w:t>extractTrials.m</w:t>
      </w:r>
      <w:proofErr w:type="spellEnd"/>
      <w:r w:rsidR="008C18E5" w:rsidRPr="002D4578">
        <w:rPr>
          <w:rFonts w:ascii="Times New Roman" w:hAnsi="Times New Roman" w:cs="Times New Roman"/>
          <w:sz w:val="24"/>
          <w:szCs w:val="24"/>
        </w:rPr>
        <w:t xml:space="preserve"> in step c)</w:t>
      </w:r>
    </w:p>
    <w:p w14:paraId="64844AC3" w14:textId="6C57F7EB" w:rsidR="00D76768" w:rsidRDefault="00D76768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trialRanges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periEventTrialTs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(trials(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trIdx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),[-2 2],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05CEEA69" w14:textId="6D632E4D" w:rsidR="005F50CA" w:rsidRDefault="005F50CA" w:rsidP="005F50C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sure there 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workspaces variable</w:t>
      </w:r>
    </w:p>
    <w:p w14:paraId="10F443B3" w14:textId="2A1D5E93" w:rsidR="005F50CA" w:rsidRDefault="005F50CA" w:rsidP="005F50C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{‘</w:t>
      </w:r>
      <w:proofErr w:type="spellStart"/>
      <w:r>
        <w:rPr>
          <w:rFonts w:ascii="Times New Roman" w:hAnsi="Times New Roman" w:cs="Times New Roman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sz w:val="24"/>
          <w:szCs w:val="24"/>
        </w:rPr>
        <w:t>’};</w:t>
      </w:r>
    </w:p>
    <w:p w14:paraId="4E7547C0" w14:textId="77777777" w:rsidR="003110F4" w:rsidRDefault="003110F4" w:rsidP="003110F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gives a trial structure array m x n x 2. </w:t>
      </w:r>
    </w:p>
    <w:p w14:paraId="355FB894" w14:textId="09D1BE11" w:rsidR="003110F4" w:rsidRPr="003110F4" w:rsidRDefault="003110F4" w:rsidP="003110F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0F4">
        <w:rPr>
          <w:rFonts w:ascii="Times New Roman" w:hAnsi="Times New Roman" w:cs="Times New Roman"/>
          <w:sz w:val="24"/>
          <w:szCs w:val="24"/>
        </w:rPr>
        <w:t xml:space="preserve">Currently this function is not needed but available. Use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extract_trial_ts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(trials,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eventFieldnames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>)</w:t>
      </w:r>
      <w:r w:rsidRPr="003110F4">
        <w:rPr>
          <w:rFonts w:ascii="Times New Roman" w:hAnsi="Times New Roman" w:cs="Times New Roman"/>
          <w:color w:val="000000"/>
          <w:sz w:val="24"/>
          <w:szCs w:val="24"/>
        </w:rPr>
        <w:t>instead.</w:t>
      </w:r>
    </w:p>
    <w:p w14:paraId="5DAE1FBA" w14:textId="15DFD58B" w:rsidR="003110F4" w:rsidRPr="003110F4" w:rsidRDefault="003110F4" w:rsidP="003110F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extract_trial_ts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(trials,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eventFieldnames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0FEB5F" w14:textId="387EB06B" w:rsidR="003110F4" w:rsidRPr="003110F4" w:rsidRDefault="003110F4" w:rsidP="003110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10F4">
        <w:rPr>
          <w:rFonts w:ascii="Times New Roman" w:hAnsi="Times New Roman" w:cs="Times New Roman"/>
          <w:color w:val="000000"/>
          <w:sz w:val="24"/>
          <w:szCs w:val="24"/>
        </w:rPr>
        <w:t xml:space="preserve">Still need </w:t>
      </w:r>
      <w:proofErr w:type="spellStart"/>
      <w:r w:rsidRPr="003110F4">
        <w:rPr>
          <w:rFonts w:ascii="Times New Roman" w:hAnsi="Times New Roman" w:cs="Times New Roman"/>
          <w:color w:val="000000"/>
          <w:sz w:val="24"/>
          <w:szCs w:val="24"/>
        </w:rPr>
        <w:t>eventFieldnames</w:t>
      </w:r>
      <w:proofErr w:type="spellEnd"/>
    </w:p>
    <w:p w14:paraId="6F42C9CB" w14:textId="07D88CD6" w:rsidR="003110F4" w:rsidRPr="006007E3" w:rsidRDefault="003110F4" w:rsidP="003110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Creates a vector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trial_ts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of timestamps of when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a particular type of trial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occurs</w:t>
      </w:r>
    </w:p>
    <w:p w14:paraId="4E98DA46" w14:textId="593E78AD" w:rsidR="00005DC1" w:rsidRPr="002D4578" w:rsidRDefault="00005DC1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The trials struct timestamps will show you the relevant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associated with that particular trial -- e.g. if selecting ‘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’ from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getTrialEventParams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trIdx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will show you which actual trials from the trials structure are ‘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’. Within the trials structure, find that particular trial number and click on ‘timestamps’. This will give timestamps for that particular trial number including the relevant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. This can include: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 w:rsidRPr="002D4578">
        <w:rPr>
          <w:rFonts w:ascii="Times New Roman" w:hAnsi="Times New Roman" w:cs="Times New Roman"/>
          <w:sz w:val="24"/>
          <w:szCs w:val="24"/>
        </w:rPr>
        <w:t>center</w:t>
      </w:r>
      <w:r w:rsidRPr="002D457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 w:rsidRPr="002D4578">
        <w:rPr>
          <w:rFonts w:ascii="Times New Roman" w:hAnsi="Times New Roman" w:cs="Times New Roman"/>
          <w:sz w:val="24"/>
          <w:szCs w:val="24"/>
        </w:rPr>
        <w:t>center</w:t>
      </w:r>
      <w:r w:rsidRPr="002D4578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sideIn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sideOut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, etc.</w:t>
      </w:r>
    </w:p>
    <w:p w14:paraId="3838FD16" w14:textId="764AAEB5" w:rsidR="003110F4" w:rsidRPr="003110F4" w:rsidRDefault="009047E8" w:rsidP="003110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= {‘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’}</w:t>
      </w:r>
      <w:r w:rsidR="00A36EF2">
        <w:rPr>
          <w:rFonts w:ascii="Times New Roman" w:hAnsi="Times New Roman" w:cs="Times New Roman"/>
          <w:sz w:val="24"/>
          <w:szCs w:val="24"/>
        </w:rPr>
        <w:t>;</w:t>
      </w:r>
    </w:p>
    <w:p w14:paraId="4E1FB02E" w14:textId="6EC3B4F6" w:rsidR="00A36EF2" w:rsidRDefault="00A36EF2" w:rsidP="00A36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6EF2">
        <w:rPr>
          <w:rFonts w:ascii="Times New Roman" w:hAnsi="Times New Roman" w:cs="Times New Roman"/>
          <w:sz w:val="24"/>
          <w:szCs w:val="24"/>
        </w:rPr>
        <w:t xml:space="preserve">How does </w:t>
      </w:r>
      <w:r w:rsidRPr="00A36EF2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 w:rsidRPr="00A36EF2">
        <w:rPr>
          <w:rFonts w:ascii="Courier New" w:hAnsi="Courier New" w:cs="Courier New"/>
          <w:color w:val="028009"/>
          <w:sz w:val="20"/>
          <w:szCs w:val="20"/>
        </w:rPr>
        <w:t>script_calculate_perievent_scalograms</w:t>
      </w:r>
      <w:proofErr w:type="spellEnd"/>
      <w:r w:rsidR="00424A19">
        <w:rPr>
          <w:rFonts w:ascii="Courier New" w:hAnsi="Courier New" w:cs="Courier New"/>
          <w:color w:val="028009"/>
          <w:sz w:val="24"/>
          <w:szCs w:val="24"/>
        </w:rPr>
        <w:t xml:space="preserve"> </w:t>
      </w:r>
      <w:r w:rsidRPr="00424A19">
        <w:rPr>
          <w:rFonts w:ascii="Times New Roman" w:hAnsi="Times New Roman" w:cs="Times New Roman"/>
          <w:sz w:val="24"/>
          <w:szCs w:val="24"/>
        </w:rPr>
        <w:t>fit into this workflow?</w:t>
      </w:r>
      <w:r w:rsidR="00361D8F">
        <w:rPr>
          <w:rFonts w:ascii="Times New Roman" w:hAnsi="Times New Roman" w:cs="Times New Roman"/>
          <w:sz w:val="24"/>
          <w:szCs w:val="24"/>
        </w:rPr>
        <w:t xml:space="preserve"> This script isn’t exactly saving any data anywhere</w:t>
      </w:r>
    </w:p>
    <w:p w14:paraId="650239A0" w14:textId="0F64694A" w:rsidR="001A5BA5" w:rsidRDefault="001A5BA5" w:rsidP="001A5B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might be helpful for plotting within a loop (pulling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ChoiceTask_Intan_workflow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437626B3" w14:textId="631C0588" w:rsidR="00361D8F" w:rsidRPr="00361D8F" w:rsidRDefault="00424A19" w:rsidP="00361D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event_triggered_lfps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extract_LFP_around_timestamps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 xml:space="preserve">(LFP, </w:t>
      </w: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t_win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>, Fs)</w:t>
      </w:r>
    </w:p>
    <w:p w14:paraId="450D0D38" w14:textId="6C0B36C2" w:rsidR="00361D8F" w:rsidRPr="00361D8F" w:rsidRDefault="00361D8F" w:rsidP="00361D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file extracts LFP data around the timestamps you selected (from the above directions).</w:t>
      </w:r>
    </w:p>
    <w:p w14:paraId="0540AC90" w14:textId="0D846209" w:rsidR="00361D8F" w:rsidRPr="00361D8F" w:rsidRDefault="00361D8F" w:rsidP="00361D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should be ‘graphable’? </w:t>
      </w:r>
    </w:p>
    <w:p w14:paraId="2B909309" w14:textId="7982E948" w:rsidR="00361D8F" w:rsidRPr="00E414DF" w:rsidRDefault="00361D8F" w:rsidP="00361D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Take the mean? Then graph it?</w:t>
      </w:r>
    </w:p>
    <w:p w14:paraId="7F8D5E52" w14:textId="77777777" w:rsidR="00E414DF" w:rsidRPr="006007E3" w:rsidRDefault="00E414DF" w:rsidP="00E414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Time domain of graph </w:t>
      </w:r>
    </w:p>
    <w:p w14:paraId="6D685FCE" w14:textId="1A27FF3F" w:rsidR="00E414DF" w:rsidRPr="00C72225" w:rsidRDefault="00E414DF" w:rsidP="00E414D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time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linspace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(-2,2,2001); % time (x-axis)</w:t>
      </w:r>
    </w:p>
    <w:p w14:paraId="583050F4" w14:textId="77777777" w:rsidR="00E414DF" w:rsidRPr="00C72225" w:rsidRDefault="00E414DF" w:rsidP="00E414D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you’re pulling out 2 seconds around your point of interest, the data is pulled at a Fs of 500 so it will grab 2001 data points. </w:t>
      </w:r>
    </w:p>
    <w:p w14:paraId="509E88DD" w14:textId="77777777" w:rsidR="00E414DF" w:rsidRPr="00C72225" w:rsidRDefault="00E414DF" w:rsidP="00E414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Frequency domain of the graph</w:t>
      </w:r>
    </w:p>
    <w:p w14:paraId="2E3C6AF0" w14:textId="11515814" w:rsidR="00E414DF" w:rsidRPr="007E00A2" w:rsidRDefault="00E414DF" w:rsidP="007E00A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1935">
        <w:rPr>
          <w:rFonts w:ascii="Times New Roman" w:hAnsi="Times New Roman" w:cs="Times New Roman"/>
          <w:color w:val="000000"/>
          <w:sz w:val="24"/>
          <w:szCs w:val="24"/>
        </w:rPr>
        <w:t>f = flip(</w:t>
      </w:r>
      <w:proofErr w:type="spellStart"/>
      <w:r w:rsidRPr="00541935">
        <w:rPr>
          <w:rFonts w:ascii="Times New Roman" w:hAnsi="Times New Roman" w:cs="Times New Roman"/>
          <w:color w:val="000000"/>
          <w:sz w:val="24"/>
          <w:szCs w:val="24"/>
        </w:rPr>
        <w:t>linspace</w:t>
      </w:r>
      <w:proofErr w:type="spellEnd"/>
      <w:r w:rsidRPr="00541935">
        <w:rPr>
          <w:rFonts w:ascii="Times New Roman" w:hAnsi="Times New Roman" w:cs="Times New Roman"/>
          <w:color w:val="000000"/>
          <w:sz w:val="24"/>
          <w:szCs w:val="24"/>
        </w:rPr>
        <w:t>(0,60,81))';</w:t>
      </w:r>
      <w:r>
        <w:rPr>
          <w:rFonts w:ascii="Times New Roman" w:hAnsi="Times New Roman" w:cs="Times New Roman"/>
          <w:color w:val="000000"/>
          <w:sz w:val="24"/>
          <w:szCs w:val="24"/>
        </w:rPr>
        <w:t>% frequency (y-axis); writing it this way allows for the high frequencies to actually plot correctly</w:t>
      </w:r>
    </w:p>
    <w:p w14:paraId="78ACBF7A" w14:textId="77777777" w:rsidR="007E00A2" w:rsidRPr="007E00A2" w:rsidRDefault="007E00A2" w:rsidP="007E00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</w:p>
    <w:p w14:paraId="3317DCC2" w14:textId="3AD01AE6" w:rsidR="004D18F6" w:rsidRDefault="004D18F6" w:rsidP="00361D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D18F6">
        <w:rPr>
          <w:rFonts w:ascii="Courier New" w:hAnsi="Courier New" w:cs="Courier New"/>
          <w:sz w:val="24"/>
          <w:szCs w:val="24"/>
        </w:rPr>
        <w:t>test_data</w:t>
      </w:r>
      <w:proofErr w:type="spellEnd"/>
      <w:r w:rsidRPr="004D18F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D18F6">
        <w:rPr>
          <w:rFonts w:ascii="Courier New" w:hAnsi="Courier New" w:cs="Courier New"/>
          <w:sz w:val="24"/>
          <w:szCs w:val="24"/>
        </w:rPr>
        <w:t>event_triggered_lfps</w:t>
      </w:r>
      <w:proofErr w:type="spellEnd"/>
      <w:r w:rsidRPr="004D18F6">
        <w:rPr>
          <w:rFonts w:ascii="Courier New" w:hAnsi="Courier New" w:cs="Courier New"/>
          <w:sz w:val="24"/>
          <w:szCs w:val="24"/>
        </w:rPr>
        <w:t>(1,1,:);</w:t>
      </w:r>
      <w:r>
        <w:rPr>
          <w:rFonts w:ascii="Courier New" w:hAnsi="Courier New" w:cs="Courier New"/>
          <w:sz w:val="24"/>
          <w:szCs w:val="24"/>
        </w:rPr>
        <w:t xml:space="preserve"> % pulls out event 1 of site 1 all data (all LFPs across event 1 of site 1). </w:t>
      </w:r>
    </w:p>
    <w:p w14:paraId="21D19CAF" w14:textId="141090F9" w:rsidR="00E414DF" w:rsidRDefault="00E414DF" w:rsidP="00361D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414DF">
        <w:rPr>
          <w:rFonts w:ascii="Courier New" w:hAnsi="Courier New" w:cs="Courier New"/>
          <w:sz w:val="24"/>
          <w:szCs w:val="24"/>
        </w:rPr>
        <w:t>test_data1 = squeeze(</w:t>
      </w:r>
      <w:proofErr w:type="spellStart"/>
      <w:r w:rsidRPr="00E414DF">
        <w:rPr>
          <w:rFonts w:ascii="Courier New" w:hAnsi="Courier New" w:cs="Courier New"/>
          <w:sz w:val="24"/>
          <w:szCs w:val="24"/>
        </w:rPr>
        <w:t>test_data</w:t>
      </w:r>
      <w:proofErr w:type="spellEnd"/>
      <w:r w:rsidRPr="00E414DF">
        <w:rPr>
          <w:rFonts w:ascii="Courier New" w:hAnsi="Courier New" w:cs="Courier New"/>
          <w:sz w:val="24"/>
          <w:szCs w:val="24"/>
        </w:rPr>
        <w:t>);</w:t>
      </w:r>
      <w:r w:rsidR="004D18F6">
        <w:rPr>
          <w:rFonts w:ascii="Courier New" w:hAnsi="Courier New" w:cs="Courier New"/>
          <w:sz w:val="24"/>
          <w:szCs w:val="24"/>
        </w:rPr>
        <w:t xml:space="preserve"> %squeezes the data so that it can be graphed.</w:t>
      </w:r>
    </w:p>
    <w:p w14:paraId="5A964C4A" w14:textId="64DF8DC1" w:rsidR="00CC7FA1" w:rsidRDefault="00CC7FA1" w:rsidP="002F362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Also works as </w:t>
      </w:r>
      <w:proofErr w:type="spellStart"/>
      <w:r>
        <w:rPr>
          <w:rFonts w:ascii="Courier New" w:hAnsi="Courier New" w:cs="Courier New"/>
          <w:sz w:val="24"/>
          <w:szCs w:val="24"/>
        </w:rPr>
        <w:t>test_data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squeeze(</w:t>
      </w:r>
      <w:proofErr w:type="spellStart"/>
      <w:r>
        <w:rPr>
          <w:rFonts w:ascii="Courier New" w:hAnsi="Courier New" w:cs="Courier New"/>
          <w:sz w:val="24"/>
          <w:szCs w:val="24"/>
        </w:rPr>
        <w:t>event_triggered_lfps</w:t>
      </w:r>
      <w:proofErr w:type="spellEnd"/>
      <w:r>
        <w:rPr>
          <w:rFonts w:ascii="Courier New" w:hAnsi="Courier New" w:cs="Courier New"/>
          <w:sz w:val="24"/>
          <w:szCs w:val="24"/>
        </w:rPr>
        <w:t>(1,1,:));</w:t>
      </w:r>
    </w:p>
    <w:p w14:paraId="04E1E282" w14:textId="0231303B" w:rsidR="004D18F6" w:rsidRPr="00946B7D" w:rsidRDefault="004D18F6" w:rsidP="00361D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B7D">
        <w:rPr>
          <w:rFonts w:ascii="Times New Roman" w:hAnsi="Times New Roman" w:cs="Times New Roman"/>
          <w:sz w:val="24"/>
          <w:szCs w:val="24"/>
        </w:rPr>
        <w:t>Goal is to write a script to pull out across all events of a single channel and average them.</w:t>
      </w:r>
    </w:p>
    <w:p w14:paraId="341406C0" w14:textId="0236CE4B" w:rsidR="004D18F6" w:rsidRPr="00946B7D" w:rsidRDefault="004D18F6" w:rsidP="004D18F6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B7D">
        <w:rPr>
          <w:rFonts w:ascii="Times New Roman" w:hAnsi="Times New Roman" w:cs="Times New Roman"/>
          <w:sz w:val="24"/>
          <w:szCs w:val="24"/>
        </w:rPr>
        <w:t>Average all channels or just the events?</w:t>
      </w:r>
      <w:r w:rsidR="0031229C" w:rsidRPr="00946B7D">
        <w:rPr>
          <w:rFonts w:ascii="Times New Roman" w:hAnsi="Times New Roman" w:cs="Times New Roman"/>
          <w:sz w:val="24"/>
          <w:szCs w:val="24"/>
        </w:rPr>
        <w:t xml:space="preserve"> Could create a subplot idea like we did for the LFP data where it plots the average events across the 64 channels?</w:t>
      </w:r>
    </w:p>
    <w:p w14:paraId="292A8A31" w14:textId="77777777" w:rsidR="008E18AF" w:rsidRDefault="008E18AF" w:rsidP="00FA42EE">
      <w:pPr>
        <w:rPr>
          <w:rFonts w:ascii="Times New Roman" w:hAnsi="Times New Roman" w:cs="Times New Roman"/>
          <w:sz w:val="24"/>
          <w:szCs w:val="24"/>
        </w:rPr>
      </w:pPr>
    </w:p>
    <w:p w14:paraId="734DEFB1" w14:textId="590C313B" w:rsidR="00424A19" w:rsidRDefault="008E18AF" w:rsidP="00FA4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Run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event_triggered_lfps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‘ordered’ data so you can pull from that info to plot the data. At some point it should be ordered by site and it seems easier to order the original _</w:t>
      </w:r>
      <w:proofErr w:type="spellStart"/>
      <w:r>
        <w:rPr>
          <w:rFonts w:ascii="Times New Roman" w:hAnsi="Times New Roman" w:cs="Times New Roman"/>
          <w:sz w:val="24"/>
          <w:szCs w:val="24"/>
        </w:rPr>
        <w:t>lfp.mat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then run through the required scripts.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the same regardless of _</w:t>
      </w:r>
      <w:proofErr w:type="spellStart"/>
      <w:r>
        <w:rPr>
          <w:rFonts w:ascii="Times New Roman" w:hAnsi="Times New Roman" w:cs="Times New Roman"/>
          <w:sz w:val="24"/>
          <w:szCs w:val="24"/>
        </w:rPr>
        <w:t>lfp.mat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order. Maybe save an _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ordered_lfp.mat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so as not to have to create it each time you run the sequence to verify?</w:t>
      </w:r>
    </w:p>
    <w:p w14:paraId="73F55DDB" w14:textId="77777777" w:rsidR="00DE7E4F" w:rsidRDefault="00DE7E4F" w:rsidP="00FA42EE">
      <w:pPr>
        <w:rPr>
          <w:rFonts w:ascii="Times New Roman" w:hAnsi="Times New Roman" w:cs="Times New Roman"/>
          <w:sz w:val="24"/>
          <w:szCs w:val="24"/>
        </w:rPr>
      </w:pPr>
    </w:p>
    <w:p w14:paraId="5BDC2B48" w14:textId="2D2F9CD5" w:rsidR="00DE7E4F" w:rsidRDefault="00475499" w:rsidP="00FA42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Cheatsheet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14:paraId="1FA51C47" w14:textId="06E64F0E" w:rsidR="00FA42EE" w:rsidRDefault="00FA42EE" w:rsidP="00FA42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2EE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FA42EE">
        <w:rPr>
          <w:rFonts w:ascii="Times New Roman" w:hAnsi="Times New Roman" w:cs="Times New Roman"/>
          <w:sz w:val="24"/>
          <w:szCs w:val="24"/>
        </w:rPr>
        <w:t xml:space="preserve"> = mean(</w:t>
      </w:r>
      <w:proofErr w:type="spellStart"/>
      <w:r w:rsidRPr="00FA42EE">
        <w:rPr>
          <w:rFonts w:ascii="Times New Roman" w:hAnsi="Times New Roman" w:cs="Times New Roman"/>
          <w:sz w:val="24"/>
          <w:szCs w:val="24"/>
        </w:rPr>
        <w:t>event_triggered_lfps</w:t>
      </w:r>
      <w:proofErr w:type="spellEnd"/>
      <w:r w:rsidRPr="00FA42EE">
        <w:rPr>
          <w:rFonts w:ascii="Times New Roman" w:hAnsi="Times New Roman" w:cs="Times New Roman"/>
          <w:sz w:val="24"/>
          <w:szCs w:val="24"/>
        </w:rPr>
        <w:t>, 1);</w:t>
      </w:r>
      <w:r>
        <w:rPr>
          <w:rFonts w:ascii="Times New Roman" w:hAnsi="Times New Roman" w:cs="Times New Roman"/>
          <w:sz w:val="24"/>
          <w:szCs w:val="24"/>
        </w:rPr>
        <w:br/>
        <w:t>myData2 = squeeze(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myData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3F4CE3D" w14:textId="77777777" w:rsidR="00A62F90" w:rsidRDefault="00A62F90" w:rsidP="00A6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cwtfilterbank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'Wavelet'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'amor'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7382C8" w14:textId="77777777" w:rsidR="00A62F90" w:rsidRPr="00FA42EE" w:rsidRDefault="00A62F90" w:rsidP="00FA42EE">
      <w:pPr>
        <w:rPr>
          <w:rFonts w:ascii="Times New Roman" w:hAnsi="Times New Roman" w:cs="Times New Roman"/>
          <w:sz w:val="24"/>
          <w:szCs w:val="24"/>
        </w:rPr>
      </w:pPr>
    </w:p>
    <w:p w14:paraId="05F808C0" w14:textId="349EFE4A" w:rsidR="00A36EF2" w:rsidRPr="00A36EF2" w:rsidRDefault="00A36EF2" w:rsidP="00A36EF2">
      <w:pPr>
        <w:rPr>
          <w:rFonts w:ascii="Times New Roman" w:hAnsi="Times New Roman" w:cs="Times New Roman"/>
          <w:sz w:val="24"/>
          <w:szCs w:val="24"/>
        </w:rPr>
      </w:pPr>
    </w:p>
    <w:sectPr w:rsidR="00A36EF2" w:rsidRPr="00A36EF2" w:rsidSect="006345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66CD"/>
    <w:multiLevelType w:val="hybridMultilevel"/>
    <w:tmpl w:val="7D025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17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13"/>
    <w:rsid w:val="00005DC1"/>
    <w:rsid w:val="00005ED0"/>
    <w:rsid w:val="00006F45"/>
    <w:rsid w:val="00057DE7"/>
    <w:rsid w:val="000934DC"/>
    <w:rsid w:val="00096AD9"/>
    <w:rsid w:val="001A5BA5"/>
    <w:rsid w:val="001E110D"/>
    <w:rsid w:val="0026597E"/>
    <w:rsid w:val="002916A5"/>
    <w:rsid w:val="002D4578"/>
    <w:rsid w:val="002F3622"/>
    <w:rsid w:val="003110F4"/>
    <w:rsid w:val="0031229C"/>
    <w:rsid w:val="00321FEF"/>
    <w:rsid w:val="00361D8F"/>
    <w:rsid w:val="003A019F"/>
    <w:rsid w:val="003F3C4D"/>
    <w:rsid w:val="00402D71"/>
    <w:rsid w:val="0040624B"/>
    <w:rsid w:val="00424A19"/>
    <w:rsid w:val="00431094"/>
    <w:rsid w:val="00475499"/>
    <w:rsid w:val="004D18F6"/>
    <w:rsid w:val="00541935"/>
    <w:rsid w:val="00550F1D"/>
    <w:rsid w:val="0056137F"/>
    <w:rsid w:val="005A284D"/>
    <w:rsid w:val="005F50CA"/>
    <w:rsid w:val="006007E3"/>
    <w:rsid w:val="006067BE"/>
    <w:rsid w:val="0063459B"/>
    <w:rsid w:val="006D2CA3"/>
    <w:rsid w:val="00755D9A"/>
    <w:rsid w:val="007726D6"/>
    <w:rsid w:val="007B3FB9"/>
    <w:rsid w:val="007D3C4B"/>
    <w:rsid w:val="007E00A2"/>
    <w:rsid w:val="008319AD"/>
    <w:rsid w:val="0083741B"/>
    <w:rsid w:val="008C18E5"/>
    <w:rsid w:val="008E18AF"/>
    <w:rsid w:val="009047E8"/>
    <w:rsid w:val="00946B7D"/>
    <w:rsid w:val="00964501"/>
    <w:rsid w:val="00982C13"/>
    <w:rsid w:val="009C0A30"/>
    <w:rsid w:val="009F0438"/>
    <w:rsid w:val="00A36EF2"/>
    <w:rsid w:val="00A452CC"/>
    <w:rsid w:val="00A62F90"/>
    <w:rsid w:val="00A80461"/>
    <w:rsid w:val="00A92916"/>
    <w:rsid w:val="00AB5813"/>
    <w:rsid w:val="00B0545C"/>
    <w:rsid w:val="00B3122F"/>
    <w:rsid w:val="00BB539E"/>
    <w:rsid w:val="00C57CDD"/>
    <w:rsid w:val="00C72225"/>
    <w:rsid w:val="00CA5999"/>
    <w:rsid w:val="00CC7FA1"/>
    <w:rsid w:val="00CD05E6"/>
    <w:rsid w:val="00CE4A6B"/>
    <w:rsid w:val="00CE7926"/>
    <w:rsid w:val="00D76286"/>
    <w:rsid w:val="00D76768"/>
    <w:rsid w:val="00DD7513"/>
    <w:rsid w:val="00DE7E4F"/>
    <w:rsid w:val="00E40CE5"/>
    <w:rsid w:val="00E414DF"/>
    <w:rsid w:val="00E966FC"/>
    <w:rsid w:val="00EB403E"/>
    <w:rsid w:val="00EF4195"/>
    <w:rsid w:val="00F13A40"/>
    <w:rsid w:val="00F7384F"/>
    <w:rsid w:val="00FA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B976"/>
  <w15:chartTrackingRefBased/>
  <w15:docId w15:val="{C3E92BC1-7EC1-4FF4-91F1-77F3E731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25990</TotalTime>
  <Pages>4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Magnusson, Jennifer</dc:creator>
  <cp:keywords/>
  <dc:description/>
  <cp:lastModifiedBy>Magnusson, Jennifer</cp:lastModifiedBy>
  <cp:revision>63</cp:revision>
  <dcterms:created xsi:type="dcterms:W3CDTF">2022-04-29T13:33:00Z</dcterms:created>
  <dcterms:modified xsi:type="dcterms:W3CDTF">2022-09-20T21:58:00Z</dcterms:modified>
</cp:coreProperties>
</file>