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A237E"/>
          <w:sz w:val="44"/>
        </w:rPr>
        <w:t>配网流程说明</w:t>
      </w:r>
    </w:p>
    <w:p>
      <w:pPr>
        <w:jc w:val="center"/>
      </w:pPr>
      <w:r>
        <w:rPr>
          <w:rFonts w:ascii="宋体" w:hAnsi="宋体" w:eastAsia="宋体"/>
          <w:color w:val="666666"/>
          <w:sz w:val="26"/>
        </w:rPr>
        <w:t>设备与上位机配网及连接保障流程</w:t>
      </w:r>
    </w:p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color w:val="999999"/>
          <w:sz w:val="20"/>
        </w:rPr>
        <w:t>TactileSense · ESP32-C2 移植文档</w:t>
      </w:r>
    </w:p>
    <w:p>
      <w:r>
        <w:br w:type="page"/>
      </w:r>
    </w:p>
    <w:p>
      <w:pPr>
        <w:spacing w:before="40" w:after="40"/>
        <w:ind w:left="567"/>
      </w:pPr>
      <w:r>
        <w:rPr>
          <w:rFonts w:ascii="宋体" w:hAnsi="宋体" w:eastAsia="宋体"/>
          <w:b w:val="0"/>
          <w:i/>
          <w:color w:val="666666"/>
          <w:sz w:val="20"/>
        </w:rPr>
        <w:t>本文档说明 ESP32-C2 设备与上位机之间的配网与连接保障流程。零代码，用流程图和步骤说明。</w:t>
      </w:r>
    </w:p>
    <w:p>
      <w:pPr>
        <w:pStyle w:val="Heading2"/>
      </w:pPr>
      <w:r>
        <w:rPr>
          <w:rFonts w:ascii="宋体" w:hAnsi="宋体" w:eastAsia="宋体"/>
        </w:rPr>
        <w:t>1. 系统角色与拓扑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角色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嵌入式设备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ESP32-C2 传感器设备。支持 SoftAP 配网、STA 接入 WiFi、服务发现、TCP 连接与心跳保活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上位机（PC）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配网工具 + TCP 服务器 + 组播/mDNS 通告。管理设备注册表与连接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0"/>
        </w:rPr>
        <w:t>所有设备与上位机处于同一局域网。配网阶段例外：上位机临时连接设备热点完成配置。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2. 五阶段总览</w:t>
      </w:r>
    </w:p>
    <w:p>
      <w:r>
        <w:rPr>
          <w:rFonts w:ascii="宋体" w:hAnsi="宋体" w:eastAsia="宋体"/>
          <w:b w:val="0"/>
          <w:i w:val="0"/>
          <w:sz w:val="20"/>
        </w:rPr>
        <w:t>流程分为五个阶段，按顺序推进：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设备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上位机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一：启动自检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读 NVS → 错峰延迟 → 尝试连 WiFi → 判定是否需配网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二：SoftAP 配网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开热点 → PIN 认证 → 收 WiFi 配置 → 连目标 WiFi → 关热点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连设备热点 → 输 PIN → 发 WiFi 配置 → 等结果 → 切回目标 WiFi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三：服务发现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 → 组播 → 候选列表 三级寻找上位机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 注册 + 组播通告（1s 间隔）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四：连接保活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 连接 → 注册握手 → 心跳 ping/pong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校验设备 → 下发心跳参数 → 监控连接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五：异常自愈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断线重连 → WiFi 重连 → RSSI 监测 → 看门狗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心跳超时判死 → 上位机重启后自动恢复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3. 设备侧流程</w:t>
      </w:r>
    </w:p>
    <w:p>
      <w:pPr>
        <w:pStyle w:val="Heading3"/>
      </w:pPr>
      <w:r>
        <w:rPr>
          <w:rFonts w:ascii="宋体" w:hAnsi="宋体" w:eastAsia="宋体"/>
        </w:rPr>
        <w:t>3.1 启动与自检</w:t>
      </w:r>
    </w:p>
    <w:p/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上电</w:t>
      </w:r>
      <w:r>
        <w:rPr>
          <w:rFonts w:ascii="宋体" w:hAnsi="宋体" w:eastAsia="宋体"/>
          <w:b w:val="0"/>
          <w:i w:val="0"/>
          <w:sz w:val="20"/>
        </w:rPr>
        <w:t>：读取 NVS 中的 WiFi 配置（SSID+密码，最多 2 组）、主机候选列表、事件日志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上电错峰</w:t>
      </w:r>
      <w:r>
        <w:rPr>
          <w:rFonts w:ascii="宋体" w:hAnsi="宋体" w:eastAsia="宋体"/>
          <w:b w:val="0"/>
          <w:i w:val="0"/>
          <w:sz w:val="20"/>
        </w:rPr>
        <w:t>：随机延迟 0~10 秒（防止多设备同时上电的连接风暴）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配网判定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无 WiFi 配置 → 直接进入阶段二（配网模式）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有 WiFi 配置 → 尝试连接，按 reason code 分类处理：</w:t>
      </w:r>
    </w:p>
    <w:p>
      <w:pPr>
        <w:pStyle w:val="ListBullet"/>
        <w:ind w:left="2551"/>
      </w:pPr>
      <w:r>
        <w:rPr>
          <w:rFonts w:ascii="宋体" w:hAnsi="宋体" w:eastAsia="宋体"/>
          <w:b w:val="0"/>
          <w:i w:val="0"/>
          <w:sz w:val="20"/>
        </w:rPr>
        <w:t>认证失败（密码错误）→ 不可恢复，进入配网模式</w:t>
      </w:r>
    </w:p>
    <w:p>
      <w:pPr>
        <w:pStyle w:val="ListBullet"/>
        <w:ind w:left="2551"/>
      </w:pPr>
      <w:r>
        <w:rPr>
          <w:rFonts w:ascii="宋体" w:hAnsi="宋体" w:eastAsia="宋体"/>
          <w:b w:val="0"/>
          <w:i w:val="0"/>
          <w:sz w:val="20"/>
        </w:rPr>
        <w:t>信号弱/AP 不可见 → 指数退避重试（1s→30s），最多 5 次</w:t>
      </w:r>
    </w:p>
    <w:p>
      <w:pPr>
        <w:pStyle w:val="ListBullet"/>
        <w:ind w:left="2551"/>
      </w:pPr>
      <w:r>
        <w:rPr>
          <w:rFonts w:ascii="宋体" w:hAnsi="宋体" w:eastAsia="宋体"/>
          <w:b w:val="0"/>
          <w:i w:val="0"/>
          <w:sz w:val="20"/>
        </w:rPr>
        <w:t>主凭据 5 次失败 → 切换备用凭据（如有），全部耗尽才进入配网模式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连接成功</w:t>
      </w:r>
      <w:r>
        <w:rPr>
          <w:rFonts w:ascii="宋体" w:hAnsi="宋体" w:eastAsia="宋体"/>
          <w:b w:val="0"/>
          <w:i w:val="0"/>
          <w:sz w:val="20"/>
        </w:rPr>
        <w:t xml:space="preserve"> → 进入阶段三（服务发现）</w:t>
      </w:r>
    </w:p>
    <w:p>
      <w:pPr>
        <w:pStyle w:val="Heading3"/>
      </w:pPr>
      <w:r>
        <w:rPr>
          <w:rFonts w:ascii="宋体" w:hAnsi="宋体" w:eastAsia="宋体"/>
        </w:rPr>
        <w:t>3.2 SoftAP 配网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2131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设备SoftAP配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开启热点</w:t>
      </w:r>
      <w:r>
        <w:rPr>
          <w:rFonts w:ascii="宋体" w:hAnsi="宋体" w:eastAsia="宋体"/>
          <w:b w:val="0"/>
          <w:i w:val="0"/>
          <w:sz w:val="20"/>
        </w:rPr>
        <w:t xml:space="preserve">：SSID 为 </w:t>
      </w:r>
      <w:r>
        <w:rPr>
          <w:rFonts w:ascii="Consolas" w:hAnsi="Consolas"/>
          <w:b w:val="0"/>
          <w:color w:val="CC3333"/>
          <w:sz w:val="18"/>
        </w:rPr>
        <w:t>Modu_XXXX</w:t>
      </w:r>
      <w:r>
        <w:rPr>
          <w:rFonts w:ascii="宋体" w:hAnsi="宋体" w:eastAsia="宋体"/>
          <w:b w:val="0"/>
          <w:i w:val="0"/>
          <w:sz w:val="20"/>
        </w:rPr>
        <w:t>（XXXX=MAC 后 4 位大写），WPA2-PSK 加密（每设备唯一密码）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启动 TCP 服务器</w:t>
      </w:r>
      <w:r>
        <w:rPr>
          <w:rFonts w:ascii="宋体" w:hAnsi="宋体" w:eastAsia="宋体"/>
          <w:b w:val="0"/>
          <w:i w:val="0"/>
          <w:sz w:val="20"/>
        </w:rPr>
        <w:t>：在 192.168.1.1:5935 监听，生成一次性 4 位 PIN 码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会话认证</w:t>
      </w:r>
      <w:r>
        <w:rPr>
          <w:rFonts w:ascii="宋体" w:hAnsi="宋体" w:eastAsia="宋体"/>
          <w:b w:val="0"/>
          <w:i w:val="0"/>
          <w:sz w:val="20"/>
        </w:rPr>
        <w:t xml:space="preserve">：客户端 10 秒内发送 </w:t>
      </w:r>
      <w:r>
        <w:rPr>
          <w:rFonts w:ascii="Consolas" w:hAnsi="Consolas"/>
          <w:b w:val="0"/>
          <w:color w:val="CC3333"/>
          <w:sz w:val="18"/>
        </w:rPr>
        <w:t>{"cmd":"auth","pin":"xxxx"}</w:t>
      </w:r>
      <w:r>
        <w:rPr>
          <w:rFonts w:ascii="宋体" w:hAnsi="宋体" w:eastAsia="宋体"/>
          <w:b w:val="0"/>
          <w:i w:val="0"/>
          <w:sz w:val="20"/>
        </w:rPr>
        <w:t>，PIN 正确后即作废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接收配网信息</w:t>
      </w:r>
      <w:r>
        <w:rPr>
          <w:rFonts w:ascii="宋体" w:hAnsi="宋体" w:eastAsia="宋体"/>
          <w:b w:val="0"/>
          <w:i w:val="0"/>
          <w:sz w:val="20"/>
        </w:rPr>
        <w:t xml:space="preserve">：60 秒内接收 </w:t>
      </w:r>
      <w:r>
        <w:rPr>
          <w:rFonts w:ascii="Consolas" w:hAnsi="Consolas"/>
          <w:b w:val="0"/>
          <w:color w:val="CC3333"/>
          <w:sz w:val="18"/>
        </w:rPr>
        <w:t>{"cmd":"wifi_config","ssid":"...","password":"..."}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校验</w:t>
      </w:r>
      <w:r>
        <w:rPr>
          <w:rFonts w:ascii="宋体" w:hAnsi="宋体" w:eastAsia="宋体"/>
          <w:b w:val="0"/>
          <w:i w:val="0"/>
          <w:sz w:val="20"/>
        </w:rPr>
        <w:t>：SSID 非空 ≤32 字节、密码 8~63 字符、目标 WiFi 须为 2.4GHz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先连后存</w:t>
      </w:r>
      <w:r>
        <w:rPr>
          <w:rFonts w:ascii="宋体" w:hAnsi="宋体" w:eastAsia="宋体"/>
          <w:b w:val="0"/>
          <w:i w:val="0"/>
          <w:sz w:val="20"/>
        </w:rPr>
        <w:t>：先尝试连接目标 WiFi，成功后才写入 NVS（标记"未确认"），失败不动 NVS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回复结果</w:t>
      </w:r>
      <w:r>
        <w:rPr>
          <w:rFonts w:ascii="宋体" w:hAnsi="宋体" w:eastAsia="宋体"/>
          <w:b w:val="0"/>
          <w:i w:val="0"/>
          <w:sz w:val="20"/>
        </w:rPr>
        <w:t xml:space="preserve">：成功 → </w:t>
      </w:r>
      <w:r>
        <w:rPr>
          <w:rFonts w:ascii="Consolas" w:hAnsi="Consolas"/>
          <w:b w:val="0"/>
          <w:color w:val="CC3333"/>
          <w:sz w:val="18"/>
        </w:rPr>
        <w:t>{"cmd":"wifi_result","status":"ok"}</w:t>
      </w:r>
      <w:r>
        <w:rPr>
          <w:rFonts w:ascii="宋体" w:hAnsi="宋体" w:eastAsia="宋体"/>
          <w:b w:val="0"/>
          <w:i w:val="0"/>
          <w:sz w:val="20"/>
        </w:rPr>
        <w:t xml:space="preserve">，失败 → </w:t>
      </w:r>
      <w:r>
        <w:rPr>
          <w:rFonts w:ascii="Consolas" w:hAnsi="Consolas"/>
          <w:b w:val="0"/>
          <w:color w:val="CC3333"/>
          <w:sz w:val="18"/>
        </w:rPr>
        <w:t>{"cmd":"wifi_result","status":"fail","reason":"..."}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关闭热点</w:t>
      </w:r>
      <w:r>
        <w:rPr>
          <w:rFonts w:ascii="宋体" w:hAnsi="宋体" w:eastAsia="宋体"/>
          <w:b w:val="0"/>
          <w:i w:val="0"/>
          <w:sz w:val="20"/>
        </w:rPr>
        <w:t xml:space="preserve">：收到 </w:t>
      </w:r>
      <w:r>
        <w:rPr>
          <w:rFonts w:ascii="Consolas" w:hAnsi="Consolas"/>
          <w:b w:val="0"/>
          <w:color w:val="CC3333"/>
          <w:sz w:val="18"/>
        </w:rPr>
        <w:t>{"cmd":"close_ap"}</w:t>
      </w:r>
      <w:r>
        <w:rPr>
          <w:rFonts w:ascii="宋体" w:hAnsi="宋体" w:eastAsia="宋体"/>
          <w:b w:val="0"/>
          <w:i w:val="0"/>
          <w:sz w:val="20"/>
        </w:rPr>
        <w:t xml:space="preserve"> 后关闭 AP，保持 STA 模式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超时保护</w:t>
      </w:r>
      <w:r>
        <w:rPr>
          <w:rFonts w:ascii="宋体" w:hAnsi="宋体" w:eastAsia="宋体"/>
          <w:b w:val="0"/>
          <w:i w:val="0"/>
          <w:sz w:val="20"/>
        </w:rPr>
        <w:t>：AP 开启 120 秒无认证完成 → 关闭热点，退避 5 分钟后重回阶段一</w:t>
      </w:r>
    </w:p>
    <w:p>
      <w:pPr>
        <w:pStyle w:val="Heading3"/>
      </w:pPr>
      <w:r>
        <w:rPr>
          <w:rFonts w:ascii="宋体" w:hAnsi="宋体" w:eastAsia="宋体"/>
        </w:rPr>
        <w:t>3.3 服务发现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9498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设备服务发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9498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b w:val="0"/>
          <w:i w:val="0"/>
          <w:sz w:val="20"/>
        </w:rPr>
        <w:t>采用三级降级策略，任一通道成功即可：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一级（mDNS）</w:t>
      </w:r>
      <w:r>
        <w:rPr>
          <w:rFonts w:ascii="宋体" w:hAnsi="宋体" w:eastAsia="宋体"/>
          <w:b w:val="0"/>
          <w:i w:val="0"/>
          <w:sz w:val="20"/>
        </w:rPr>
        <w:t xml:space="preserve">：解析 </w:t>
      </w:r>
      <w:r>
        <w:rPr>
          <w:rFonts w:ascii="Consolas" w:hAnsi="Consolas"/>
          <w:b w:val="0"/>
          <w:color w:val="CC3333"/>
          <w:sz w:val="18"/>
        </w:rPr>
        <w:t>host._tactile._tcp.local</w:t>
      </w:r>
      <w:r>
        <w:rPr>
          <w:rFonts w:ascii="宋体" w:hAnsi="宋体" w:eastAsia="宋体"/>
          <w:b w:val="0"/>
          <w:i w:val="0"/>
          <w:sz w:val="20"/>
        </w:rPr>
        <w:t xml:space="preserve"> 获取上位机 IP 和端口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二级（UDP 组播）</w:t>
      </w:r>
      <w:r>
        <w:rPr>
          <w:rFonts w:ascii="宋体" w:hAnsi="宋体" w:eastAsia="宋体"/>
          <w:b w:val="0"/>
          <w:i w:val="0"/>
          <w:sz w:val="20"/>
        </w:rPr>
        <w:t xml:space="preserve">：监听 224.0.2.1:5936，接收上位机通告 </w:t>
      </w:r>
      <w:r>
        <w:rPr>
          <w:rFonts w:ascii="Consolas" w:hAnsi="Consolas"/>
          <w:b w:val="0"/>
          <w:color w:val="CC3333"/>
          <w:sz w:val="18"/>
        </w:rPr>
        <w:t>host_announce</w:t>
      </w:r>
      <w:r>
        <w:rPr>
          <w:rFonts w:ascii="宋体" w:hAnsi="宋体" w:eastAsia="宋体"/>
          <w:b w:val="0"/>
          <w:i w:val="0"/>
          <w:sz w:val="20"/>
        </w:rPr>
        <w:t>（配网完成后前 30 秒快速轮询 500ms）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三级（候选列表）</w:t>
      </w:r>
      <w:r>
        <w:rPr>
          <w:rFonts w:ascii="宋体" w:hAnsi="宋体" w:eastAsia="宋体"/>
          <w:b w:val="0"/>
          <w:i w:val="0"/>
          <w:sz w:val="20"/>
        </w:rPr>
        <w:t>：30 秒内 mDNS/组播均失败 → 尝试 NVS 中保存的上位机地址（最多 2 条：主/备）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全部失败</w:t>
      </w:r>
      <w:r>
        <w:rPr>
          <w:rFonts w:ascii="宋体" w:hAnsi="宋体" w:eastAsia="宋体"/>
          <w:b w:val="0"/>
          <w:i w:val="0"/>
          <w:sz w:val="20"/>
        </w:rPr>
        <w:t xml:space="preserve"> → 循环重试（退避上限 30 秒）</w:t>
      </w:r>
    </w:p>
    <w:p>
      <w:pPr>
        <w:pStyle w:val="Heading3"/>
      </w:pPr>
      <w:r>
        <w:rPr>
          <w:rFonts w:ascii="宋体" w:hAnsi="宋体" w:eastAsia="宋体"/>
        </w:rPr>
        <w:t>3.4 连接与心跳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7291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设备连接与自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29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TCP 连接</w:t>
      </w:r>
      <w:r>
        <w:rPr>
          <w:rFonts w:ascii="宋体" w:hAnsi="宋体" w:eastAsia="宋体"/>
          <w:b w:val="0"/>
          <w:i w:val="0"/>
          <w:sz w:val="20"/>
        </w:rPr>
        <w:t>上位机（地址来自阶段三）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注册握手</w:t>
      </w:r>
      <w:r>
        <w:rPr>
          <w:rFonts w:ascii="宋体" w:hAnsi="宋体" w:eastAsia="宋体"/>
          <w:b w:val="0"/>
          <w:i w:val="0"/>
          <w:sz w:val="20"/>
        </w:rPr>
        <w:t xml:space="preserve">：发送 </w:t>
      </w:r>
      <w:r>
        <w:rPr>
          <w:rFonts w:ascii="Consolas" w:hAnsi="Consolas"/>
          <w:b w:val="0"/>
          <w:color w:val="CC3333"/>
          <w:sz w:val="18"/>
        </w:rPr>
        <w:t>device_hello</w:t>
      </w:r>
      <w:r>
        <w:rPr>
          <w:rFonts w:ascii="宋体" w:hAnsi="宋体" w:eastAsia="宋体"/>
          <w:b w:val="0"/>
          <w:i w:val="0"/>
          <w:sz w:val="20"/>
        </w:rPr>
        <w:t>（含 MAC、固件版本、协议版本、运行时间）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接收 host_ack</w:t>
      </w:r>
      <w:r>
        <w:rPr>
          <w:rFonts w:ascii="宋体" w:hAnsi="宋体" w:eastAsia="宋体"/>
          <w:b w:val="0"/>
          <w:i w:val="0"/>
          <w:sz w:val="20"/>
        </w:rPr>
        <w:t>：获取心跳间隔、session_id、服务器时间（用于局域网时钟校准）、协议版本协商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心跳保活</w:t>
      </w:r>
      <w:r>
        <w:rPr>
          <w:rFonts w:ascii="宋体" w:hAnsi="宋体" w:eastAsia="宋体"/>
          <w:b w:val="0"/>
          <w:i w:val="0"/>
          <w:sz w:val="20"/>
        </w:rPr>
        <w:t xml:space="preserve">：每 10 秒发送 </w:t>
      </w:r>
      <w:r>
        <w:rPr>
          <w:rFonts w:ascii="Consolas" w:hAnsi="Consolas"/>
          <w:b w:val="0"/>
          <w:color w:val="CC3333"/>
          <w:sz w:val="18"/>
        </w:rPr>
        <w:t>ping</w:t>
      </w:r>
      <w:r>
        <w:rPr>
          <w:rFonts w:ascii="宋体" w:hAnsi="宋体" w:eastAsia="宋体"/>
          <w:b w:val="0"/>
          <w:i w:val="0"/>
          <w:sz w:val="20"/>
        </w:rPr>
        <w:t xml:space="preserve">（带序号），上位机回复 </w:t>
      </w:r>
      <w:r>
        <w:rPr>
          <w:rFonts w:ascii="Consolas" w:hAnsi="Consolas"/>
          <w:b w:val="0"/>
          <w:color w:val="CC3333"/>
          <w:sz w:val="18"/>
        </w:rPr>
        <w:t>pong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判死机制</w:t>
      </w:r>
      <w:r>
        <w:rPr>
          <w:rFonts w:ascii="宋体" w:hAnsi="宋体" w:eastAsia="宋体"/>
          <w:b w:val="0"/>
          <w:i w:val="0"/>
          <w:sz w:val="20"/>
        </w:rPr>
        <w:t>：15 秒（1.5x 心跳间隔）未收到任何报文 → 判定连接失效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RSSI 监测</w:t>
      </w:r>
      <w:r>
        <w:rPr>
          <w:rFonts w:ascii="宋体" w:hAnsi="宋体" w:eastAsia="宋体"/>
          <w:b w:val="0"/>
          <w:i w:val="0"/>
          <w:sz w:val="20"/>
        </w:rPr>
        <w:t>：连接期间每 5 秒采样信号强度，连续 30 秒低于 -75dBm → 主动重连</w:t>
      </w:r>
    </w:p>
    <w:p>
      <w:pPr>
        <w:pStyle w:val="Heading3"/>
      </w:pPr>
      <w:r>
        <w:rPr>
          <w:rFonts w:ascii="宋体" w:hAnsi="宋体" w:eastAsia="宋体"/>
        </w:rPr>
        <w:t>3.5 异常自愈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TCP 断线</w:t>
      </w:r>
      <w:r>
        <w:rPr>
          <w:rFonts w:ascii="宋体" w:hAnsi="宋体" w:eastAsia="宋体"/>
          <w:b w:val="0"/>
          <w:i w:val="0"/>
          <w:sz w:val="20"/>
        </w:rPr>
        <w:t>：指数退避重连（1s→30s），30 秒未成功 → 回到服务发现重新寻找上位机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WiFi 断开</w:t>
      </w:r>
      <w:r>
        <w:rPr>
          <w:rFonts w:ascii="宋体" w:hAnsi="宋体" w:eastAsia="宋体"/>
          <w:b w:val="0"/>
          <w:i w:val="0"/>
          <w:sz w:val="20"/>
        </w:rPr>
        <w:t>：按 reason code 退避重连（与阶段一相同），5 次失败 → 重回启动判断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收到 host_bye</w:t>
      </w:r>
      <w:r>
        <w:rPr>
          <w:rFonts w:ascii="宋体" w:hAnsi="宋体" w:eastAsia="宋体"/>
          <w:b w:val="0"/>
          <w:i w:val="0"/>
          <w:sz w:val="20"/>
        </w:rPr>
        <w:t>：上位机优雅下线，立即转候选列表直连 + 快速轮询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连接数满（busy）</w:t>
      </w:r>
      <w:r>
        <w:rPr>
          <w:rFonts w:ascii="宋体" w:hAnsi="宋体" w:eastAsia="宋体"/>
          <w:b w:val="0"/>
          <w:i w:val="0"/>
          <w:sz w:val="20"/>
        </w:rPr>
        <w:t>：收到上位机 busy 响应 → 按 60 秒长退避重试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看门狗</w:t>
      </w:r>
      <w:r>
        <w:rPr>
          <w:rFonts w:ascii="宋体" w:hAnsi="宋体" w:eastAsia="宋体"/>
          <w:b w:val="0"/>
          <w:i w:val="0"/>
          <w:sz w:val="20"/>
        </w:rPr>
        <w:t>：每个状态有最大驻留时间，超时 → 记录错误 + 软重启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4. 上位机侧流程</w:t>
      </w:r>
    </w:p>
    <w:p>
      <w:pPr>
        <w:pStyle w:val="Heading3"/>
      </w:pPr>
      <w:r>
        <w:rPr>
          <w:rFonts w:ascii="宋体" w:hAnsi="宋体" w:eastAsia="宋体"/>
        </w:rPr>
        <w:t>4.1 设备扫描与配网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6385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上位机配网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638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567"/>
      </w:pPr>
      <w:r>
        <w:rPr>
          <w:rFonts w:ascii="宋体" w:hAnsi="宋体" w:eastAsia="宋体"/>
          <w:b w:val="0"/>
          <w:i w:val="0"/>
          <w:sz w:val="20"/>
        </w:rPr>
        <w:t xml:space="preserve">扫描周边 WiFi，过滤出 </w:t>
      </w:r>
      <w:r>
        <w:rPr>
          <w:rFonts w:ascii="Consolas" w:hAnsi="Consolas"/>
          <w:b w:val="0"/>
          <w:color w:val="CC3333"/>
          <w:sz w:val="18"/>
        </w:rPr>
        <w:t>Modu_</w:t>
      </w:r>
      <w:r>
        <w:rPr>
          <w:rFonts w:ascii="宋体" w:hAnsi="宋体" w:eastAsia="宋体"/>
          <w:b w:val="0"/>
          <w:i w:val="0"/>
          <w:sz w:val="20"/>
        </w:rPr>
        <w:t xml:space="preserve"> 开头的热点（标注频段）</w:t>
      </w:r>
    </w:p>
    <w:p>
      <w:pPr>
        <w:pStyle w:val="ListNumber"/>
        <w:ind w:left="567"/>
      </w:pPr>
      <w:r>
        <w:rPr>
          <w:rFonts w:ascii="宋体" w:hAnsi="宋体" w:eastAsia="宋体"/>
          <w:b w:val="0"/>
          <w:i w:val="0"/>
          <w:sz w:val="20"/>
        </w:rPr>
        <w:t>用户选择目标设备，连接该热点（需输入 WPA2 密码 + PIN）</w:t>
      </w:r>
    </w:p>
    <w:p>
      <w:pPr>
        <w:pStyle w:val="ListNumber"/>
        <w:ind w:left="567"/>
      </w:pPr>
      <w:r>
        <w:rPr>
          <w:rFonts w:ascii="宋体" w:hAnsi="宋体" w:eastAsia="宋体"/>
          <w:b w:val="0"/>
          <w:i w:val="0"/>
          <w:sz w:val="20"/>
        </w:rPr>
        <w:t>TCP 连接 192.168.1.1:5935，发送 auth（PIN）</w:t>
      </w:r>
    </w:p>
    <w:p>
      <w:pPr>
        <w:pStyle w:val="ListNumber"/>
        <w:ind w:left="567"/>
      </w:pPr>
      <w:r>
        <w:rPr>
          <w:rFonts w:ascii="宋体" w:hAnsi="宋体" w:eastAsia="宋体"/>
          <w:b w:val="0"/>
          <w:i w:val="0"/>
          <w:sz w:val="20"/>
        </w:rPr>
        <w:t>认证通过后发送 wifi_config（目标 WiFi 的 SSID + 密码）</w:t>
      </w:r>
    </w:p>
    <w:p>
      <w:pPr>
        <w:pStyle w:val="ListNumber"/>
        <w:ind w:left="567"/>
      </w:pPr>
      <w:r>
        <w:rPr>
          <w:rFonts w:ascii="宋体" w:hAnsi="宋体" w:eastAsia="宋体"/>
          <w:b w:val="0"/>
          <w:i w:val="0"/>
          <w:sz w:val="20"/>
        </w:rPr>
        <w:t>等待 wifi_result：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成功 → 发送 close_ap，上位机切回目标 WiFi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失败 → 按原因提示用户修正后重发</w:t>
      </w:r>
    </w:p>
    <w:p>
      <w:pPr>
        <w:pStyle w:val="ListNumber"/>
        <w:ind w:left="567"/>
      </w:pPr>
      <w:r>
        <w:rPr>
          <w:rFonts w:ascii="宋体" w:hAnsi="宋体" w:eastAsia="宋体"/>
          <w:b w:val="0"/>
          <w:i w:val="0"/>
          <w:sz w:val="20"/>
        </w:rPr>
        <w:t>多设备配网为串行队列（SoftAP 限制）</w:t>
      </w:r>
    </w:p>
    <w:p>
      <w:pPr>
        <w:pStyle w:val="Heading3"/>
      </w:pPr>
      <w:r>
        <w:rPr>
          <w:rFonts w:ascii="宋体" w:hAnsi="宋体" w:eastAsia="宋体"/>
        </w:rPr>
        <w:t>4.2 服务通告与连接管理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88481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上位机连接保障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48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启动时</w:t>
      </w:r>
      <w:r>
        <w:rPr>
          <w:rFonts w:ascii="宋体" w:hAnsi="宋体" w:eastAsia="宋体"/>
          <w:b w:val="0"/>
          <w:i w:val="0"/>
          <w:sz w:val="20"/>
        </w:rPr>
        <w:t xml:space="preserve">：注册 mDNS 服务 </w:t>
      </w:r>
      <w:r>
        <w:rPr>
          <w:rFonts w:ascii="Consolas" w:hAnsi="Consolas"/>
          <w:b w:val="0"/>
          <w:color w:val="CC3333"/>
          <w:sz w:val="18"/>
        </w:rPr>
        <w:t>host._tactile._tcp.local</w:t>
      </w:r>
      <w:r>
        <w:rPr>
          <w:rFonts w:ascii="宋体" w:hAnsi="宋体" w:eastAsia="宋体"/>
          <w:b w:val="0"/>
          <w:i w:val="0"/>
          <w:sz w:val="20"/>
        </w:rPr>
        <w:t xml:space="preserve">，开始向 224.0.2.1:5936 每秒发送 </w:t>
      </w:r>
      <w:r>
        <w:rPr>
          <w:rFonts w:ascii="Consolas" w:hAnsi="Consolas"/>
          <w:b w:val="0"/>
          <w:color w:val="CC3333"/>
          <w:sz w:val="18"/>
        </w:rPr>
        <w:t>host_announce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等待连接</w:t>
      </w:r>
      <w:r>
        <w:rPr>
          <w:rFonts w:ascii="宋体" w:hAnsi="宋体" w:eastAsia="宋体"/>
          <w:b w:val="0"/>
          <w:i w:val="0"/>
          <w:sz w:val="20"/>
        </w:rPr>
        <w:t xml:space="preserve">：监听 TCP 5935，收到 </w:t>
      </w:r>
      <w:r>
        <w:rPr>
          <w:rFonts w:ascii="Consolas" w:hAnsi="Consolas"/>
          <w:b w:val="0"/>
          <w:color w:val="CC3333"/>
          <w:sz w:val="18"/>
        </w:rPr>
        <w:t>device_hello</w:t>
      </w:r>
      <w:r>
        <w:rPr>
          <w:rFonts w:ascii="宋体" w:hAnsi="宋体" w:eastAsia="宋体"/>
          <w:b w:val="0"/>
          <w:i w:val="0"/>
          <w:sz w:val="20"/>
        </w:rPr>
        <w:t xml:space="preserve"> 后校验设备身份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回复 host_ack</w:t>
      </w:r>
      <w:r>
        <w:rPr>
          <w:rFonts w:ascii="宋体" w:hAnsi="宋体" w:eastAsia="宋体"/>
          <w:b w:val="0"/>
          <w:i w:val="0"/>
          <w:sz w:val="20"/>
        </w:rPr>
        <w:t>：下发心跳间隔、session_id、服务器时间、协议版本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心跳监控</w:t>
      </w:r>
      <w:r>
        <w:rPr>
          <w:rFonts w:ascii="宋体" w:hAnsi="宋体" w:eastAsia="宋体"/>
          <w:b w:val="0"/>
          <w:i w:val="0"/>
          <w:sz w:val="20"/>
        </w:rPr>
        <w:t>：15 秒无报文 → 标记设备离线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设备注册表</w:t>
      </w:r>
      <w:r>
        <w:rPr>
          <w:rFonts w:ascii="宋体" w:hAnsi="宋体" w:eastAsia="宋体"/>
          <w:b w:val="0"/>
          <w:i w:val="0"/>
          <w:sz w:val="20"/>
        </w:rPr>
        <w:t>：维护设备→连接映射，连接上限 16，超限回复 busy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退出前</w:t>
      </w:r>
      <w:r>
        <w:rPr>
          <w:rFonts w:ascii="宋体" w:hAnsi="宋体" w:eastAsia="宋体"/>
          <w:b w:val="0"/>
          <w:i w:val="0"/>
          <w:sz w:val="20"/>
        </w:rPr>
        <w:t xml:space="preserve">：广播 </w:t>
      </w:r>
      <w:r>
        <w:rPr>
          <w:rFonts w:ascii="Consolas" w:hAnsi="Consolas"/>
          <w:b w:val="0"/>
          <w:color w:val="CC3333"/>
          <w:sz w:val="18"/>
        </w:rPr>
        <w:t>host_bye</w:t>
      </w:r>
      <w:r>
        <w:rPr>
          <w:rFonts w:ascii="宋体" w:hAnsi="宋体" w:eastAsia="宋体"/>
          <w:b w:val="0"/>
          <w:i w:val="0"/>
          <w:sz w:val="20"/>
        </w:rPr>
        <w:t>（异常崩溃由心跳超时兜底）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5. 协议速查表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方向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命令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上位机→设备（AP 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PIN 认证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设备→上位机（AP 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auth_result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认证结果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上位机→设备（AP 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wifi_config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写入 WiFi 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设备→上位机（AP 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wifi_result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连接结果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上位机→设备（AP 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close_ap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关闭热点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上位机→设备（UDP:5936）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host_announce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组播通告（1s 间隔）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上位机→设备（UDP:5936）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host_bye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上位机退出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设备→上位机（TCP:5935）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device_hello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设备注册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host_ack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注册确认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设备→上位机（TCP:5935）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ping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心跳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pong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心跳应答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上位机→设备（TCP:5935）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diag_query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诊断查询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设备→上位机（TCP:5935）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diag_report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诊断上报</w:t>
            </w:r>
          </w:p>
        </w:tc>
      </w:tr>
    </w:tbl>
    <w:p/>
    <w:p>
      <w:pPr>
        <w:spacing w:before="40" w:after="40"/>
        <w:ind w:left="567"/>
      </w:pPr>
      <w:r>
        <w:rPr>
          <w:rFonts w:ascii="宋体" w:hAnsi="宋体" w:eastAsia="宋体"/>
          <w:b w:val="0"/>
          <w:i/>
          <w:color w:val="666666"/>
          <w:sz w:val="20"/>
        </w:rPr>
        <w:t>所有 TCP 报文使用 2 字节长度前缀（大端序）+ JSON 负载。UDP 报文不加前缀。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