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MER CONCEITUAL DA LOCADORA DE CARROS</w:t>
      </w:r>
    </w:p>
    <w:p w:rsidR="00000000" w:rsidDel="00000000" w:rsidP="00000000" w:rsidRDefault="00000000" w:rsidRPr="00000000" w14:paraId="00000002">
      <w:pPr>
        <w:jc w:val="both"/>
        <w:rPr>
          <w:b w:val="1"/>
          <w:sz w:val="36"/>
          <w:szCs w:val="36"/>
        </w:rPr>
      </w:pPr>
      <w:r w:rsidDel="00000000" w:rsidR="00000000" w:rsidRPr="00000000">
        <w:rPr>
          <w:b w:val="1"/>
          <w:sz w:val="36"/>
          <w:szCs w:val="36"/>
          <w:rtl w:val="0"/>
        </w:rPr>
        <w:t xml:space="preserve">                              MÓDULO 17</w:t>
      </w:r>
    </w:p>
    <w:p w:rsidR="00000000" w:rsidDel="00000000" w:rsidP="00000000" w:rsidRDefault="00000000" w:rsidRPr="00000000" w14:paraId="00000003">
      <w:pPr>
        <w:jc w:val="both"/>
        <w:rPr>
          <w:b w:val="1"/>
          <w:sz w:val="36"/>
          <w:szCs w:val="36"/>
        </w:rPr>
      </w:pPr>
      <w:r w:rsidDel="00000000" w:rsidR="00000000" w:rsidRPr="00000000">
        <w:rPr>
          <w:rtl w:val="0"/>
        </w:rPr>
      </w:r>
    </w:p>
    <w:p w:rsidR="00000000" w:rsidDel="00000000" w:rsidP="00000000" w:rsidRDefault="00000000" w:rsidRPr="00000000" w14:paraId="00000004">
      <w:pPr>
        <w:jc w:val="both"/>
        <w:rPr>
          <w:b w:val="1"/>
          <w:sz w:val="36"/>
          <w:szCs w:val="36"/>
        </w:rPr>
      </w:pPr>
      <w:r w:rsidDel="00000000" w:rsidR="00000000" w:rsidRPr="00000000">
        <w:rPr>
          <w:rtl w:val="0"/>
        </w:rPr>
      </w:r>
    </w:p>
    <w:p w:rsidR="00000000" w:rsidDel="00000000" w:rsidP="00000000" w:rsidRDefault="00000000" w:rsidRPr="00000000" w14:paraId="00000005">
      <w:pPr>
        <w:jc w:val="both"/>
        <w:rPr>
          <w:b w:val="1"/>
          <w:sz w:val="36"/>
          <w:szCs w:val="36"/>
        </w:rPr>
      </w:pPr>
      <w:r w:rsidDel="00000000" w:rsidR="00000000" w:rsidRPr="00000000">
        <w:rPr>
          <w:rtl w:val="0"/>
        </w:rPr>
      </w:r>
    </w:p>
    <w:p w:rsidR="00000000" w:rsidDel="00000000" w:rsidP="00000000" w:rsidRDefault="00000000" w:rsidRPr="00000000" w14:paraId="00000006">
      <w:pPr>
        <w:jc w:val="both"/>
        <w:rPr>
          <w:sz w:val="36"/>
          <w:szCs w:val="36"/>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Cada cliente aluga um carro e é auxiliado por um funcionário,  cada cliente pode realizar  1 locação, por vez. a locação quando for quitada, ela será deletada junto com  todos os seus dados e  junto com os do cliente do banco e transferida para outro banco.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Somente clientes cadastrados podem realizar uma locação, Devem ser armazenadas as seguintes informações: código, CPF, CEP, telefone, idade, email.</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-Cada locação pode conter vários veículos, porém um veículo não pode estar em mais de uma locação.</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-Funcionário efetua locação, este deve receber, CPF, telefone, CEP, código.</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-Locação deve armazenar id_placa, duração,valor_total, codigo, id_funcionário, id_cliente.</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-Carros devem armazenar quilometragem, placa,id_fornecedor.</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-Fornecedor pode oferecer vários carros, porém cada carro só tem 1 fornecedor , o fornecedor irá receber, CNPJ, código</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Nota: O banco locadora de carro é um banco que trabalha com dados recorrentes, ou seja dados atuais, por motivos de segurança esse banco não irá trabalhar com dados de locações já entregues, funcionários demitidos, clientes com locações quitadas, nem com carros que já não são mais oferecidos , e caso todos os carros de uma fornecedora não sejam mais oferecidos, a fornecedora também irá sair do banco. Todos esses dados serão automaticamente deletados por um software. Então como o banco não trabalha com histórico, relações M_N não estarão presentes ou seja não será necessária uma tabela auxiliar como: carro_locação. Por motivos de segurança(controle de acesso) e organização dados passados serão armazenados em um outro banco chamado histórico da locadora, esse banco será acessado somente por uma equipe confiável de desenvolvedores e marketing , para ter uma base de dados para atrair clientes antigos, e também para fazer testes com esses dados, que ajudam no desenvolvimento de softwares da empresa como bots de email, whatsapp e etc. O custo da locação é medido pelo tempo e qualidade do carro.</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 </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