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96B6" w14:textId="2C9B7EBB" w:rsidR="000C78D5" w:rsidRPr="005869FB" w:rsidRDefault="00447DAD" w:rsidP="005869FB">
      <w:pPr>
        <w:shd w:val="clear" w:color="auto" w:fill="FFC000"/>
        <w:jc w:val="center"/>
        <w:rPr>
          <w:b/>
          <w:bCs/>
        </w:rPr>
      </w:pPr>
      <w:r w:rsidRPr="005869FB">
        <w:rPr>
          <w:b/>
          <w:bCs/>
        </w:rPr>
        <w:t>Usar o aplicativo Mendeley Reference Manager</w:t>
      </w:r>
    </w:p>
    <w:p w14:paraId="78749A35" w14:textId="3ABF537B" w:rsidR="00447DAD" w:rsidRDefault="005869FB">
      <w:r>
        <w:br/>
        <w:t xml:space="preserve">Busque o aplicativo Mendeley Reference Manager. </w:t>
      </w:r>
    </w:p>
    <w:p w14:paraId="68AD0DD7" w14:textId="466D3AEE" w:rsidR="005869FB" w:rsidRDefault="005869FB">
      <w:r>
        <w:t xml:space="preserve">Entra por sua instituição. </w:t>
      </w:r>
    </w:p>
    <w:p w14:paraId="192F9A53" w14:textId="1F8FA3F2" w:rsidR="00447DAD" w:rsidRDefault="00447DAD">
      <w:r>
        <w:rPr>
          <w:noProof/>
          <w14:ligatures w14:val="standardContextual"/>
        </w:rPr>
        <w:drawing>
          <wp:inline distT="0" distB="0" distL="0" distR="0" wp14:anchorId="64914D1C" wp14:editId="7155AAA0">
            <wp:extent cx="3953510" cy="2334895"/>
            <wp:effectExtent l="0" t="0" r="8890" b="8255"/>
            <wp:docPr id="62567983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7983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0D5B" w14:textId="77777777" w:rsidR="00447DAD" w:rsidRDefault="00447DAD"/>
    <w:p w14:paraId="317E0BAB" w14:textId="390457D0" w:rsidR="00447DAD" w:rsidRDefault="00447DAD">
      <w:r>
        <w:rPr>
          <w:noProof/>
          <w14:ligatures w14:val="standardContextual"/>
        </w:rPr>
        <w:drawing>
          <wp:inline distT="0" distB="0" distL="0" distR="0" wp14:anchorId="76A997B5" wp14:editId="4D3ED146">
            <wp:extent cx="3953510" cy="2223770"/>
            <wp:effectExtent l="0" t="0" r="8890" b="5080"/>
            <wp:docPr id="8611448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4488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55AB" w14:textId="40F350AE" w:rsidR="005869FB" w:rsidRDefault="005869FB">
      <w:r>
        <w:lastRenderedPageBreak/>
        <w:t xml:space="preserve">Se estiver com alguma biblioteca, ela aparece. </w:t>
      </w:r>
    </w:p>
    <w:p w14:paraId="10A2EB96" w14:textId="77777777" w:rsidR="005869FB" w:rsidRDefault="005869FB"/>
    <w:p w14:paraId="5E2F077B" w14:textId="6147DAE5" w:rsidR="00447DAD" w:rsidRDefault="005869FB">
      <w:r>
        <w:rPr>
          <w:noProof/>
          <w14:ligatures w14:val="standardContextual"/>
        </w:rPr>
        <w:drawing>
          <wp:inline distT="0" distB="0" distL="0" distR="0" wp14:anchorId="1CA565B9" wp14:editId="66634FD4">
            <wp:extent cx="3953510" cy="2223770"/>
            <wp:effectExtent l="0" t="0" r="8890" b="5080"/>
            <wp:docPr id="69293260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3260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B7B1" w14:textId="77777777" w:rsidR="005869FB" w:rsidRDefault="005869FB"/>
    <w:p w14:paraId="10AB6EBC" w14:textId="107EACE5" w:rsidR="005869FB" w:rsidRDefault="005869FB">
      <w:r>
        <w:t>Para acrescentar novas bibliotecas de arquivos PDF que você tem:</w:t>
      </w:r>
    </w:p>
    <w:p w14:paraId="41BFB7BE" w14:textId="77777777" w:rsidR="005869FB" w:rsidRDefault="005869FB"/>
    <w:p w14:paraId="65CA35C1" w14:textId="0AB0BDBC" w:rsidR="005869FB" w:rsidRPr="005869FB" w:rsidRDefault="005869FB" w:rsidP="005869FB">
      <w:pPr>
        <w:pStyle w:val="PargrafodaLista"/>
        <w:numPr>
          <w:ilvl w:val="0"/>
          <w:numId w:val="3"/>
        </w:numPr>
      </w:pPr>
      <w:r w:rsidRPr="005869FB">
        <w:rPr>
          <w:b/>
          <w:bCs/>
        </w:rPr>
        <w:t>Clique em "Add New" (Adicionar Novo):</w:t>
      </w:r>
      <w:r w:rsidRPr="005869FB">
        <w:t xml:space="preserve"> Localize o botão na parte superior esquerda da tela.</w:t>
      </w:r>
    </w:p>
    <w:p w14:paraId="197D2B5F" w14:textId="095876F4" w:rsidR="005869FB" w:rsidRPr="005869FB" w:rsidRDefault="005869FB" w:rsidP="005869FB">
      <w:pPr>
        <w:pStyle w:val="PargrafodaLista"/>
        <w:numPr>
          <w:ilvl w:val="0"/>
          <w:numId w:val="3"/>
        </w:numPr>
      </w:pPr>
      <w:r w:rsidRPr="005869FB">
        <w:rPr>
          <w:b/>
          <w:bCs/>
        </w:rPr>
        <w:t>Selecione:</w:t>
      </w:r>
    </w:p>
    <w:p w14:paraId="71F59175" w14:textId="77777777" w:rsidR="005869FB" w:rsidRPr="005869FB" w:rsidRDefault="005869FB" w:rsidP="005869FB">
      <w:pPr>
        <w:ind w:left="720"/>
      </w:pPr>
      <w:r w:rsidRPr="005869FB">
        <w:rPr>
          <w:b/>
          <w:bCs/>
        </w:rPr>
        <w:t>Files from computer</w:t>
      </w:r>
      <w:r w:rsidRPr="005869FB">
        <w:t xml:space="preserve"> (Arquivos do computador) ou</w:t>
      </w:r>
    </w:p>
    <w:p w14:paraId="74DA2D50" w14:textId="77777777" w:rsidR="005869FB" w:rsidRPr="005869FB" w:rsidRDefault="005869FB" w:rsidP="005869FB">
      <w:pPr>
        <w:ind w:left="720"/>
      </w:pPr>
      <w:r w:rsidRPr="005869FB">
        <w:rPr>
          <w:b/>
          <w:bCs/>
        </w:rPr>
        <w:t>Import Library</w:t>
      </w:r>
      <w:r w:rsidRPr="005869FB">
        <w:t xml:space="preserve"> (Importar Biblioteca) &gt; </w:t>
      </w:r>
      <w:r w:rsidRPr="005869FB">
        <w:rPr>
          <w:b/>
          <w:bCs/>
        </w:rPr>
        <w:t>Files and Folders</w:t>
      </w:r>
      <w:r w:rsidRPr="005869FB">
        <w:t xml:space="preserve"> (Arquivos e Pastas).</w:t>
      </w:r>
    </w:p>
    <w:p w14:paraId="407C2C39" w14:textId="626A3011" w:rsidR="005869FB" w:rsidRDefault="005E3D8F">
      <w:r>
        <w:t>O aplicativo inicia adicionar todos os documentos no formato que está definido, no nosso caso, ABNT.</w:t>
      </w:r>
    </w:p>
    <w:p w14:paraId="36790805" w14:textId="77777777" w:rsidR="005E3D8F" w:rsidRDefault="005E3D8F"/>
    <w:p w14:paraId="08CABD97" w14:textId="7E84DEE3" w:rsidR="005E3D8F" w:rsidRDefault="005E3D8F">
      <w:r>
        <w:rPr>
          <w:noProof/>
          <w14:ligatures w14:val="standardContextual"/>
        </w:rPr>
        <w:lastRenderedPageBreak/>
        <w:drawing>
          <wp:inline distT="0" distB="0" distL="0" distR="0" wp14:anchorId="4A67ACEA" wp14:editId="6A11B35F">
            <wp:extent cx="3953510" cy="2223770"/>
            <wp:effectExtent l="0" t="0" r="8890" b="5080"/>
            <wp:docPr id="125676755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6755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51AD" w14:textId="77777777" w:rsidR="005E3D8F" w:rsidRDefault="005E3D8F"/>
    <w:p w14:paraId="53EEE747" w14:textId="36694198" w:rsidR="005E3D8F" w:rsidRPr="009C7DBE" w:rsidRDefault="009C7DBE">
      <w:pPr>
        <w:rPr>
          <w:b/>
          <w:bCs/>
        </w:rPr>
      </w:pPr>
      <w:r w:rsidRPr="009C7DBE">
        <w:rPr>
          <w:b/>
          <w:bCs/>
        </w:rPr>
        <w:t>Se quiser criar manualmente:</w:t>
      </w:r>
    </w:p>
    <w:p w14:paraId="3EC2A32A" w14:textId="77777777" w:rsidR="005869FB" w:rsidRDefault="005869FB"/>
    <w:p w14:paraId="61CFB7D5" w14:textId="31C3E3E0" w:rsidR="00447DAD" w:rsidRPr="00447DAD" w:rsidRDefault="009C7DBE" w:rsidP="00447DAD">
      <w:r>
        <w:t>E</w:t>
      </w:r>
      <w:r w:rsidR="00447DAD" w:rsidRPr="00447DAD">
        <w:t xml:space="preserve">ncontra a função </w:t>
      </w:r>
      <w:r w:rsidR="00447DAD" w:rsidRPr="00447DAD">
        <w:rPr>
          <w:b/>
          <w:bCs/>
        </w:rPr>
        <w:t>"Add New"</w:t>
      </w:r>
      <w:r w:rsidR="00447DAD" w:rsidRPr="00447DAD">
        <w:t xml:space="preserve"> (Adicionar Novo) no </w:t>
      </w:r>
      <w:r w:rsidR="00447DAD" w:rsidRPr="00447DAD">
        <w:rPr>
          <w:b/>
          <w:bCs/>
        </w:rPr>
        <w:t>canto superior esquerdo</w:t>
      </w:r>
      <w:r w:rsidR="00447DAD" w:rsidRPr="00447DAD">
        <w:t xml:space="preserve"> da janela do aplicativo.</w:t>
      </w:r>
    </w:p>
    <w:p w14:paraId="78CC6408" w14:textId="77777777" w:rsidR="00447DAD" w:rsidRPr="00447DAD" w:rsidRDefault="00447DAD" w:rsidP="00447DAD">
      <w:r w:rsidRPr="00447DAD">
        <w:t>Veja como proceder no aplicativo principal:</w:t>
      </w:r>
    </w:p>
    <w:p w14:paraId="54267832" w14:textId="77777777" w:rsidR="00447DAD" w:rsidRPr="00447DAD" w:rsidRDefault="00447DAD" w:rsidP="00447DAD">
      <w:pPr>
        <w:numPr>
          <w:ilvl w:val="0"/>
          <w:numId w:val="1"/>
        </w:numPr>
      </w:pPr>
      <w:r w:rsidRPr="00447DAD">
        <w:rPr>
          <w:b/>
          <w:bCs/>
        </w:rPr>
        <w:t>Abra o aplicativo:</w:t>
      </w:r>
      <w:r w:rsidRPr="00447DAD">
        <w:t xml:space="preserve"> Inicie o programa </w:t>
      </w:r>
      <w:r w:rsidRPr="00447DAD">
        <w:rPr>
          <w:b/>
          <w:bCs/>
        </w:rPr>
        <w:t>Mendeley Reference Manager</w:t>
      </w:r>
      <w:r w:rsidRPr="00447DAD">
        <w:t xml:space="preserve"> no seu computador.</w:t>
      </w:r>
    </w:p>
    <w:p w14:paraId="62DE0894" w14:textId="77777777" w:rsidR="00447DAD" w:rsidRPr="00447DAD" w:rsidRDefault="00447DAD" w:rsidP="00447DAD">
      <w:pPr>
        <w:numPr>
          <w:ilvl w:val="0"/>
          <w:numId w:val="1"/>
        </w:numPr>
      </w:pPr>
      <w:r w:rsidRPr="00447DAD">
        <w:rPr>
          <w:b/>
          <w:bCs/>
        </w:rPr>
        <w:t>Localize o botão:</w:t>
      </w:r>
      <w:r w:rsidRPr="00447DAD">
        <w:t xml:space="preserve"> Procure o botão </w:t>
      </w:r>
      <w:r w:rsidRPr="00447DAD">
        <w:rPr>
          <w:b/>
          <w:bCs/>
        </w:rPr>
        <w:t>"+ Add New"</w:t>
      </w:r>
      <w:r w:rsidRPr="00447DAD">
        <w:t xml:space="preserve"> (ou </w:t>
      </w:r>
      <w:r w:rsidRPr="00447DAD">
        <w:rPr>
          <w:b/>
          <w:bCs/>
        </w:rPr>
        <w:t>"+ Novo"</w:t>
      </w:r>
      <w:r w:rsidRPr="00447DAD">
        <w:t>), que geralmente fica em uma cor de destaque no canto superior esquerdo.</w:t>
      </w:r>
    </w:p>
    <w:p w14:paraId="7AFBFD9D" w14:textId="77777777" w:rsidR="00447DAD" w:rsidRPr="00447DAD" w:rsidRDefault="00447DAD" w:rsidP="00447DAD">
      <w:pPr>
        <w:numPr>
          <w:ilvl w:val="0"/>
          <w:numId w:val="1"/>
        </w:numPr>
      </w:pPr>
      <w:r w:rsidRPr="00447DAD">
        <w:rPr>
          <w:b/>
          <w:bCs/>
        </w:rPr>
        <w:t>Escolha a opção:</w:t>
      </w:r>
      <w:r w:rsidRPr="00447DAD">
        <w:t xml:space="preserve"> Ao clicar nele, você verá as opções que mencionei anteriormente para adicionar seus dados:</w:t>
      </w:r>
    </w:p>
    <w:p w14:paraId="1D56AA2A" w14:textId="77777777" w:rsidR="009C7DBE" w:rsidRDefault="009C7DBE" w:rsidP="009C7DBE">
      <w:pPr>
        <w:rPr>
          <w:rFonts w:eastAsiaTheme="majorEastAsia"/>
        </w:rPr>
      </w:pPr>
    </w:p>
    <w:p w14:paraId="303D66CC" w14:textId="03924466" w:rsidR="00447DAD" w:rsidRPr="00447DAD" w:rsidRDefault="00447DAD" w:rsidP="009C7DBE">
      <w:pPr>
        <w:pStyle w:val="PargrafodaLista"/>
        <w:numPr>
          <w:ilvl w:val="0"/>
          <w:numId w:val="5"/>
        </w:numPr>
      </w:pPr>
      <w:r w:rsidRPr="009C7DBE">
        <w:rPr>
          <w:rFonts w:eastAsiaTheme="majorEastAsia"/>
        </w:rPr>
        <w:t>Files from computer</w:t>
      </w:r>
      <w:r w:rsidRPr="00447DAD">
        <w:t xml:space="preserve"> (Arquivos do computador)</w:t>
      </w:r>
    </w:p>
    <w:p w14:paraId="3E9D7634" w14:textId="77777777" w:rsidR="00447DAD" w:rsidRPr="00447DAD" w:rsidRDefault="00447DAD" w:rsidP="009C7DBE">
      <w:pPr>
        <w:pStyle w:val="PargrafodaLista"/>
        <w:numPr>
          <w:ilvl w:val="0"/>
          <w:numId w:val="5"/>
        </w:numPr>
      </w:pPr>
      <w:r w:rsidRPr="009C7DBE">
        <w:rPr>
          <w:rFonts w:eastAsiaTheme="majorEastAsia"/>
        </w:rPr>
        <w:t>Add entry manually</w:t>
      </w:r>
      <w:r w:rsidRPr="00447DAD">
        <w:t xml:space="preserve"> (Adicionar entrada manualmente)</w:t>
      </w:r>
    </w:p>
    <w:p w14:paraId="39CC776B" w14:textId="77777777" w:rsidR="00447DAD" w:rsidRPr="00447DAD" w:rsidRDefault="00447DAD" w:rsidP="009C7DBE">
      <w:pPr>
        <w:pStyle w:val="PargrafodaLista"/>
        <w:numPr>
          <w:ilvl w:val="0"/>
          <w:numId w:val="5"/>
        </w:numPr>
      </w:pPr>
      <w:r w:rsidRPr="00447DAD">
        <w:rPr>
          <w:rFonts w:eastAsiaTheme="majorEastAsia"/>
        </w:rPr>
        <w:lastRenderedPageBreak/>
        <w:t>Import library</w:t>
      </w:r>
      <w:r w:rsidRPr="00447DAD">
        <w:t xml:space="preserve"> (Importar biblioteca)</w:t>
      </w:r>
    </w:p>
    <w:p w14:paraId="610C265D" w14:textId="77777777" w:rsidR="00447DAD" w:rsidRDefault="00447DAD"/>
    <w:p w14:paraId="174119A4" w14:textId="77777777" w:rsidR="009C7DBE" w:rsidRDefault="009C7DBE"/>
    <w:p w14:paraId="7EADE42E" w14:textId="77777777" w:rsidR="00B02104" w:rsidRPr="00B02104" w:rsidRDefault="00B02104" w:rsidP="00B02104">
      <w:pPr>
        <w:rPr>
          <w:b/>
          <w:bCs/>
        </w:rPr>
      </w:pPr>
      <w:r w:rsidRPr="00B02104">
        <w:rPr>
          <w:b/>
          <w:bCs/>
        </w:rPr>
        <w:t>Usando o Web Importer (Para Websites e Bases de Dados)</w:t>
      </w:r>
    </w:p>
    <w:p w14:paraId="7017A9DA" w14:textId="77777777" w:rsidR="00B02104" w:rsidRPr="00B02104" w:rsidRDefault="00B02104" w:rsidP="00B02104">
      <w:r w:rsidRPr="00B02104">
        <w:t xml:space="preserve">O Mendeley possui uma extensão para navegadores (Chrome, Firefox, Edge) chamada </w:t>
      </w:r>
      <w:r w:rsidRPr="00B02104">
        <w:rPr>
          <w:b/>
          <w:bCs/>
        </w:rPr>
        <w:t>Web Importer</w:t>
      </w:r>
      <w:r w:rsidRPr="00B02104">
        <w:t>.</w:t>
      </w:r>
    </w:p>
    <w:p w14:paraId="56DBF4D3" w14:textId="77777777" w:rsidR="00B02104" w:rsidRPr="00B02104" w:rsidRDefault="00B02104" w:rsidP="00B02104">
      <w:pPr>
        <w:numPr>
          <w:ilvl w:val="0"/>
          <w:numId w:val="6"/>
        </w:numPr>
      </w:pPr>
      <w:r w:rsidRPr="00B02104">
        <w:rPr>
          <w:b/>
          <w:bCs/>
        </w:rPr>
        <w:t>Instale a Extensão:</w:t>
      </w:r>
      <w:r w:rsidRPr="00B02104">
        <w:t xml:space="preserve"> Se ainda não tiver, procure por "Mendeley Web Importer" na loja de extensões do seu navegador e instale.</w:t>
      </w:r>
    </w:p>
    <w:p w14:paraId="4F4C1A65" w14:textId="3539B156" w:rsidR="00B02104" w:rsidRPr="00B02104" w:rsidRDefault="00B02104" w:rsidP="00B02104">
      <w:pPr>
        <w:numPr>
          <w:ilvl w:val="0"/>
          <w:numId w:val="6"/>
        </w:numPr>
      </w:pPr>
      <w:r w:rsidRPr="00B02104">
        <w:rPr>
          <w:b/>
          <w:bCs/>
        </w:rPr>
        <w:t>Navegue:</w:t>
      </w:r>
      <w:r w:rsidRPr="00B02104">
        <w:t xml:space="preserve"> Abra a página da web, o artigo na base de dados (Scielo, Google </w:t>
      </w:r>
      <w:r w:rsidRPr="00B02104">
        <w:t>Scholar etc.</w:t>
      </w:r>
      <w:r w:rsidRPr="00B02104">
        <w:t>) ou o livro que você deseja referenciar.</w:t>
      </w:r>
    </w:p>
    <w:p w14:paraId="359D6311" w14:textId="77777777" w:rsidR="00B02104" w:rsidRPr="00B02104" w:rsidRDefault="00B02104" w:rsidP="00B02104">
      <w:pPr>
        <w:numPr>
          <w:ilvl w:val="0"/>
          <w:numId w:val="6"/>
        </w:numPr>
      </w:pPr>
      <w:r w:rsidRPr="00B02104">
        <w:rPr>
          <w:b/>
          <w:bCs/>
        </w:rPr>
        <w:t>Use a Extensão:</w:t>
      </w:r>
      <w:r w:rsidRPr="00B02104">
        <w:t xml:space="preserve"> Clique no ícone do </w:t>
      </w:r>
      <w:r w:rsidRPr="00B02104">
        <w:rPr>
          <w:b/>
          <w:bCs/>
        </w:rPr>
        <w:t>Mendeley Web Importer</w:t>
      </w:r>
      <w:r w:rsidRPr="00B02104">
        <w:t xml:space="preserve"> na barra de ferramentas do seu navegador.</w:t>
      </w:r>
    </w:p>
    <w:p w14:paraId="71EE5CDD" w14:textId="77777777" w:rsidR="00B02104" w:rsidRPr="00B02104" w:rsidRDefault="00B02104" w:rsidP="00B02104">
      <w:pPr>
        <w:numPr>
          <w:ilvl w:val="0"/>
          <w:numId w:val="6"/>
        </w:numPr>
      </w:pPr>
      <w:r w:rsidRPr="00B02104">
        <w:rPr>
          <w:b/>
          <w:bCs/>
        </w:rPr>
        <w:t>Salve:</w:t>
      </w:r>
      <w:r w:rsidRPr="00B02104">
        <w:t xml:space="preserve"> O Importer tentará capturar os dados da página. Confirme os detalhes e clique em </w:t>
      </w:r>
      <w:r w:rsidRPr="00B02104">
        <w:rPr>
          <w:b/>
          <w:bCs/>
        </w:rPr>
        <w:t>"Add"</w:t>
      </w:r>
      <w:r w:rsidRPr="00B02104">
        <w:t xml:space="preserve"> (Adicionar) para salvar a referência diretamente na sua biblioteca.</w:t>
      </w:r>
    </w:p>
    <w:p w14:paraId="78173DDE" w14:textId="77777777" w:rsidR="009C7DBE" w:rsidRDefault="009C7DBE"/>
    <w:sectPr w:rsidR="009C7DBE" w:rsidSect="00662C7F">
      <w:type w:val="continuous"/>
      <w:pgSz w:w="8392" w:h="11907" w:code="11"/>
      <w:pgMar w:top="1440" w:right="1083" w:bottom="1440" w:left="1083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87B1E"/>
    <w:multiLevelType w:val="multilevel"/>
    <w:tmpl w:val="F684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F756C"/>
    <w:multiLevelType w:val="hybridMultilevel"/>
    <w:tmpl w:val="7C16EE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6B3093"/>
    <w:multiLevelType w:val="multilevel"/>
    <w:tmpl w:val="8BA6F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1119D1"/>
    <w:multiLevelType w:val="hybridMultilevel"/>
    <w:tmpl w:val="119A85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D47F2E"/>
    <w:multiLevelType w:val="hybridMultilevel"/>
    <w:tmpl w:val="EAC8B3F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8C50AF7"/>
    <w:multiLevelType w:val="multilevel"/>
    <w:tmpl w:val="9F9E1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503895">
    <w:abstractNumId w:val="5"/>
  </w:num>
  <w:num w:numId="2" w16cid:durableId="1865708015">
    <w:abstractNumId w:val="0"/>
  </w:num>
  <w:num w:numId="3" w16cid:durableId="1001466941">
    <w:abstractNumId w:val="1"/>
  </w:num>
  <w:num w:numId="4" w16cid:durableId="1939866912">
    <w:abstractNumId w:val="4"/>
  </w:num>
  <w:num w:numId="5" w16cid:durableId="1444885365">
    <w:abstractNumId w:val="3"/>
  </w:num>
  <w:num w:numId="6" w16cid:durableId="385489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AD"/>
    <w:rsid w:val="000C78D5"/>
    <w:rsid w:val="003363A3"/>
    <w:rsid w:val="003507B4"/>
    <w:rsid w:val="003A2EE4"/>
    <w:rsid w:val="00413A1F"/>
    <w:rsid w:val="00447DAD"/>
    <w:rsid w:val="005869FB"/>
    <w:rsid w:val="005E3D8F"/>
    <w:rsid w:val="00662C7F"/>
    <w:rsid w:val="006F2C4F"/>
    <w:rsid w:val="0078283B"/>
    <w:rsid w:val="009C5A95"/>
    <w:rsid w:val="009C7DBE"/>
    <w:rsid w:val="00AB631F"/>
    <w:rsid w:val="00B02104"/>
    <w:rsid w:val="00C31369"/>
    <w:rsid w:val="00CB0B0C"/>
    <w:rsid w:val="00E42B54"/>
    <w:rsid w:val="00E72662"/>
    <w:rsid w:val="00EF7993"/>
    <w:rsid w:val="00F41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A8BF7"/>
  <w15:chartTrackingRefBased/>
  <w15:docId w15:val="{FBC19D68-6655-4934-98FE-9FDB1CF2B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83B"/>
    <w:rPr>
      <w:rFonts w:ascii="Century Gothic" w:hAnsi="Century Gothic" w:cs="Aptos"/>
      <w:kern w:val="0"/>
      <w:sz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F2C4F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B0B0C"/>
    <w:pPr>
      <w:keepNext/>
      <w:keepLines/>
      <w:spacing w:before="160" w:after="160"/>
      <w:jc w:val="center"/>
      <w:outlineLvl w:val="1"/>
    </w:pPr>
    <w:rPr>
      <w:rFonts w:eastAsiaTheme="majorEastAsia" w:cstheme="majorBidi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2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2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2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2C4F"/>
    <w:pPr>
      <w:keepNext/>
      <w:keepLines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2C4F"/>
    <w:pPr>
      <w:keepNext/>
      <w:keepLines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2C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2C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2C4F"/>
    <w:rPr>
      <w:rFonts w:asciiTheme="majorHAnsi" w:eastAsiaTheme="majorEastAsia" w:hAnsiTheme="majorHAnsi" w:cstheme="majorBidi"/>
      <w:b/>
      <w:kern w:val="0"/>
      <w:szCs w:val="4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CB0B0C"/>
    <w:rPr>
      <w:rFonts w:ascii="Century Gothic" w:eastAsiaTheme="majorEastAsia" w:hAnsi="Century Gothic" w:cstheme="majorBidi"/>
      <w:kern w:val="0"/>
      <w:sz w:val="22"/>
      <w:szCs w:val="32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2C4F"/>
    <w:rPr>
      <w:rFonts w:ascii="Aptos" w:eastAsiaTheme="majorEastAsia" w:hAnsi="Aptos" w:cstheme="majorBidi"/>
      <w:color w:val="0F4761" w:themeColor="accent1" w:themeShade="BF"/>
      <w:kern w:val="0"/>
      <w:sz w:val="28"/>
      <w:szCs w:val="28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2C4F"/>
    <w:rPr>
      <w:rFonts w:ascii="Aptos" w:eastAsiaTheme="majorEastAsia" w:hAnsi="Aptos" w:cstheme="majorBidi"/>
      <w:i/>
      <w:iCs/>
      <w:color w:val="0F4761" w:themeColor="accent1" w:themeShade="BF"/>
      <w:kern w:val="0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2C4F"/>
    <w:rPr>
      <w:rFonts w:ascii="Aptos" w:eastAsiaTheme="majorEastAsia" w:hAnsi="Aptos" w:cstheme="majorBidi"/>
      <w:color w:val="0F4761" w:themeColor="accent1" w:themeShade="BF"/>
      <w:kern w:val="0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2C4F"/>
    <w:rPr>
      <w:rFonts w:ascii="Aptos" w:eastAsiaTheme="majorEastAsia" w:hAnsi="Aptos" w:cstheme="majorBidi"/>
      <w:i/>
      <w:iCs/>
      <w:color w:val="595959" w:themeColor="text1" w:themeTint="A6"/>
      <w:kern w:val="0"/>
      <w:lang w:eastAsia="pt-BR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2C4F"/>
    <w:rPr>
      <w:rFonts w:ascii="Aptos" w:eastAsiaTheme="majorEastAsia" w:hAnsi="Aptos" w:cstheme="majorBidi"/>
      <w:color w:val="595959" w:themeColor="text1" w:themeTint="A6"/>
      <w:kern w:val="0"/>
      <w:lang w:eastAsia="pt-BR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2C4F"/>
    <w:rPr>
      <w:rFonts w:ascii="Aptos" w:eastAsiaTheme="majorEastAsia" w:hAnsi="Aptos" w:cstheme="majorBidi"/>
      <w:i/>
      <w:iCs/>
      <w:color w:val="272727" w:themeColor="text1" w:themeTint="D8"/>
      <w:kern w:val="0"/>
      <w:lang w:eastAsia="pt-BR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2C4F"/>
    <w:rPr>
      <w:rFonts w:ascii="Aptos" w:eastAsiaTheme="majorEastAsia" w:hAnsi="Aptos" w:cstheme="majorBidi"/>
      <w:color w:val="272727" w:themeColor="text1" w:themeTint="D8"/>
      <w:kern w:val="0"/>
      <w:lang w:eastAsia="pt-BR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6F2C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2C4F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2C4F"/>
    <w:pPr>
      <w:numPr>
        <w:ilvl w:val="1"/>
      </w:numPr>
      <w:ind w:left="1134" w:hanging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2C4F"/>
    <w:rPr>
      <w:rFonts w:ascii="Aptos" w:eastAsiaTheme="majorEastAsia" w:hAnsi="Aptos" w:cstheme="majorBidi"/>
      <w:color w:val="595959" w:themeColor="text1" w:themeTint="A6"/>
      <w:spacing w:val="15"/>
      <w:kern w:val="0"/>
      <w:sz w:val="28"/>
      <w:szCs w:val="28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F2C4F"/>
    <w:rPr>
      <w:b/>
      <w:bCs/>
    </w:rPr>
  </w:style>
  <w:style w:type="paragraph" w:styleId="SemEspaamento">
    <w:name w:val="No Spacing"/>
    <w:uiPriority w:val="1"/>
    <w:qFormat/>
    <w:rsid w:val="006F2C4F"/>
    <w:pPr>
      <w:spacing w:before="0"/>
    </w:pPr>
    <w:rPr>
      <w:rFonts w:ascii="Aptos" w:eastAsia="Times New Roman" w:hAnsi="Aptos" w:cs="Aptos"/>
      <w:kern w:val="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6F2C4F"/>
    <w:pPr>
      <w:ind w:left="720"/>
      <w:contextualSpacing/>
    </w:pPr>
    <w:rPr>
      <w:rFonts w:eastAsia="Times New Roman"/>
    </w:rPr>
  </w:style>
  <w:style w:type="paragraph" w:styleId="Citao">
    <w:name w:val="Quote"/>
    <w:basedOn w:val="Normal"/>
    <w:next w:val="Normal"/>
    <w:link w:val="CitaoChar"/>
    <w:uiPriority w:val="29"/>
    <w:qFormat/>
    <w:rsid w:val="006F2C4F"/>
    <w:pPr>
      <w:spacing w:before="160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2C4F"/>
    <w:rPr>
      <w:rFonts w:ascii="Aptos" w:eastAsia="Times New Roman" w:hAnsi="Aptos" w:cs="Aptos"/>
      <w:i/>
      <w:iCs/>
      <w:color w:val="404040" w:themeColor="text1" w:themeTint="BF"/>
      <w:kern w:val="0"/>
      <w:lang w:eastAsia="pt-BR"/>
      <w14:ligatures w14:val="none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2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="Times New Roman"/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2C4F"/>
    <w:rPr>
      <w:rFonts w:ascii="Aptos" w:eastAsia="Times New Roman" w:hAnsi="Aptos" w:cs="Aptos"/>
      <w:i/>
      <w:iCs/>
      <w:color w:val="0F4761" w:themeColor="accent1" w:themeShade="BF"/>
      <w:kern w:val="0"/>
      <w:lang w:eastAsia="pt-BR"/>
      <w14:ligatures w14:val="none"/>
    </w:rPr>
  </w:style>
  <w:style w:type="character" w:styleId="nfaseIntensa">
    <w:name w:val="Intense Emphasis"/>
    <w:basedOn w:val="Fontepargpadro"/>
    <w:uiPriority w:val="21"/>
    <w:qFormat/>
    <w:rsid w:val="006F2C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2C4F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6F2C4F"/>
    <w:pPr>
      <w:spacing w:before="240" w:after="0" w:line="259" w:lineRule="auto"/>
      <w:outlineLvl w:val="9"/>
    </w:pPr>
    <w:rPr>
      <w:sz w:val="32"/>
      <w:szCs w:val="32"/>
    </w:rPr>
  </w:style>
  <w:style w:type="character" w:customStyle="1" w:styleId="author">
    <w:name w:val="author"/>
    <w:basedOn w:val="Fontepargpadro"/>
    <w:rsid w:val="00E72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292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Rodrigues da Silva</dc:creator>
  <cp:keywords/>
  <dc:description/>
  <cp:lastModifiedBy>Levi Rodrigues da Silva</cp:lastModifiedBy>
  <cp:revision>4</cp:revision>
  <dcterms:created xsi:type="dcterms:W3CDTF">2025-09-25T22:16:00Z</dcterms:created>
  <dcterms:modified xsi:type="dcterms:W3CDTF">2025-09-25T22:59:00Z</dcterms:modified>
</cp:coreProperties>
</file>