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8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产品愿景: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对于:一些情况下，人们急需一些重要的资源(人力资源，物力资源)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目前存在:资源的短缺，供不应求，或者调配不及时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我们提供:一个资源调配系统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这是一个:线上的网站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他能够:及时的解决帮助和处理，在我们公司有签约的客户遇到的问题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不同以往的:类似网站机构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他能够:在平时帮助客户提供场地，储存资源，也能在用户急需的第一时间，给予交付帮助，安全可靠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我们的产品:既有线上购买，并寄存于我们这里，也可以通过我们来为其预订联系人力物力资源，为其第一时间解决问题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</w:rPr>
        <w:t>而且符合:资源的循环可重复利用，且为客户实际提供了一定的便利，很符合我们资源分发储备系统的创意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76"/>
    <w:rsid w:val="00A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2020-03-11T02:56:00Z</dcterms:created>
  <dc:creator>明作⊙_⊙   意乐仙</dc:creator>
  <cp:lastModifiedBy>明作⊙_⊙   意乐仙</cp:lastModifiedBy>
  <dcterms:modified xsi:type="dcterms:W3CDTF">2020-03-11T02:57:18Z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