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412BCE" w:rsidRPr="00412BCE">
        <w:rPr>
          <w:rFonts w:ascii="Arial" w:hAnsi="Arial" w:hint="eastAsia"/>
        </w:rPr>
        <w:t>紧急资源储备分发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412BCE" w:rsidP="00ED2EB1">
            <w:pPr>
              <w:pStyle w:val="Tabletext"/>
            </w:pPr>
            <w:r>
              <w:rPr>
                <w:rFonts w:ascii="Times New Roman"/>
              </w:rPr>
              <w:t>2020-04-15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412BCE" w:rsidP="00ED2EB1">
            <w:pPr>
              <w:pStyle w:val="Tabletext"/>
            </w:pPr>
            <w:r>
              <w:rPr>
                <w:rFonts w:ascii="Times New Roman" w:hint="eastAsia"/>
              </w:rPr>
              <w:t>刘佳豪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412BCE" w:rsidP="003114A4">
      <w:pPr>
        <w:ind w:firstLine="420"/>
        <w:rPr>
          <w:rFonts w:ascii="仿宋_GB2312" w:eastAsia="仿宋_GB2312"/>
          <w:sz w:val="28"/>
          <w:szCs w:val="28"/>
        </w:rPr>
      </w:pPr>
      <w:r w:rsidRPr="00412BCE">
        <w:rPr>
          <w:rFonts w:ascii="仿宋_GB2312" w:eastAsia="仿宋_GB2312" w:hint="eastAsia"/>
          <w:sz w:val="28"/>
          <w:szCs w:val="28"/>
        </w:rPr>
        <w:t>紧急资源储备分发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412BCE" w:rsidRDefault="00412BCE" w:rsidP="00C9551E">
      <w:pPr>
        <w:ind w:firstLine="420"/>
        <w:rPr>
          <w:rFonts w:ascii="仿宋_GB2312" w:eastAsia="仿宋_GB2312"/>
          <w:sz w:val="28"/>
          <w:szCs w:val="28"/>
        </w:rPr>
      </w:pPr>
      <w:r w:rsidRPr="00412BCE">
        <w:rPr>
          <w:rFonts w:ascii="仿宋_GB2312" w:eastAsia="仿宋_GB2312" w:hint="eastAsia"/>
          <w:sz w:val="28"/>
          <w:szCs w:val="28"/>
        </w:rPr>
        <w:t>为了应对个人或集体出现紧急需求时能够得到必要的援助，小到发烧感冒急需药品，大到抗难救灾，都可以通过本系统进行求助，本系统平台将会对集体或个人提供及时的援助，所有信息公开发布，平台调配，通过集体互助的形式分配物资。对于同一时期内不需要人人都囤积的备用物资，可以通过该平台有偿公共备用，提高物资利用率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本产品的优点是：</w:t>
      </w:r>
    </w:p>
    <w:p w:rsidR="00C9551E" w:rsidRPr="00C9551E" w:rsidRDefault="00412BC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不收取资资源分配时的中介费用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C9551E" w:rsidRPr="00C9551E" w:rsidRDefault="00412BC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无中介费，吸取更多用户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C9551E" w:rsidRPr="00C9551E" w:rsidRDefault="00412BC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分配就有运输，利用运输赚取资金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</w:t>
      </w:r>
      <w:r w:rsidR="00412BCE">
        <w:rPr>
          <w:rFonts w:ascii="仿宋_GB2312" w:eastAsia="仿宋_GB2312" w:hint="eastAsia"/>
          <w:sz w:val="28"/>
          <w:szCs w:val="28"/>
        </w:rPr>
        <w:t>商业模式</w:t>
      </w:r>
      <w:r w:rsidRPr="00C9551E">
        <w:rPr>
          <w:rFonts w:ascii="仿宋_GB2312" w:eastAsia="仿宋_GB2312" w:hint="eastAsia"/>
          <w:sz w:val="28"/>
          <w:szCs w:val="28"/>
        </w:rPr>
        <w:t>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412BC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412BC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412BC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12BC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412BCE" w:rsidTr="00F43296">
        <w:tc>
          <w:tcPr>
            <w:tcW w:w="1106" w:type="dxa"/>
            <w:vMerge w:val="restart"/>
          </w:tcPr>
          <w:p w:rsidR="00412BCE" w:rsidRDefault="00412BCE" w:rsidP="00412BCE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412BCE" w:rsidRPr="00BB683D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412BCE" w:rsidRDefault="00412BCE" w:rsidP="00412BCE">
            <w:r w:rsidRPr="00FE152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FE152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FE152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FE152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FE152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FE152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FE152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FE152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412BCE" w:rsidRDefault="00412BCE" w:rsidP="00412BCE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Pr="00BB683D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 w:val="restart"/>
          </w:tcPr>
          <w:p w:rsidR="00412BCE" w:rsidRDefault="00412BCE" w:rsidP="00412BCE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412BCE" w:rsidRPr="00BB683D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412BCE" w:rsidRDefault="00412BCE" w:rsidP="00412BCE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Pr="00BB683D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Pr="00BB683D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DE62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E62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年3月</w:t>
            </w:r>
            <w:r w:rsidRPr="003124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3124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412BCE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412BCE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412BCE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412BCE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412BCE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412BCE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412BCE" w:rsidTr="00F43296">
        <w:trPr>
          <w:trHeight w:val="180"/>
        </w:trPr>
        <w:tc>
          <w:tcPr>
            <w:tcW w:w="1106" w:type="dxa"/>
            <w:vMerge/>
          </w:tcPr>
          <w:p w:rsidR="00412BCE" w:rsidRDefault="00412BCE" w:rsidP="00412BCE">
            <w:pPr>
              <w:jc w:val="left"/>
            </w:pP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412BCE" w:rsidRDefault="00412BCE" w:rsidP="00412BCE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412BCE" w:rsidRDefault="00412BCE" w:rsidP="00412BCE">
            <w:pPr>
              <w:jc w:val="left"/>
            </w:pPr>
          </w:p>
        </w:tc>
      </w:tr>
      <w:tr w:rsidR="00412BCE" w:rsidTr="00F43296">
        <w:tc>
          <w:tcPr>
            <w:tcW w:w="1106" w:type="dxa"/>
          </w:tcPr>
          <w:p w:rsidR="00412BCE" w:rsidRDefault="00412BCE" w:rsidP="00412BCE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412BCE" w:rsidRDefault="00412BCE" w:rsidP="00412BC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412BCE" w:rsidRDefault="00412BCE" w:rsidP="00412BCE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412BCE" w:rsidRDefault="00412BCE" w:rsidP="00412BCE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412BCE" w:rsidRDefault="00412BCE" w:rsidP="00412BCE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本产品定位的客户已经在使用OA系统并且有移动办公需求；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C19" w:rsidRDefault="00CB2C19" w:rsidP="008E5507">
      <w:r>
        <w:separator/>
      </w:r>
    </w:p>
  </w:endnote>
  <w:endnote w:type="continuationSeparator" w:id="0">
    <w:p w:rsidR="00CB2C19" w:rsidRDefault="00CB2C19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C19" w:rsidRDefault="00CB2C19" w:rsidP="008E5507">
      <w:r>
        <w:separator/>
      </w:r>
    </w:p>
  </w:footnote>
  <w:footnote w:type="continuationSeparator" w:id="0">
    <w:p w:rsidR="00CB2C19" w:rsidRDefault="00CB2C19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680711">
              <w:rPr>
                <w:rFonts w:ascii="Arial" w:hAnsi="Arial" w:hint="eastAsia"/>
              </w:rPr>
              <w:t>移动办公中间件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412BCE">
            <w:rPr>
              <w:rFonts w:ascii="Times New Roman"/>
              <w:noProof/>
            </w:rPr>
            <w:t>2</w:t>
          </w:r>
          <w:r w:rsidR="00680711">
            <w:rPr>
              <w:rFonts w:ascii="Times New Roman" w:hint="eastAsia"/>
              <w:noProof/>
            </w:rPr>
            <w:t>0</w:t>
          </w:r>
          <w:r w:rsidR="00822268">
            <w:rPr>
              <w:rFonts w:ascii="Times New Roman" w:hint="eastAsia"/>
              <w:noProof/>
            </w:rPr>
            <w:t>-</w:t>
          </w:r>
          <w:r w:rsidR="00412BCE">
            <w:rPr>
              <w:rFonts w:ascii="Times New Roman"/>
              <w:noProof/>
            </w:rPr>
            <w:t>04</w:t>
          </w:r>
          <w:r>
            <w:rPr>
              <w:rFonts w:ascii="Times New Roman" w:hint="eastAsia"/>
              <w:noProof/>
            </w:rPr>
            <w:t>-</w:t>
          </w:r>
          <w:r w:rsidR="00412BCE">
            <w:rPr>
              <w:rFonts w:ascii="Times New Roman"/>
              <w:noProof/>
            </w:rPr>
            <w:t>15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12BC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B2C19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C036C"/>
  <w15:docId w15:val="{07CAD28E-76DB-40A8-8F04-9B8EC526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jiahao liu</cp:lastModifiedBy>
  <cp:revision>91</cp:revision>
  <dcterms:created xsi:type="dcterms:W3CDTF">2011-02-14T01:39:00Z</dcterms:created>
  <dcterms:modified xsi:type="dcterms:W3CDTF">2020-04-18T15:37:00Z</dcterms:modified>
</cp:coreProperties>
</file>