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E2FBD" w14:textId="77777777" w:rsidR="009F70E3" w:rsidRDefault="009F70E3" w:rsidP="009F70E3">
      <w:pPr>
        <w:rPr>
          <w:rFonts w:ascii="Times New Roman" w:hAnsi="Times New Roman" w:cs="Times New Roman"/>
          <w:sz w:val="24"/>
          <w:szCs w:val="24"/>
        </w:rPr>
      </w:pPr>
      <w:r>
        <w:rPr>
          <w:rFonts w:ascii="Times New Roman" w:hAnsi="Times New Roman" w:cs="Times New Roman"/>
          <w:sz w:val="24"/>
          <w:szCs w:val="24"/>
        </w:rPr>
        <w:t>Levi George</w:t>
      </w:r>
    </w:p>
    <w:p w14:paraId="41FA3AB4" w14:textId="77777777" w:rsidR="009F70E3" w:rsidRDefault="009F70E3" w:rsidP="009F70E3">
      <w:pPr>
        <w:rPr>
          <w:rFonts w:ascii="Times New Roman" w:hAnsi="Times New Roman" w:cs="Times New Roman"/>
          <w:sz w:val="24"/>
          <w:szCs w:val="24"/>
        </w:rPr>
      </w:pPr>
      <w:r>
        <w:rPr>
          <w:rFonts w:ascii="Times New Roman" w:hAnsi="Times New Roman" w:cs="Times New Roman"/>
          <w:sz w:val="24"/>
          <w:szCs w:val="24"/>
        </w:rPr>
        <w:t>09/02/2020</w:t>
      </w:r>
    </w:p>
    <w:p w14:paraId="37AAEB73" w14:textId="77777777" w:rsidR="009F70E3" w:rsidRDefault="009F70E3" w:rsidP="009F70E3">
      <w:pPr>
        <w:rPr>
          <w:rFonts w:ascii="Times New Roman" w:hAnsi="Times New Roman" w:cs="Times New Roman"/>
          <w:sz w:val="24"/>
          <w:szCs w:val="24"/>
        </w:rPr>
      </w:pPr>
      <w:r>
        <w:rPr>
          <w:rFonts w:ascii="Times New Roman" w:hAnsi="Times New Roman" w:cs="Times New Roman"/>
          <w:sz w:val="24"/>
          <w:szCs w:val="24"/>
        </w:rPr>
        <w:t>CS 30600: Computers in Society</w:t>
      </w:r>
    </w:p>
    <w:p w14:paraId="33176F5F" w14:textId="77777777" w:rsidR="009F70E3" w:rsidRDefault="009F70E3" w:rsidP="009F70E3">
      <w:pPr>
        <w:rPr>
          <w:rFonts w:ascii="Times New Roman" w:hAnsi="Times New Roman" w:cs="Times New Roman"/>
          <w:sz w:val="24"/>
          <w:szCs w:val="24"/>
        </w:rPr>
      </w:pPr>
      <w:r>
        <w:rPr>
          <w:rFonts w:ascii="Times New Roman" w:hAnsi="Times New Roman" w:cs="Times New Roman"/>
          <w:sz w:val="24"/>
          <w:szCs w:val="24"/>
        </w:rPr>
        <w:t>Professor Chansavang</w:t>
      </w:r>
    </w:p>
    <w:p w14:paraId="0BA520FD" w14:textId="77AB1D36" w:rsidR="00907846" w:rsidRDefault="009F70E3" w:rsidP="009F70E3">
      <w:pPr>
        <w:jc w:val="center"/>
        <w:rPr>
          <w:rFonts w:ascii="Times New Roman" w:hAnsi="Times New Roman" w:cs="Times New Roman"/>
          <w:sz w:val="24"/>
          <w:szCs w:val="24"/>
        </w:rPr>
      </w:pPr>
      <w:r>
        <w:rPr>
          <w:rFonts w:ascii="Times New Roman" w:hAnsi="Times New Roman" w:cs="Times New Roman"/>
          <w:sz w:val="24"/>
          <w:szCs w:val="24"/>
        </w:rPr>
        <w:t>Freedom of Speech and GIFCT</w:t>
      </w:r>
    </w:p>
    <w:p w14:paraId="4A9312C7" w14:textId="063A1403" w:rsidR="00BD5F43" w:rsidRDefault="0049084A" w:rsidP="00BD5F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October of 2019 a synagogue in Germany was assaulted by a lone attacker. The attacker also saw fit to stream the murder from Twitch (A popular livestreaming platform), where the video remained active for at least an hour before the moderators removed it. Normally such a video would spread rapidly across the internet through all means, however the major Social Media giants; Facebook, Twitter, and </w:t>
      </w:r>
      <w:r w:rsidR="00851711">
        <w:rPr>
          <w:rFonts w:ascii="Times New Roman" w:hAnsi="Times New Roman" w:cs="Times New Roman"/>
          <w:sz w:val="24"/>
          <w:szCs w:val="24"/>
        </w:rPr>
        <w:t>YouTube</w:t>
      </w:r>
      <w:r>
        <w:rPr>
          <w:rFonts w:ascii="Times New Roman" w:hAnsi="Times New Roman" w:cs="Times New Roman"/>
          <w:sz w:val="24"/>
          <w:szCs w:val="24"/>
        </w:rPr>
        <w:t xml:space="preserve"> had stopped the video’s circulation on there own platforms. This was possible thanks to Twitch’s quick action in uploading the related hashes to a database called the Global Internet Forum to Counter Terrorism (GIFCT). This database is used by media giants to moderate violent content on their combined platforms</w:t>
      </w:r>
      <w:r w:rsidR="00EE272E">
        <w:rPr>
          <w:rFonts w:ascii="Times New Roman" w:hAnsi="Times New Roman" w:cs="Times New Roman"/>
          <w:sz w:val="24"/>
          <w:szCs w:val="24"/>
        </w:rPr>
        <w:t xml:space="preserve"> (Hadavas)</w:t>
      </w:r>
      <w:r>
        <w:rPr>
          <w:rFonts w:ascii="Times New Roman" w:hAnsi="Times New Roman" w:cs="Times New Roman"/>
          <w:sz w:val="24"/>
          <w:szCs w:val="24"/>
        </w:rPr>
        <w:t>.</w:t>
      </w:r>
    </w:p>
    <w:p w14:paraId="61B6C73E" w14:textId="6B4AD549" w:rsidR="0049084A" w:rsidRDefault="0049084A" w:rsidP="00BD5F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obviously has some serious implications for free speech. </w:t>
      </w:r>
      <w:r w:rsidR="000549B0">
        <w:rPr>
          <w:rFonts w:ascii="Times New Roman" w:hAnsi="Times New Roman" w:cs="Times New Roman"/>
          <w:sz w:val="24"/>
          <w:szCs w:val="24"/>
        </w:rPr>
        <w:t>Using this platform for curbing violent post on the internet seems just. However, this could turn into something more maleficent. Since this database helps monitor content on the previously mentioned media giants, it could unintentionally remove content that is not malicious but journalistic in nature. This could range from video</w:t>
      </w:r>
      <w:r w:rsidR="00A96415">
        <w:rPr>
          <w:rFonts w:ascii="Times New Roman" w:hAnsi="Times New Roman" w:cs="Times New Roman"/>
          <w:sz w:val="24"/>
          <w:szCs w:val="24"/>
        </w:rPr>
        <w:t>s</w:t>
      </w:r>
      <w:r w:rsidR="000549B0">
        <w:rPr>
          <w:rFonts w:ascii="Times New Roman" w:hAnsi="Times New Roman" w:cs="Times New Roman"/>
          <w:sz w:val="24"/>
          <w:szCs w:val="24"/>
        </w:rPr>
        <w:t xml:space="preserve"> of human rights violations to video reporting on terrorism. What’s worse is this could potentially turn into a weapon against free speech in the future. </w:t>
      </w:r>
      <w:r w:rsidR="00BC4402">
        <w:rPr>
          <w:rFonts w:ascii="Times New Roman" w:hAnsi="Times New Roman" w:cs="Times New Roman"/>
          <w:sz w:val="24"/>
          <w:szCs w:val="24"/>
        </w:rPr>
        <w:t xml:space="preserve">Also </w:t>
      </w:r>
      <w:bookmarkStart w:id="0" w:name="_GoBack"/>
      <w:bookmarkEnd w:id="0"/>
      <w:r w:rsidR="000549B0">
        <w:rPr>
          <w:rFonts w:ascii="Times New Roman" w:hAnsi="Times New Roman" w:cs="Times New Roman"/>
          <w:sz w:val="24"/>
          <w:szCs w:val="24"/>
        </w:rPr>
        <w:t xml:space="preserve">GIFCT and the decisions to remove content are based entirely on the representatives from the media giants that formed the database, </w:t>
      </w:r>
      <w:r w:rsidR="009C4BC2">
        <w:rPr>
          <w:rFonts w:ascii="Times New Roman" w:hAnsi="Times New Roman" w:cs="Times New Roman"/>
          <w:sz w:val="24"/>
          <w:szCs w:val="24"/>
        </w:rPr>
        <w:t xml:space="preserve">meaning we </w:t>
      </w:r>
      <w:r w:rsidR="00A96415">
        <w:rPr>
          <w:rFonts w:ascii="Times New Roman" w:hAnsi="Times New Roman" w:cs="Times New Roman"/>
          <w:sz w:val="24"/>
          <w:szCs w:val="24"/>
        </w:rPr>
        <w:t>must</w:t>
      </w:r>
      <w:r w:rsidR="009C4BC2">
        <w:rPr>
          <w:rFonts w:ascii="Times New Roman" w:hAnsi="Times New Roman" w:cs="Times New Roman"/>
          <w:sz w:val="24"/>
          <w:szCs w:val="24"/>
        </w:rPr>
        <w:t xml:space="preserve"> trust them in making the right decision</w:t>
      </w:r>
      <w:r w:rsidR="002E7483">
        <w:rPr>
          <w:rFonts w:ascii="Times New Roman" w:hAnsi="Times New Roman" w:cs="Times New Roman"/>
          <w:sz w:val="24"/>
          <w:szCs w:val="24"/>
        </w:rPr>
        <w:t xml:space="preserve"> (Hadavas)</w:t>
      </w:r>
      <w:r w:rsidR="009C4BC2">
        <w:rPr>
          <w:rFonts w:ascii="Times New Roman" w:hAnsi="Times New Roman" w:cs="Times New Roman"/>
          <w:sz w:val="24"/>
          <w:szCs w:val="24"/>
        </w:rPr>
        <w:t xml:space="preserve">. </w:t>
      </w:r>
    </w:p>
    <w:p w14:paraId="1475345C" w14:textId="0F34EFF5" w:rsidR="009C4BC2" w:rsidRDefault="009C4BC2" w:rsidP="00BD5F43">
      <w:pPr>
        <w:spacing w:line="480" w:lineRule="auto"/>
        <w:rPr>
          <w:rFonts w:ascii="Times New Roman" w:hAnsi="Times New Roman" w:cs="Times New Roman"/>
          <w:sz w:val="24"/>
          <w:szCs w:val="24"/>
        </w:rPr>
      </w:pPr>
      <w:r>
        <w:rPr>
          <w:rFonts w:ascii="Times New Roman" w:hAnsi="Times New Roman" w:cs="Times New Roman"/>
          <w:sz w:val="24"/>
          <w:szCs w:val="24"/>
        </w:rPr>
        <w:tab/>
        <w:t>This database and the potential for good and evil bring into question how we best use this tool for good and how to avoid letting it be used as a tool against privacy and free speech.</w:t>
      </w:r>
    </w:p>
    <w:p w14:paraId="7CE640C6" w14:textId="0D7FF4EA" w:rsidR="00EB7CD7" w:rsidRDefault="00EB7CD7" w:rsidP="00EB7CD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Referenced Work</w:t>
      </w:r>
    </w:p>
    <w:p w14:paraId="03952679" w14:textId="580FEA23" w:rsidR="00EB7CD7" w:rsidRPr="00EB7CD7" w:rsidRDefault="00EB7CD7" w:rsidP="0009018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Hadavas, Chloe. “</w:t>
      </w:r>
      <w:r w:rsidRPr="00EB7CD7">
        <w:rPr>
          <w:rFonts w:ascii="Times New Roman" w:hAnsi="Times New Roman" w:cs="Times New Roman"/>
          <w:sz w:val="24"/>
          <w:szCs w:val="24"/>
        </w:rPr>
        <w:t>The Future of Free Speech Online May Depend on This Database.</w:t>
      </w:r>
      <w:r>
        <w:rPr>
          <w:rFonts w:ascii="Times New Roman" w:hAnsi="Times New Roman" w:cs="Times New Roman"/>
          <w:sz w:val="24"/>
          <w:szCs w:val="24"/>
        </w:rPr>
        <w:t xml:space="preserve">” </w:t>
      </w:r>
      <w:r>
        <w:rPr>
          <w:rFonts w:ascii="Times New Roman" w:hAnsi="Times New Roman" w:cs="Times New Roman"/>
          <w:i/>
          <w:iCs/>
          <w:sz w:val="24"/>
          <w:szCs w:val="24"/>
        </w:rPr>
        <w:t>Slate</w:t>
      </w:r>
      <w:r>
        <w:rPr>
          <w:rFonts w:ascii="Times New Roman" w:hAnsi="Times New Roman" w:cs="Times New Roman"/>
          <w:sz w:val="24"/>
          <w:szCs w:val="24"/>
        </w:rPr>
        <w:t xml:space="preserve">. 12 Aug 2020. </w:t>
      </w:r>
      <w:hyperlink r:id="rId4" w:history="1">
        <w:r w:rsidRPr="0010740D">
          <w:rPr>
            <w:rStyle w:val="Hyperlink"/>
            <w:rFonts w:ascii="Times New Roman" w:hAnsi="Times New Roman" w:cs="Times New Roman"/>
            <w:sz w:val="24"/>
            <w:szCs w:val="24"/>
          </w:rPr>
          <w:t>www.slate.com/technology/2020/08/gifct-content-moderation-free-speech-online.html</w:t>
        </w:r>
      </w:hyperlink>
      <w:r>
        <w:rPr>
          <w:rFonts w:ascii="Times New Roman" w:hAnsi="Times New Roman" w:cs="Times New Roman"/>
          <w:sz w:val="24"/>
          <w:szCs w:val="24"/>
        </w:rPr>
        <w:t>. Accessed 8 Sep 2020.</w:t>
      </w:r>
    </w:p>
    <w:sectPr w:rsidR="00EB7CD7" w:rsidRPr="00EB7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F5"/>
    <w:rsid w:val="000549B0"/>
    <w:rsid w:val="00090187"/>
    <w:rsid w:val="002E7483"/>
    <w:rsid w:val="0049084A"/>
    <w:rsid w:val="004E323F"/>
    <w:rsid w:val="005E4D00"/>
    <w:rsid w:val="00645C9B"/>
    <w:rsid w:val="006F2BDC"/>
    <w:rsid w:val="00851711"/>
    <w:rsid w:val="009C4BC2"/>
    <w:rsid w:val="009F70E3"/>
    <w:rsid w:val="00A96415"/>
    <w:rsid w:val="00BC4402"/>
    <w:rsid w:val="00BD5F43"/>
    <w:rsid w:val="00EB7CD7"/>
    <w:rsid w:val="00EE272E"/>
    <w:rsid w:val="00EE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047E"/>
  <w15:chartTrackingRefBased/>
  <w15:docId w15:val="{099DA22B-2318-4FDC-8515-7CDBD149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CD7"/>
    <w:rPr>
      <w:color w:val="0563C1" w:themeColor="hyperlink"/>
      <w:u w:val="single"/>
    </w:rPr>
  </w:style>
  <w:style w:type="character" w:styleId="UnresolvedMention">
    <w:name w:val="Unresolved Mention"/>
    <w:basedOn w:val="DefaultParagraphFont"/>
    <w:uiPriority w:val="99"/>
    <w:semiHidden/>
    <w:unhideWhenUsed/>
    <w:rsid w:val="00EB7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late.com/technology/2020/08/gifct-content-moderation-free-speech-on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12</cp:revision>
  <dcterms:created xsi:type="dcterms:W3CDTF">2020-09-08T22:18:00Z</dcterms:created>
  <dcterms:modified xsi:type="dcterms:W3CDTF">2020-09-09T00:47:00Z</dcterms:modified>
</cp:coreProperties>
</file>