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7465D" w14:textId="085396CF" w:rsidR="00907846" w:rsidRDefault="00A15AD7" w:rsidP="0049181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atz</w:t>
      </w:r>
      <w:r w:rsidR="00491814"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 w:rsidR="00491814">
        <w:rPr>
          <w:rFonts w:ascii="Times New Roman" w:hAnsi="Times New Roman" w:cs="Times New Roman"/>
          <w:sz w:val="24"/>
          <w:szCs w:val="24"/>
        </w:rPr>
        <w:t xml:space="preserve"> for CS306 Paper</w:t>
      </w:r>
    </w:p>
    <w:p w14:paraId="0559F1BF" w14:textId="669BED0C" w:rsidR="00491814" w:rsidRDefault="00491814" w:rsidP="004918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049003" w14:textId="6CAA13D0" w:rsidR="00491814" w:rsidRDefault="00491814" w:rsidP="004918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Henry, Timothy,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Baase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Sara. </w:t>
      </w:r>
      <w:r>
        <w:rPr>
          <w:rFonts w:ascii="Times New Roman" w:hAnsi="Times New Roman" w:cs="Times New Roman"/>
          <w:i/>
          <w:iCs/>
          <w:sz w:val="24"/>
          <w:szCs w:val="24"/>
        </w:rPr>
        <w:t>A Gift of Fire</w:t>
      </w:r>
      <w:r>
        <w:rPr>
          <w:rFonts w:ascii="Times New Roman" w:hAnsi="Times New Roman" w:cs="Times New Roman"/>
          <w:sz w:val="24"/>
          <w:szCs w:val="24"/>
        </w:rPr>
        <w:t>. New York, Pearson, 2018.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(Book)</w:t>
      </w:r>
    </w:p>
    <w:p w14:paraId="4D15A000" w14:textId="3C16ED9A" w:rsidR="00491814" w:rsidRDefault="00491814" w:rsidP="0049181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Butler, Des. </w:t>
      </w:r>
      <w:r w:rsidRPr="00F01AB4">
        <w:rPr>
          <w:rFonts w:ascii="Times New Roman" w:hAnsi="Times New Roman" w:cs="Times New Roman"/>
          <w:sz w:val="24"/>
          <w:szCs w:val="24"/>
        </w:rPr>
        <w:t>Drones and Invasions of Privacy: An International Comparison of Legal responses.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UNSW Law Journal</w:t>
      </w:r>
      <w:r>
        <w:rPr>
          <w:rFonts w:ascii="Times New Roman" w:hAnsi="Times New Roman" w:cs="Times New Roman"/>
          <w:sz w:val="24"/>
          <w:szCs w:val="24"/>
        </w:rPr>
        <w:t>, Volume 42, 1039 – 1074.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(Journal)</w:t>
      </w:r>
    </w:p>
    <w:p w14:paraId="06E1DC33" w14:textId="07FAA322" w:rsidR="00491814" w:rsidRDefault="00E05C17" w:rsidP="00E05C1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E05C17">
        <w:rPr>
          <w:rFonts w:ascii="Times New Roman" w:hAnsi="Times New Roman" w:cs="Times New Roman"/>
          <w:sz w:val="24"/>
          <w:szCs w:val="24"/>
        </w:rPr>
        <w:t>Leenes</w:t>
      </w:r>
      <w:proofErr w:type="spellEnd"/>
      <w:r w:rsidRPr="00E05C17">
        <w:rPr>
          <w:rFonts w:ascii="Times New Roman" w:hAnsi="Times New Roman" w:cs="Times New Roman"/>
          <w:sz w:val="24"/>
          <w:szCs w:val="24"/>
        </w:rPr>
        <w:t xml:space="preserve">, Ronald, and Bert-Jaap </w:t>
      </w:r>
      <w:proofErr w:type="spellStart"/>
      <w:r w:rsidRPr="00E05C17">
        <w:rPr>
          <w:rFonts w:ascii="Times New Roman" w:hAnsi="Times New Roman" w:cs="Times New Roman"/>
          <w:sz w:val="24"/>
          <w:szCs w:val="24"/>
        </w:rPr>
        <w:t>Koops</w:t>
      </w:r>
      <w:proofErr w:type="spellEnd"/>
      <w:r w:rsidRPr="00E05C17">
        <w:rPr>
          <w:rFonts w:ascii="Times New Roman" w:hAnsi="Times New Roman" w:cs="Times New Roman"/>
          <w:sz w:val="24"/>
          <w:szCs w:val="24"/>
        </w:rPr>
        <w:t xml:space="preserve">. “‘Code’: Privacy’s Death or </w:t>
      </w:r>
      <w:proofErr w:type="spellStart"/>
      <w:r w:rsidRPr="00E05C17">
        <w:rPr>
          <w:rFonts w:ascii="Times New Roman" w:hAnsi="Times New Roman" w:cs="Times New Roman"/>
          <w:sz w:val="24"/>
          <w:szCs w:val="24"/>
        </w:rPr>
        <w:t>Saviour</w:t>
      </w:r>
      <w:proofErr w:type="spellEnd"/>
      <w:r w:rsidRPr="00E05C17">
        <w:rPr>
          <w:rFonts w:ascii="Times New Roman" w:hAnsi="Times New Roman" w:cs="Times New Roman"/>
          <w:sz w:val="24"/>
          <w:szCs w:val="24"/>
        </w:rPr>
        <w:t>?” International Review of Law, Computers &amp; Technology, vol. 19, no. 3, Nov. 2005, pp. 329–340. EBSCOhost, doi:10.1080/13600860500348572.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(Journal)</w:t>
      </w:r>
    </w:p>
    <w:p w14:paraId="3550F21F" w14:textId="0F227C6D" w:rsidR="00AC45B2" w:rsidRDefault="00AC45B2" w:rsidP="00E05C1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45B2">
        <w:rPr>
          <w:rFonts w:ascii="Times New Roman" w:hAnsi="Times New Roman" w:cs="Times New Roman"/>
          <w:sz w:val="24"/>
          <w:szCs w:val="24"/>
        </w:rPr>
        <w:t>“Drone Use and Privacy Presidential Memorandum on Domestic Use of Unmanned Aircraft Systems.” Congressional Digest, vol. 95, no. 6, June 2016, pp. 5–32. EBSCOhost, search.ebscohost.com/login.aspx?direct=true&amp;db=a9h&amp;AN=115424885&amp;site=ehost-live&amp;scope=site.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(Periodical)</w:t>
      </w:r>
    </w:p>
    <w:p w14:paraId="390C09AF" w14:textId="56BA2DC6" w:rsidR="000D11F8" w:rsidRDefault="000D11F8" w:rsidP="00E05C1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D11F8">
        <w:rPr>
          <w:rFonts w:ascii="Times New Roman" w:hAnsi="Times New Roman" w:cs="Times New Roman"/>
          <w:sz w:val="24"/>
          <w:szCs w:val="24"/>
        </w:rPr>
        <w:t>Skopek</w:t>
      </w:r>
      <w:proofErr w:type="spellEnd"/>
      <w:r w:rsidRPr="000D11F8">
        <w:rPr>
          <w:rFonts w:ascii="Times New Roman" w:hAnsi="Times New Roman" w:cs="Times New Roman"/>
          <w:sz w:val="24"/>
          <w:szCs w:val="24"/>
        </w:rPr>
        <w:t>, Jeffrey M. “Untangling Privacy: Losses Versus Violations.” Iowa Law Review, vol. 105, no. 5, July 2020, pp. 2169–2231. EBSCOhost, search.ebscohost.com/login.aspx?direct=true&amp;db=a9h&amp;AN=145102218&amp;site=ehost-live&amp;scope=site.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(Journal)</w:t>
      </w:r>
    </w:p>
    <w:p w14:paraId="3F7AF672" w14:textId="36B5230D" w:rsidR="000D11F8" w:rsidRDefault="000D11F8" w:rsidP="00E05C1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D11F8">
        <w:rPr>
          <w:rFonts w:ascii="Times New Roman" w:hAnsi="Times New Roman" w:cs="Times New Roman"/>
          <w:sz w:val="24"/>
          <w:szCs w:val="24"/>
        </w:rPr>
        <w:t>Leong, Brenda. “Facial Recognition and the Future of Privacy: I Always Feel like ... Somebody’s Watching Me.” Bulletin of the Atomic Scientists, vol. 75, no. 3, May 2019, pp. 109–115. EBSCOhost, doi:10.1080/00963402.2019.1604886.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(Periodical)</w:t>
      </w:r>
    </w:p>
    <w:p w14:paraId="5E0E79D2" w14:textId="02031AB4" w:rsidR="002221F6" w:rsidRDefault="002221F6" w:rsidP="00E05C1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Schneier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Bruce. “Data and Goliath.” New York, </w:t>
      </w:r>
      <w:r w:rsidRPr="002221F6">
        <w:rPr>
          <w:rFonts w:ascii="Times New Roman" w:hAnsi="Times New Roman" w:cs="Times New Roman"/>
          <w:sz w:val="24"/>
          <w:szCs w:val="24"/>
        </w:rPr>
        <w:t>W.W. Norton &amp; Company</w:t>
      </w:r>
      <w:r>
        <w:rPr>
          <w:rFonts w:ascii="Times New Roman" w:hAnsi="Times New Roman" w:cs="Times New Roman"/>
          <w:sz w:val="24"/>
          <w:szCs w:val="24"/>
        </w:rPr>
        <w:t>, 2015.</w:t>
      </w:r>
      <w:r>
        <w:rPr>
          <w:rFonts w:ascii="Times New Roman" w:hAnsi="Times New Roman" w:cs="Times New Roman"/>
          <w:sz w:val="24"/>
          <w:szCs w:val="24"/>
        </w:rPr>
        <w:tab/>
        <w:t>(Book)</w:t>
      </w:r>
    </w:p>
    <w:p w14:paraId="4C2421DD" w14:textId="70AA329C" w:rsidR="00016C6E" w:rsidRDefault="00016C6E" w:rsidP="00E05C1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Zhang, Linda. “Retaliatory Arrests and the First Amendment: The Chilling Effects of Hartman v. Moore on the Freedom of Speech in the Age of Civilian Vigilance.” UCLA Law Review,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Vol. 64, no. 5, Aug. 2017, pp. 1329-1371. </w:t>
      </w:r>
      <w:r>
        <w:rPr>
          <w:rFonts w:ascii="Times New Roman" w:hAnsi="Times New Roman" w:cs="Times New Roman"/>
          <w:i/>
          <w:iCs/>
          <w:sz w:val="24"/>
          <w:szCs w:val="24"/>
        </w:rPr>
        <w:t>EBSCOhost</w:t>
      </w:r>
      <w:r w:rsidRPr="00016C6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016C6E">
        <w:rPr>
          <w:rFonts w:ascii="Times New Roman" w:hAnsi="Times New Roman" w:cs="Times New Roman"/>
          <w:sz w:val="24"/>
          <w:szCs w:val="24"/>
        </w:rPr>
        <w:t>search.ebscohost.com/login.aspx?direct=true&amp;db=a9h&amp;AN=125838769&amp;site=ehost-live&amp;scope=site.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4030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(Journal)</w:t>
      </w:r>
    </w:p>
    <w:p w14:paraId="618748B5" w14:textId="14CCECD3" w:rsidR="00A97D52" w:rsidRDefault="00A97D52" w:rsidP="00E05C1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Tao, Li. “A look at China’s push for digital national ID cards”. </w:t>
      </w:r>
      <w:r>
        <w:rPr>
          <w:rFonts w:ascii="Times New Roman" w:hAnsi="Times New Roman" w:cs="Times New Roman"/>
          <w:i/>
          <w:iCs/>
          <w:sz w:val="24"/>
          <w:szCs w:val="24"/>
        </w:rPr>
        <w:t>South China Morning Post.</w:t>
      </w:r>
      <w:r>
        <w:rPr>
          <w:rFonts w:ascii="Times New Roman" w:hAnsi="Times New Roman" w:cs="Times New Roman"/>
          <w:sz w:val="24"/>
          <w:szCs w:val="24"/>
        </w:rPr>
        <w:t xml:space="preserve"> 23 </w:t>
      </w:r>
      <w:proofErr w:type="gramStart"/>
      <w:r>
        <w:rPr>
          <w:rFonts w:ascii="Times New Roman" w:hAnsi="Times New Roman" w:cs="Times New Roman"/>
          <w:sz w:val="24"/>
          <w:szCs w:val="24"/>
        </w:rPr>
        <w:t>Jan,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2018. </w:t>
      </w:r>
      <w:hyperlink r:id="rId4" w:history="1">
        <w:r w:rsidR="00240306" w:rsidRPr="00085188">
          <w:rPr>
            <w:rStyle w:val="Hyperlink"/>
            <w:rFonts w:ascii="Times New Roman" w:hAnsi="Times New Roman" w:cs="Times New Roman"/>
            <w:sz w:val="24"/>
            <w:szCs w:val="24"/>
          </w:rPr>
          <w:t>https://www.scmp.com/tech/article/2129957/look-chinas-push-national-digital-id-cards</w:t>
        </w:r>
      </w:hyperlink>
      <w:r w:rsidR="00240306">
        <w:rPr>
          <w:rFonts w:ascii="Times New Roman" w:hAnsi="Times New Roman" w:cs="Times New Roman"/>
          <w:sz w:val="24"/>
          <w:szCs w:val="24"/>
        </w:rPr>
        <w:tab/>
      </w:r>
      <w:r w:rsidR="00240306">
        <w:rPr>
          <w:rFonts w:ascii="Times New Roman" w:hAnsi="Times New Roman" w:cs="Times New Roman"/>
          <w:sz w:val="24"/>
          <w:szCs w:val="24"/>
        </w:rPr>
        <w:tab/>
      </w:r>
      <w:r w:rsidR="00240306">
        <w:rPr>
          <w:rFonts w:ascii="Times New Roman" w:hAnsi="Times New Roman" w:cs="Times New Roman"/>
          <w:sz w:val="24"/>
          <w:szCs w:val="24"/>
        </w:rPr>
        <w:tab/>
      </w:r>
      <w:r w:rsidR="00240306">
        <w:rPr>
          <w:rFonts w:ascii="Times New Roman" w:hAnsi="Times New Roman" w:cs="Times New Roman"/>
          <w:sz w:val="24"/>
          <w:szCs w:val="24"/>
        </w:rPr>
        <w:tab/>
      </w:r>
      <w:r w:rsidR="00240306">
        <w:rPr>
          <w:rFonts w:ascii="Times New Roman" w:hAnsi="Times New Roman" w:cs="Times New Roman"/>
          <w:sz w:val="24"/>
          <w:szCs w:val="24"/>
        </w:rPr>
        <w:tab/>
      </w:r>
      <w:r w:rsidR="00240306">
        <w:rPr>
          <w:rFonts w:ascii="Times New Roman" w:hAnsi="Times New Roman" w:cs="Times New Roman"/>
          <w:sz w:val="24"/>
          <w:szCs w:val="24"/>
        </w:rPr>
        <w:tab/>
      </w:r>
      <w:r w:rsidR="00240306">
        <w:rPr>
          <w:rFonts w:ascii="Times New Roman" w:hAnsi="Times New Roman" w:cs="Times New Roman"/>
          <w:sz w:val="24"/>
          <w:szCs w:val="24"/>
        </w:rPr>
        <w:tab/>
      </w:r>
      <w:r w:rsidR="00240306">
        <w:rPr>
          <w:rFonts w:ascii="Times New Roman" w:hAnsi="Times New Roman" w:cs="Times New Roman"/>
          <w:sz w:val="24"/>
          <w:szCs w:val="24"/>
        </w:rPr>
        <w:tab/>
        <w:t>(Web Article)</w:t>
      </w:r>
    </w:p>
    <w:p w14:paraId="14A61B78" w14:textId="7ADEFBB1" w:rsidR="001543D9" w:rsidRDefault="008940F7" w:rsidP="008940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8940F7">
        <w:rPr>
          <w:rFonts w:ascii="Times New Roman" w:hAnsi="Times New Roman" w:cs="Times New Roman"/>
          <w:sz w:val="24"/>
          <w:szCs w:val="24"/>
        </w:rPr>
        <w:t>Deflem</w:t>
      </w:r>
      <w:proofErr w:type="spellEnd"/>
      <w:r w:rsidRPr="008940F7">
        <w:rPr>
          <w:rFonts w:ascii="Times New Roman" w:hAnsi="Times New Roman" w:cs="Times New Roman"/>
          <w:sz w:val="24"/>
          <w:szCs w:val="24"/>
        </w:rPr>
        <w:t>, Mathieu, and Shannon McDonough. “The Fear of Counterterrorism: Surveillance and Civil Liberties Since 9/11.” Society, vol. 52, no. 1, Feb. 2015, pp. 70–79. EBSCOhost, doi:10.1007/s12115-014-9855-1.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(Journal)</w:t>
      </w:r>
    </w:p>
    <w:p w14:paraId="205BB20F" w14:textId="56281C05" w:rsidR="007224FC" w:rsidRDefault="007224FC" w:rsidP="008940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DeCew, Judith, “Privacy”, the Stanford Encyclopedia of Philosophy Archive. Spring 2015 Edition. May 14, 2002. </w:t>
      </w:r>
      <w:hyperlink r:id="rId5" w:history="1">
        <w:r w:rsidRPr="005A4B0F">
          <w:rPr>
            <w:rStyle w:val="Hyperlink"/>
            <w:rFonts w:ascii="Times New Roman" w:hAnsi="Times New Roman" w:cs="Times New Roman"/>
            <w:sz w:val="24"/>
            <w:szCs w:val="24"/>
          </w:rPr>
          <w:t>https://plato.stanford.edu/archives/spr2015/entries/privacy/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Accessed Nov. 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3B04DF20" w14:textId="3EF78F54" w:rsidR="0099789B" w:rsidRDefault="0099789B" w:rsidP="008940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United States’ Supreme Court. </w:t>
      </w:r>
      <w:r>
        <w:rPr>
          <w:rFonts w:ascii="Times New Roman" w:hAnsi="Times New Roman" w:cs="Times New Roman"/>
          <w:i/>
          <w:iCs/>
          <w:sz w:val="24"/>
          <w:szCs w:val="24"/>
        </w:rPr>
        <w:t>Katz v. United States.</w:t>
      </w:r>
      <w:r>
        <w:rPr>
          <w:rFonts w:ascii="Times New Roman" w:hAnsi="Times New Roman" w:cs="Times New Roman"/>
          <w:sz w:val="24"/>
          <w:szCs w:val="24"/>
        </w:rPr>
        <w:t xml:space="preserve"> Dec. 18, 1967. Legal Information Institute, Cornell U Law School, </w:t>
      </w:r>
      <w:hyperlink r:id="rId6" w:history="1">
        <w:r w:rsidRPr="005A4B0F">
          <w:rPr>
            <w:rStyle w:val="Hyperlink"/>
            <w:rFonts w:ascii="Times New Roman" w:hAnsi="Times New Roman" w:cs="Times New Roman"/>
            <w:sz w:val="24"/>
            <w:szCs w:val="24"/>
          </w:rPr>
          <w:t>https://www.law.cornell.edu/supremecourt/text/389/347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1448C1F" w14:textId="64F00CC5" w:rsidR="0099789B" w:rsidRDefault="0099789B" w:rsidP="008940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United States’ Supreme Court. </w:t>
      </w:r>
      <w:r>
        <w:rPr>
          <w:rFonts w:ascii="Times New Roman" w:hAnsi="Times New Roman" w:cs="Times New Roman"/>
          <w:i/>
          <w:iCs/>
          <w:sz w:val="24"/>
          <w:szCs w:val="24"/>
        </w:rPr>
        <w:t>Olmstead v. United States.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3A58">
        <w:rPr>
          <w:rFonts w:ascii="Times New Roman" w:hAnsi="Times New Roman" w:cs="Times New Roman"/>
          <w:sz w:val="24"/>
          <w:szCs w:val="24"/>
        </w:rPr>
        <w:t xml:space="preserve">Jun. 4, 1928. Legal Information Institute, Cornell U Law School, </w:t>
      </w:r>
      <w:hyperlink r:id="rId7" w:history="1">
        <w:r w:rsidR="00033A58" w:rsidRPr="005A4B0F">
          <w:rPr>
            <w:rStyle w:val="Hyperlink"/>
            <w:rFonts w:ascii="Times New Roman" w:hAnsi="Times New Roman" w:cs="Times New Roman"/>
            <w:sz w:val="24"/>
            <w:szCs w:val="24"/>
          </w:rPr>
          <w:t>https://www.law.cornell.edu/supremecourt/text/277/438</w:t>
        </w:r>
      </w:hyperlink>
      <w:r w:rsidR="00033A5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26DB66" w14:textId="7FDE733F" w:rsidR="00033A58" w:rsidRDefault="00033A58" w:rsidP="008940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United States’ Supreme Court. </w:t>
      </w:r>
      <w:r>
        <w:rPr>
          <w:rFonts w:ascii="Times New Roman" w:hAnsi="Times New Roman" w:cs="Times New Roman"/>
          <w:i/>
          <w:iCs/>
          <w:sz w:val="24"/>
          <w:szCs w:val="24"/>
        </w:rPr>
        <w:t>Kyllo v. United States.</w:t>
      </w:r>
      <w:r>
        <w:rPr>
          <w:rFonts w:ascii="Times New Roman" w:hAnsi="Times New Roman" w:cs="Times New Roman"/>
          <w:sz w:val="24"/>
          <w:szCs w:val="24"/>
        </w:rPr>
        <w:t xml:space="preserve"> Jun. 11, 2001. Legal Information Institute, Cornell U Law School, </w:t>
      </w:r>
      <w:hyperlink r:id="rId8" w:history="1">
        <w:r w:rsidR="00953725" w:rsidRPr="005A4B0F">
          <w:rPr>
            <w:rStyle w:val="Hyperlink"/>
            <w:rFonts w:ascii="Times New Roman" w:hAnsi="Times New Roman" w:cs="Times New Roman"/>
            <w:sz w:val="24"/>
            <w:szCs w:val="24"/>
          </w:rPr>
          <w:t>https://www.law.cornell.edu/supremecourt/text/99-8508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51FF466" w14:textId="59DA413B" w:rsidR="00953725" w:rsidRDefault="00953725" w:rsidP="008940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Onion, Amanda and Missy Sullivan, Matt Mullen. “Watergate Scandal”. </w:t>
      </w:r>
      <w:r w:rsidRPr="00953725">
        <w:rPr>
          <w:rFonts w:ascii="Times New Roman" w:hAnsi="Times New Roman" w:cs="Times New Roman"/>
          <w:i/>
          <w:iCs/>
          <w:sz w:val="24"/>
          <w:szCs w:val="24"/>
        </w:rPr>
        <w:t>History Channel</w:t>
      </w:r>
      <w:r>
        <w:rPr>
          <w:rFonts w:ascii="Times New Roman" w:hAnsi="Times New Roman" w:cs="Times New Roman"/>
          <w:sz w:val="24"/>
          <w:szCs w:val="24"/>
        </w:rPr>
        <w:t xml:space="preserve">. Sep 25, 2019. </w:t>
      </w:r>
      <w:hyperlink r:id="rId9" w:history="1">
        <w:r w:rsidRPr="005A4B0F">
          <w:rPr>
            <w:rStyle w:val="Hyperlink"/>
            <w:rFonts w:ascii="Times New Roman" w:hAnsi="Times New Roman" w:cs="Times New Roman"/>
            <w:sz w:val="24"/>
            <w:szCs w:val="24"/>
          </w:rPr>
          <w:t>https://www.history.com/topics/1970s/watergate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Accessed Nov. 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250565CD" w14:textId="6B87B9D6" w:rsidR="0086014C" w:rsidRDefault="0086014C" w:rsidP="008940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United States’ Supreme Court. </w:t>
      </w:r>
      <w:r>
        <w:rPr>
          <w:rFonts w:ascii="Times New Roman" w:hAnsi="Times New Roman" w:cs="Times New Roman"/>
          <w:i/>
          <w:iCs/>
          <w:sz w:val="24"/>
          <w:szCs w:val="24"/>
        </w:rPr>
        <w:t>United States v. Jones</w:t>
      </w:r>
      <w:r>
        <w:rPr>
          <w:rFonts w:ascii="Times New Roman" w:hAnsi="Times New Roman" w:cs="Times New Roman"/>
          <w:sz w:val="24"/>
          <w:szCs w:val="24"/>
        </w:rPr>
        <w:t>. J</w:t>
      </w:r>
      <w:r w:rsidR="005D2BFA">
        <w:rPr>
          <w:rFonts w:ascii="Times New Roman" w:hAnsi="Times New Roman" w:cs="Times New Roman"/>
          <w:sz w:val="24"/>
          <w:szCs w:val="24"/>
        </w:rPr>
        <w:t xml:space="preserve">an. </w:t>
      </w:r>
      <w:proofErr w:type="gramStart"/>
      <w:r w:rsidR="005D2BFA">
        <w:rPr>
          <w:rFonts w:ascii="Times New Roman" w:hAnsi="Times New Roman" w:cs="Times New Roman"/>
          <w:sz w:val="24"/>
          <w:szCs w:val="24"/>
        </w:rPr>
        <w:t>23</w:t>
      </w:r>
      <w:proofErr w:type="gramEnd"/>
      <w:r w:rsidR="005D2BFA">
        <w:rPr>
          <w:rFonts w:ascii="Times New Roman" w:hAnsi="Times New Roman" w:cs="Times New Roman"/>
          <w:sz w:val="24"/>
          <w:szCs w:val="24"/>
        </w:rPr>
        <w:t xml:space="preserve"> 2012. Legal Information Institute, Cornell U Law School, </w:t>
      </w:r>
      <w:hyperlink r:id="rId10" w:history="1">
        <w:r w:rsidR="00746AEC" w:rsidRPr="005A4B0F">
          <w:rPr>
            <w:rStyle w:val="Hyperlink"/>
            <w:rFonts w:ascii="Times New Roman" w:hAnsi="Times New Roman" w:cs="Times New Roman"/>
            <w:sz w:val="24"/>
            <w:szCs w:val="24"/>
          </w:rPr>
          <w:t>https://www.law.cornell.edu/supremecourt/text/10-1259</w:t>
        </w:r>
      </w:hyperlink>
      <w:r w:rsidR="00746AEC">
        <w:rPr>
          <w:rFonts w:ascii="Times New Roman" w:hAnsi="Times New Roman" w:cs="Times New Roman"/>
          <w:sz w:val="24"/>
          <w:szCs w:val="24"/>
        </w:rPr>
        <w:t xml:space="preserve">. Accessed Nov. </w:t>
      </w:r>
      <w:proofErr w:type="gramStart"/>
      <w:r w:rsidR="00746AEC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="00746AEC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50F12886" w14:textId="6E596470" w:rsidR="00F766BF" w:rsidRDefault="00F766BF" w:rsidP="008940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Sullivan, Rory. “</w:t>
      </w:r>
      <w:r w:rsidRPr="00F766BF">
        <w:rPr>
          <w:rFonts w:ascii="Times New Roman" w:hAnsi="Times New Roman" w:cs="Times New Roman"/>
          <w:sz w:val="24"/>
          <w:szCs w:val="24"/>
        </w:rPr>
        <w:t xml:space="preserve">Indians mock Xi </w:t>
      </w:r>
      <w:proofErr w:type="spellStart"/>
      <w:r w:rsidRPr="00F766BF">
        <w:rPr>
          <w:rFonts w:ascii="Times New Roman" w:hAnsi="Times New Roman" w:cs="Times New Roman"/>
          <w:sz w:val="24"/>
          <w:szCs w:val="24"/>
        </w:rPr>
        <w:t>Kinping</w:t>
      </w:r>
      <w:proofErr w:type="spellEnd"/>
      <w:r w:rsidRPr="00F766BF">
        <w:rPr>
          <w:rFonts w:ascii="Times New Roman" w:hAnsi="Times New Roman" w:cs="Times New Roman"/>
          <w:sz w:val="24"/>
          <w:szCs w:val="24"/>
        </w:rPr>
        <w:t xml:space="preserve"> with Winnie the Pooh after deadly border clash with China.</w:t>
      </w:r>
      <w:r>
        <w:rPr>
          <w:rFonts w:ascii="Times New Roman" w:hAnsi="Times New Roman" w:cs="Times New Roman"/>
          <w:i/>
          <w:iCs/>
          <w:sz w:val="24"/>
          <w:szCs w:val="24"/>
        </w:rPr>
        <w:t>” Independent</w:t>
      </w:r>
      <w:r>
        <w:rPr>
          <w:rFonts w:ascii="Times New Roman" w:hAnsi="Times New Roman" w:cs="Times New Roman"/>
          <w:sz w:val="24"/>
          <w:szCs w:val="24"/>
        </w:rPr>
        <w:t xml:space="preserve">. Jun. </w:t>
      </w:r>
      <w:proofErr w:type="gramStart"/>
      <w:r>
        <w:rPr>
          <w:rFonts w:ascii="Times New Roman" w:hAnsi="Times New Roman" w:cs="Times New Roman"/>
          <w:sz w:val="24"/>
          <w:szCs w:val="24"/>
        </w:rPr>
        <w:t>19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2020. </w:t>
      </w:r>
      <w:hyperlink r:id="rId11" w:history="1">
        <w:r w:rsidRPr="005A4B0F">
          <w:rPr>
            <w:rStyle w:val="Hyperlink"/>
            <w:rFonts w:ascii="Times New Roman" w:hAnsi="Times New Roman" w:cs="Times New Roman"/>
            <w:sz w:val="24"/>
            <w:szCs w:val="24"/>
          </w:rPr>
          <w:t>https://www.independent.co.uk/news/world/asia/india-china-xi-winnie-pooh-border-clash-a9575516.html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Accessed Nov. 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766F1EAF" w14:textId="73E69F97" w:rsidR="00711EC1" w:rsidRDefault="00711EC1" w:rsidP="008940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St. John, Allen. “How Facebook Tracks You, Even When You’re Not on Facebook”. </w:t>
      </w:r>
      <w:r>
        <w:rPr>
          <w:rFonts w:ascii="Times New Roman" w:hAnsi="Times New Roman" w:cs="Times New Roman"/>
          <w:i/>
          <w:iCs/>
          <w:sz w:val="24"/>
          <w:szCs w:val="24"/>
        </w:rPr>
        <w:t>Consumer Reports</w:t>
      </w:r>
      <w:r>
        <w:rPr>
          <w:rFonts w:ascii="Times New Roman" w:hAnsi="Times New Roman" w:cs="Times New Roman"/>
          <w:sz w:val="24"/>
          <w:szCs w:val="24"/>
        </w:rPr>
        <w:t xml:space="preserve">. Apr. 11, 2018. </w:t>
      </w:r>
      <w:hyperlink r:id="rId12" w:history="1">
        <w:r w:rsidRPr="005A4B0F">
          <w:rPr>
            <w:rStyle w:val="Hyperlink"/>
            <w:rFonts w:ascii="Times New Roman" w:hAnsi="Times New Roman" w:cs="Times New Roman"/>
            <w:sz w:val="24"/>
            <w:szCs w:val="24"/>
          </w:rPr>
          <w:t>https://www.consumerreports.org/privacy/how-facebook-tracks-you-even-when-youre-not-on-facebook/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Accessed Nov. 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718568DA" w14:textId="1A99292E" w:rsidR="00465FE9" w:rsidRDefault="00465FE9" w:rsidP="008940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65FE9">
        <w:rPr>
          <w:rFonts w:ascii="Times New Roman" w:hAnsi="Times New Roman" w:cs="Times New Roman"/>
          <w:sz w:val="24"/>
          <w:szCs w:val="24"/>
        </w:rPr>
        <w:t xml:space="preserve">Park, </w:t>
      </w:r>
      <w:proofErr w:type="spellStart"/>
      <w:r w:rsidRPr="00465FE9">
        <w:rPr>
          <w:rFonts w:ascii="Times New Roman" w:hAnsi="Times New Roman" w:cs="Times New Roman"/>
          <w:sz w:val="24"/>
          <w:szCs w:val="24"/>
        </w:rPr>
        <w:t>Mookyu</w:t>
      </w:r>
      <w:proofErr w:type="spellEnd"/>
      <w:r w:rsidRPr="00465FE9">
        <w:rPr>
          <w:rFonts w:ascii="Times New Roman" w:hAnsi="Times New Roman" w:cs="Times New Roman"/>
          <w:sz w:val="24"/>
          <w:szCs w:val="24"/>
        </w:rPr>
        <w:t>, et al. “Security Risk Measurement for Information Leakage in IoT-Based Smart Homes from a Situational Awareness Perspective.” Sensors (14248220), vol. 19, no. 9, May 2019, p. 2148. EBSCOhost, doi:10.3390/s19092148.</w:t>
      </w:r>
    </w:p>
    <w:p w14:paraId="00CD93AB" w14:textId="49BDCB91" w:rsidR="00373AFB" w:rsidRDefault="00373AFB" w:rsidP="008940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73AFB">
        <w:rPr>
          <w:rFonts w:ascii="Times New Roman" w:hAnsi="Times New Roman" w:cs="Times New Roman"/>
          <w:sz w:val="24"/>
          <w:szCs w:val="24"/>
        </w:rPr>
        <w:t>Sheldon, Barrie. “Camera Surveillance within the UK: Enhancing Public Safety or a Social Threat?” International Review of Law, Computers &amp; Technology, vol. 25, no. 3, Nov. 2011, pp. 193–203. EBSCOhost, doi:10.1080/13600869.2011.617494.</w:t>
      </w:r>
    </w:p>
    <w:p w14:paraId="11376414" w14:textId="048456EC" w:rsidR="00373AFB" w:rsidRDefault="00373AFB" w:rsidP="008940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0" w:name="_Hlk56084151"/>
      <w:r w:rsidRPr="00373AFB">
        <w:rPr>
          <w:rFonts w:ascii="Times New Roman" w:hAnsi="Times New Roman" w:cs="Times New Roman"/>
          <w:sz w:val="24"/>
          <w:szCs w:val="24"/>
        </w:rPr>
        <w:t>H</w:t>
      </w:r>
      <w:r w:rsidR="00030762">
        <w:rPr>
          <w:rFonts w:ascii="Times New Roman" w:hAnsi="Times New Roman" w:cs="Times New Roman"/>
          <w:sz w:val="24"/>
          <w:szCs w:val="24"/>
        </w:rPr>
        <w:t>oar</w:t>
      </w:r>
      <w:r w:rsidRPr="00373AFB">
        <w:rPr>
          <w:rFonts w:ascii="Times New Roman" w:hAnsi="Times New Roman" w:cs="Times New Roman"/>
          <w:sz w:val="24"/>
          <w:szCs w:val="24"/>
        </w:rPr>
        <w:t>, W</w:t>
      </w:r>
      <w:r w:rsidR="00030762">
        <w:rPr>
          <w:rFonts w:ascii="Times New Roman" w:hAnsi="Times New Roman" w:cs="Times New Roman"/>
          <w:sz w:val="24"/>
          <w:szCs w:val="24"/>
        </w:rPr>
        <w:t>illiam</w:t>
      </w:r>
      <w:r w:rsidRPr="00373AFB">
        <w:rPr>
          <w:rFonts w:ascii="Times New Roman" w:hAnsi="Times New Roman" w:cs="Times New Roman"/>
          <w:sz w:val="24"/>
          <w:szCs w:val="24"/>
        </w:rPr>
        <w:t xml:space="preserve"> P. “China Imposes Digital Dictatorship, Spreads Surveillance Tech.” New American (08856540), vol. 35, no. 11, June 2019, pp. 41–43. EBSCOhost, search.ebscohost.com/login.aspx?direct=true&amp;db=a9h&amp;AN=136687363&amp;site=ehost-live&amp;scope=site.</w:t>
      </w:r>
    </w:p>
    <w:p w14:paraId="25C740DB" w14:textId="38092591" w:rsidR="00B33CF4" w:rsidRDefault="00B33CF4" w:rsidP="008940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" w:name="_Hlk56084165"/>
      <w:bookmarkEnd w:id="0"/>
      <w:r>
        <w:rPr>
          <w:rFonts w:ascii="Times New Roman" w:hAnsi="Times New Roman" w:cs="Times New Roman"/>
          <w:sz w:val="24"/>
          <w:szCs w:val="24"/>
        </w:rPr>
        <w:t xml:space="preserve">Brodwin, Erin. “After you spit into a tube for a DNA test like 23andMe, experts say you shouldn’t assume your data will stay private forever.” </w:t>
      </w:r>
      <w:r>
        <w:rPr>
          <w:rFonts w:ascii="Times New Roman" w:hAnsi="Times New Roman" w:cs="Times New Roman"/>
          <w:i/>
          <w:iCs/>
          <w:sz w:val="24"/>
          <w:szCs w:val="24"/>
        </w:rPr>
        <w:t>Business Insider.</w:t>
      </w:r>
      <w:r>
        <w:rPr>
          <w:rFonts w:ascii="Times New Roman" w:hAnsi="Times New Roman" w:cs="Times New Roman"/>
          <w:sz w:val="24"/>
          <w:szCs w:val="24"/>
        </w:rPr>
        <w:t xml:space="preserve"> Feb. 16, 2019. </w:t>
      </w:r>
      <w:hyperlink r:id="rId13" w:history="1">
        <w:r w:rsidRPr="002008C0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https://www.businessinsider.com/privacy-security-risks-genetic-testing-23andme-ancestry-dna-2019-2</w:t>
        </w:r>
      </w:hyperlink>
      <w:r>
        <w:rPr>
          <w:rFonts w:ascii="Times New Roman" w:hAnsi="Times New Roman" w:cs="Times New Roman"/>
          <w:sz w:val="24"/>
          <w:szCs w:val="24"/>
        </w:rPr>
        <w:t>. Accessed Nov 11, 2020</w:t>
      </w:r>
    </w:p>
    <w:p w14:paraId="101E4637" w14:textId="24DDDE81" w:rsidR="00B92C3D" w:rsidRPr="00030762" w:rsidRDefault="00A90606" w:rsidP="00A90606">
      <w:pPr>
        <w:tabs>
          <w:tab w:val="left" w:pos="8220"/>
        </w:tabs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2" w:name="_Hlk56084207"/>
      <w:bookmarkEnd w:id="1"/>
      <w:proofErr w:type="spellStart"/>
      <w:r w:rsidRPr="00030762">
        <w:rPr>
          <w:rFonts w:ascii="Times New Roman" w:hAnsi="Times New Roman" w:cs="Times New Roman"/>
          <w:sz w:val="24"/>
          <w:szCs w:val="24"/>
        </w:rPr>
        <w:t>Navetta</w:t>
      </w:r>
      <w:proofErr w:type="spellEnd"/>
      <w:r w:rsidRPr="00030762">
        <w:rPr>
          <w:rFonts w:ascii="Times New Roman" w:hAnsi="Times New Roman" w:cs="Times New Roman"/>
          <w:sz w:val="24"/>
          <w:szCs w:val="24"/>
        </w:rPr>
        <w:t xml:space="preserve">, David and Et. Al. “Privacy and Security Issues in Autonomous Cars”. </w:t>
      </w:r>
      <w:r w:rsidRPr="00030762">
        <w:rPr>
          <w:rFonts w:ascii="Times New Roman" w:hAnsi="Times New Roman" w:cs="Times New Roman"/>
          <w:i/>
          <w:iCs/>
          <w:sz w:val="24"/>
          <w:szCs w:val="24"/>
        </w:rPr>
        <w:t>Cyber Defense Magazine.</w:t>
      </w:r>
      <w:r w:rsidRPr="00030762">
        <w:rPr>
          <w:rFonts w:ascii="Times New Roman" w:hAnsi="Times New Roman" w:cs="Times New Roman"/>
          <w:sz w:val="24"/>
          <w:szCs w:val="24"/>
        </w:rPr>
        <w:t xml:space="preserve"> Oct 24, 2019. </w:t>
      </w:r>
      <w:hyperlink r:id="rId14" w:history="1">
        <w:r w:rsidRPr="00030762">
          <w:rPr>
            <w:rStyle w:val="Hyperlink"/>
            <w:rFonts w:ascii="Times New Roman" w:hAnsi="Times New Roman" w:cs="Times New Roman"/>
            <w:sz w:val="24"/>
            <w:szCs w:val="24"/>
          </w:rPr>
          <w:t>https://www.cyberdefensemagazine.com/privacy-and-security/</w:t>
        </w:r>
      </w:hyperlink>
      <w:r w:rsidRPr="00030762">
        <w:rPr>
          <w:rFonts w:ascii="Times New Roman" w:hAnsi="Times New Roman" w:cs="Times New Roman"/>
          <w:sz w:val="24"/>
          <w:szCs w:val="24"/>
        </w:rPr>
        <w:t>. Accessed Nov 11, 2020.</w:t>
      </w:r>
    </w:p>
    <w:p w14:paraId="6EADC99C" w14:textId="1559B63B" w:rsidR="00F36BC1" w:rsidRPr="00A90606" w:rsidRDefault="00F36BC1" w:rsidP="00A90606">
      <w:pPr>
        <w:tabs>
          <w:tab w:val="left" w:pos="8220"/>
        </w:tabs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3" w:name="_Hlk56084506"/>
      <w:bookmarkStart w:id="4" w:name="_GoBack"/>
      <w:bookmarkEnd w:id="2"/>
      <w:r w:rsidRPr="00F36BC1">
        <w:rPr>
          <w:rFonts w:ascii="Times New Roman" w:hAnsi="Times New Roman" w:cs="Times New Roman"/>
          <w:sz w:val="24"/>
          <w:szCs w:val="24"/>
        </w:rPr>
        <w:t>Tucker, Patrick. “What Quantum Computing Means for National Security.” Futurist, vol. 44, no. 4, July 2010, pp. 6–7. EBSCOhost, search.ebscohost.com/login.aspx?direct=true&amp;db=a9h&amp;AN=51010414&amp;site=ehost-live&amp;scope=site.</w:t>
      </w:r>
    </w:p>
    <w:bookmarkEnd w:id="3"/>
    <w:bookmarkEnd w:id="4"/>
    <w:p w14:paraId="5C43B0EC" w14:textId="27E06A99" w:rsidR="005B237A" w:rsidRPr="001543D9" w:rsidRDefault="005B237A" w:rsidP="008940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5B237A" w:rsidRPr="0015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7F"/>
    <w:rsid w:val="00016C6E"/>
    <w:rsid w:val="00030762"/>
    <w:rsid w:val="00031377"/>
    <w:rsid w:val="00033A58"/>
    <w:rsid w:val="000524EC"/>
    <w:rsid w:val="000D11F8"/>
    <w:rsid w:val="001543D9"/>
    <w:rsid w:val="002221F6"/>
    <w:rsid w:val="00227E7F"/>
    <w:rsid w:val="00240306"/>
    <w:rsid w:val="00373AFB"/>
    <w:rsid w:val="00465FE9"/>
    <w:rsid w:val="00491814"/>
    <w:rsid w:val="004E323F"/>
    <w:rsid w:val="005B237A"/>
    <w:rsid w:val="005D2BFA"/>
    <w:rsid w:val="0063086E"/>
    <w:rsid w:val="006B420F"/>
    <w:rsid w:val="006F2BDC"/>
    <w:rsid w:val="00711EC1"/>
    <w:rsid w:val="007224FC"/>
    <w:rsid w:val="00746AEC"/>
    <w:rsid w:val="007A0B99"/>
    <w:rsid w:val="007D3BA8"/>
    <w:rsid w:val="0086014C"/>
    <w:rsid w:val="00883289"/>
    <w:rsid w:val="008940F7"/>
    <w:rsid w:val="00953725"/>
    <w:rsid w:val="0099789B"/>
    <w:rsid w:val="00A15AD7"/>
    <w:rsid w:val="00A319E3"/>
    <w:rsid w:val="00A83866"/>
    <w:rsid w:val="00A90606"/>
    <w:rsid w:val="00A97D52"/>
    <w:rsid w:val="00AC45B2"/>
    <w:rsid w:val="00B33CF4"/>
    <w:rsid w:val="00B92C3D"/>
    <w:rsid w:val="00C4057F"/>
    <w:rsid w:val="00D918B5"/>
    <w:rsid w:val="00E05C17"/>
    <w:rsid w:val="00F36BC1"/>
    <w:rsid w:val="00F766BF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C07E"/>
  <w15:chartTrackingRefBased/>
  <w15:docId w15:val="{7506BED8-BDE7-4DF2-9C05-A5BA22A4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3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w.cornell.edu/supremecourt/text/99-8508" TargetMode="External"/><Relationship Id="rId13" Type="http://schemas.openxmlformats.org/officeDocument/2006/relationships/hyperlink" Target="https://www.businessinsider.com/privacy-security-risks-genetic-testing-23andme-ancestry-dna-2019-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w.cornell.edu/supremecourt/text/277/438" TargetMode="External"/><Relationship Id="rId12" Type="http://schemas.openxmlformats.org/officeDocument/2006/relationships/hyperlink" Target="https://www.consumerreports.org/privacy/how-facebook-tracks-you-even-when-youre-not-on-facebook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aw.cornell.edu/supremecourt/text/389/347" TargetMode="External"/><Relationship Id="rId11" Type="http://schemas.openxmlformats.org/officeDocument/2006/relationships/hyperlink" Target="https://www.independent.co.uk/news/world/asia/india-china-xi-winnie-pooh-border-clash-a9575516.html" TargetMode="External"/><Relationship Id="rId5" Type="http://schemas.openxmlformats.org/officeDocument/2006/relationships/hyperlink" Target="https://plato.stanford.edu/archives/spr2015/entries/privacy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aw.cornell.edu/supremecourt/text/10-1259" TargetMode="External"/><Relationship Id="rId4" Type="http://schemas.openxmlformats.org/officeDocument/2006/relationships/hyperlink" Target="https://www.scmp.com/tech/article/2129957/look-chinas-push-national-digital-id-cards" TargetMode="External"/><Relationship Id="rId9" Type="http://schemas.openxmlformats.org/officeDocument/2006/relationships/hyperlink" Target="https://www.history.com/topics/1970s/watergate" TargetMode="External"/><Relationship Id="rId14" Type="http://schemas.openxmlformats.org/officeDocument/2006/relationships/hyperlink" Target="https://www.cyberdefensemagazine.com/privacy-and-secur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4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32</cp:revision>
  <dcterms:created xsi:type="dcterms:W3CDTF">2020-09-17T02:09:00Z</dcterms:created>
  <dcterms:modified xsi:type="dcterms:W3CDTF">2020-11-12T19:44:00Z</dcterms:modified>
</cp:coreProperties>
</file>