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67FE" w14:textId="56519801" w:rsidR="00047487" w:rsidRDefault="00B41F5E">
      <w:pPr>
        <w:rPr>
          <w:rFonts w:ascii="Times New Roman" w:hAnsi="Times New Roman" w:cs="Times New Roman"/>
          <w:sz w:val="24"/>
          <w:szCs w:val="24"/>
        </w:rPr>
      </w:pPr>
      <w:r>
        <w:rPr>
          <w:rFonts w:ascii="Times New Roman" w:hAnsi="Times New Roman" w:cs="Times New Roman"/>
          <w:sz w:val="24"/>
          <w:szCs w:val="24"/>
        </w:rPr>
        <w:t>Levi George</w:t>
      </w:r>
    </w:p>
    <w:p w14:paraId="134144A5" w14:textId="339697D8" w:rsidR="00B41F5E" w:rsidRDefault="00B41F5E">
      <w:pPr>
        <w:rPr>
          <w:rFonts w:ascii="Times New Roman" w:hAnsi="Times New Roman" w:cs="Times New Roman"/>
          <w:sz w:val="24"/>
          <w:szCs w:val="24"/>
        </w:rPr>
      </w:pPr>
      <w:r>
        <w:rPr>
          <w:rFonts w:ascii="Times New Roman" w:hAnsi="Times New Roman" w:cs="Times New Roman"/>
          <w:sz w:val="24"/>
          <w:szCs w:val="24"/>
        </w:rPr>
        <w:t>November 24, 2020</w:t>
      </w:r>
    </w:p>
    <w:p w14:paraId="334BF736" w14:textId="618AA22A" w:rsidR="00B41F5E" w:rsidRDefault="00B41F5E">
      <w:pPr>
        <w:rPr>
          <w:rFonts w:ascii="Times New Roman" w:hAnsi="Times New Roman" w:cs="Times New Roman"/>
          <w:sz w:val="24"/>
          <w:szCs w:val="24"/>
        </w:rPr>
      </w:pPr>
      <w:r>
        <w:rPr>
          <w:rFonts w:ascii="Times New Roman" w:hAnsi="Times New Roman" w:cs="Times New Roman"/>
          <w:sz w:val="24"/>
          <w:szCs w:val="24"/>
        </w:rPr>
        <w:t>ENGL 23401: Technical Report Writing</w:t>
      </w:r>
    </w:p>
    <w:p w14:paraId="1E7C065E" w14:textId="06F892FD" w:rsidR="00B41F5E" w:rsidRDefault="00B41F5E">
      <w:pPr>
        <w:rPr>
          <w:rFonts w:ascii="Times New Roman" w:hAnsi="Times New Roman" w:cs="Times New Roman"/>
          <w:sz w:val="24"/>
          <w:szCs w:val="24"/>
        </w:rPr>
      </w:pPr>
      <w:r>
        <w:rPr>
          <w:rFonts w:ascii="Times New Roman" w:hAnsi="Times New Roman" w:cs="Times New Roman"/>
          <w:sz w:val="24"/>
          <w:szCs w:val="24"/>
        </w:rPr>
        <w:t>Prof. Elizabeth Keller</w:t>
      </w:r>
    </w:p>
    <w:p w14:paraId="092BB46D" w14:textId="7722876D" w:rsidR="00B41F5E" w:rsidRDefault="00B41F5E" w:rsidP="00B41F5E">
      <w:pPr>
        <w:jc w:val="center"/>
        <w:rPr>
          <w:rFonts w:ascii="Times New Roman" w:hAnsi="Times New Roman" w:cs="Times New Roman"/>
          <w:sz w:val="24"/>
          <w:szCs w:val="24"/>
        </w:rPr>
      </w:pPr>
      <w:r>
        <w:rPr>
          <w:rFonts w:ascii="Times New Roman" w:hAnsi="Times New Roman" w:cs="Times New Roman"/>
          <w:sz w:val="24"/>
          <w:szCs w:val="24"/>
        </w:rPr>
        <w:t>Usability Test (</w:t>
      </w:r>
      <w:r w:rsidR="00E34E4C">
        <w:rPr>
          <w:rFonts w:ascii="Times New Roman" w:hAnsi="Times New Roman" w:cs="Times New Roman"/>
          <w:sz w:val="24"/>
          <w:szCs w:val="24"/>
        </w:rPr>
        <w:t xml:space="preserve">Task </w:t>
      </w:r>
      <w:r>
        <w:rPr>
          <w:rFonts w:ascii="Times New Roman" w:hAnsi="Times New Roman" w:cs="Times New Roman"/>
          <w:sz w:val="24"/>
          <w:szCs w:val="24"/>
        </w:rPr>
        <w:t>Handout and Report)</w:t>
      </w:r>
    </w:p>
    <w:p w14:paraId="5E175E7E" w14:textId="5F9F919E" w:rsidR="00B41F5E" w:rsidRDefault="00B57AC1" w:rsidP="00B41F5E">
      <w:pPr>
        <w:jc w:val="center"/>
        <w:rPr>
          <w:rFonts w:ascii="Times New Roman" w:hAnsi="Times New Roman" w:cs="Times New Roman"/>
          <w:sz w:val="24"/>
          <w:szCs w:val="24"/>
        </w:rPr>
      </w:pPr>
      <w:r>
        <w:rPr>
          <w:rFonts w:ascii="Times New Roman" w:hAnsi="Times New Roman" w:cs="Times New Roman"/>
          <w:sz w:val="24"/>
          <w:szCs w:val="24"/>
        </w:rPr>
        <w:t>Usability Test</w:t>
      </w:r>
      <w:r w:rsidR="002A2B8F">
        <w:rPr>
          <w:rFonts w:ascii="Times New Roman" w:hAnsi="Times New Roman" w:cs="Times New Roman"/>
          <w:sz w:val="24"/>
          <w:szCs w:val="24"/>
        </w:rPr>
        <w:t xml:space="preserve"> Handout</w:t>
      </w:r>
    </w:p>
    <w:p w14:paraId="6AEC800D" w14:textId="10DC4765" w:rsidR="002A2B8F" w:rsidRDefault="002A2B8F" w:rsidP="002A2B8F">
      <w:pPr>
        <w:rPr>
          <w:rFonts w:ascii="Times New Roman" w:hAnsi="Times New Roman" w:cs="Times New Roman"/>
          <w:sz w:val="24"/>
          <w:szCs w:val="24"/>
        </w:rPr>
      </w:pPr>
      <w:r>
        <w:rPr>
          <w:rFonts w:ascii="Times New Roman" w:hAnsi="Times New Roman" w:cs="Times New Roman"/>
          <w:sz w:val="24"/>
          <w:szCs w:val="24"/>
        </w:rPr>
        <w:t xml:space="preserve">Thank you for agreeing to assist me in proofing my manual. Your assistance will be greatly conducive to producing a manual that many other gamers may use when desiring to learn how to play League of Legends. </w:t>
      </w:r>
    </w:p>
    <w:p w14:paraId="6DABA8CF" w14:textId="4F3D7F5F" w:rsidR="002A2B8F" w:rsidRDefault="002A2B8F" w:rsidP="002A2B8F">
      <w:pPr>
        <w:rPr>
          <w:rFonts w:ascii="Times New Roman" w:hAnsi="Times New Roman" w:cs="Times New Roman"/>
          <w:b/>
          <w:bCs/>
          <w:sz w:val="28"/>
          <w:szCs w:val="28"/>
        </w:rPr>
      </w:pPr>
      <w:r>
        <w:rPr>
          <w:rFonts w:ascii="Times New Roman" w:hAnsi="Times New Roman" w:cs="Times New Roman"/>
          <w:sz w:val="28"/>
          <w:szCs w:val="28"/>
        </w:rPr>
        <w:t>Test Objectives</w:t>
      </w:r>
    </w:p>
    <w:p w14:paraId="054C4438" w14:textId="2E52B7DB" w:rsidR="002A2B8F" w:rsidRDefault="002A2B8F" w:rsidP="002A2B8F">
      <w:pPr>
        <w:rPr>
          <w:rFonts w:ascii="Times New Roman" w:hAnsi="Times New Roman" w:cs="Times New Roman"/>
          <w:sz w:val="24"/>
          <w:szCs w:val="24"/>
        </w:rPr>
      </w:pPr>
      <w:r>
        <w:rPr>
          <w:rFonts w:ascii="Times New Roman" w:hAnsi="Times New Roman" w:cs="Times New Roman"/>
          <w:sz w:val="24"/>
          <w:szCs w:val="24"/>
        </w:rPr>
        <w:t>I have several goals that will be met while you use this manual.</w:t>
      </w:r>
    </w:p>
    <w:p w14:paraId="3664146A" w14:textId="60EE64D8" w:rsidR="002A2B8F" w:rsidRDefault="002A2B8F" w:rsidP="002A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Examine </w:t>
      </w:r>
      <w:r w:rsidR="006A04C4">
        <w:rPr>
          <w:rFonts w:ascii="Times New Roman" w:hAnsi="Times New Roman" w:cs="Times New Roman"/>
          <w:sz w:val="24"/>
          <w:szCs w:val="24"/>
        </w:rPr>
        <w:t>the manual for spelling or grammars errors and find excerpts which may be difficult to follow.</w:t>
      </w:r>
    </w:p>
    <w:p w14:paraId="349F9E5E" w14:textId="2F10F56E" w:rsidR="006A04C4" w:rsidRDefault="006A04C4" w:rsidP="002A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the applicability of the information, has it been written in a way that makes it easy to attempt to use the concepts listed?</w:t>
      </w:r>
    </w:p>
    <w:p w14:paraId="38A43742" w14:textId="16C13D36" w:rsidR="006A04C4" w:rsidRDefault="006A04C4" w:rsidP="002A2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the ease of referencing, is it easy to read the manual and return to the last place that was being read or referenced?</w:t>
      </w:r>
    </w:p>
    <w:p w14:paraId="0E55F3B9" w14:textId="7E6C4896" w:rsidR="00643612" w:rsidRDefault="00643612" w:rsidP="00643612">
      <w:pPr>
        <w:rPr>
          <w:rFonts w:ascii="Times New Roman" w:hAnsi="Times New Roman" w:cs="Times New Roman"/>
          <w:sz w:val="28"/>
          <w:szCs w:val="28"/>
        </w:rPr>
      </w:pPr>
      <w:r>
        <w:rPr>
          <w:rFonts w:ascii="Times New Roman" w:hAnsi="Times New Roman" w:cs="Times New Roman"/>
          <w:sz w:val="28"/>
          <w:szCs w:val="28"/>
        </w:rPr>
        <w:t>Tasks to Perform</w:t>
      </w:r>
    </w:p>
    <w:p w14:paraId="1B29AA1D" w14:textId="67091F7D" w:rsidR="00643612" w:rsidRDefault="00B74D1B" w:rsidP="00643612">
      <w:pPr>
        <w:rPr>
          <w:rFonts w:ascii="Times New Roman" w:hAnsi="Times New Roman" w:cs="Times New Roman"/>
          <w:sz w:val="24"/>
          <w:szCs w:val="24"/>
        </w:rPr>
      </w:pPr>
      <w:r>
        <w:rPr>
          <w:rFonts w:ascii="Times New Roman" w:hAnsi="Times New Roman" w:cs="Times New Roman"/>
          <w:sz w:val="24"/>
          <w:szCs w:val="24"/>
        </w:rPr>
        <w:t xml:space="preserve">Task 1: </w:t>
      </w:r>
      <w:r w:rsidR="00643612">
        <w:rPr>
          <w:rFonts w:ascii="Times New Roman" w:hAnsi="Times New Roman" w:cs="Times New Roman"/>
          <w:sz w:val="24"/>
          <w:szCs w:val="24"/>
        </w:rPr>
        <w:t>Using the manual, create a Riot account on their website and download League of Legends. Then proceed to setup your account the rest of the way. This will include selecting a name and agreeing to some service agreements and a Summoner’s Agreement that indicates that you will play fairly and with the intent to win.</w:t>
      </w:r>
    </w:p>
    <w:p w14:paraId="063EACE7" w14:textId="1AC276ED" w:rsidR="00903606" w:rsidRPr="00010D36" w:rsidRDefault="00903606" w:rsidP="00643612">
      <w:pPr>
        <w:rPr>
          <w:rFonts w:ascii="Times New Roman" w:hAnsi="Times New Roman" w:cs="Times New Roman"/>
          <w:b/>
          <w:bCs/>
          <w:sz w:val="24"/>
          <w:szCs w:val="24"/>
        </w:rPr>
      </w:pPr>
      <w:r w:rsidRPr="00010D36">
        <w:rPr>
          <w:rFonts w:ascii="Times New Roman" w:hAnsi="Times New Roman" w:cs="Times New Roman"/>
          <w:b/>
          <w:bCs/>
          <w:sz w:val="24"/>
          <w:szCs w:val="24"/>
        </w:rPr>
        <w:t>Was the account creation section easy to understand? (Circle your answer)</w:t>
      </w:r>
    </w:p>
    <w:p w14:paraId="64AEEB20" w14:textId="7D6461C8" w:rsidR="00903606" w:rsidRDefault="00903606" w:rsidP="00010D36">
      <w:pPr>
        <w:tabs>
          <w:tab w:val="left" w:pos="7380"/>
        </w:tabs>
        <w:rPr>
          <w:rFonts w:ascii="Times New Roman" w:hAnsi="Times New Roman" w:cs="Times New Roman"/>
          <w:sz w:val="24"/>
          <w:szCs w:val="24"/>
        </w:rPr>
      </w:pPr>
      <w:r>
        <w:rPr>
          <w:rFonts w:ascii="Times New Roman" w:hAnsi="Times New Roman" w:cs="Times New Roman"/>
          <w:sz w:val="24"/>
          <w:szCs w:val="24"/>
        </w:rPr>
        <w:t>Disagree Strongly</w:t>
      </w:r>
      <w:r w:rsidR="00010D36">
        <w:rPr>
          <w:rFonts w:ascii="Times New Roman" w:hAnsi="Times New Roman" w:cs="Times New Roman"/>
          <w:sz w:val="24"/>
          <w:szCs w:val="24"/>
        </w:rPr>
        <w:t xml:space="preserve">   Disagree   </w:t>
      </w:r>
      <w:proofErr w:type="spellStart"/>
      <w:r w:rsidR="00010D36">
        <w:rPr>
          <w:rFonts w:ascii="Times New Roman" w:hAnsi="Times New Roman" w:cs="Times New Roman"/>
          <w:sz w:val="24"/>
          <w:szCs w:val="24"/>
        </w:rPr>
        <w:t>Disagree</w:t>
      </w:r>
      <w:proofErr w:type="spellEnd"/>
      <w:r w:rsidR="00010D36">
        <w:rPr>
          <w:rFonts w:ascii="Times New Roman" w:hAnsi="Times New Roman" w:cs="Times New Roman"/>
          <w:sz w:val="24"/>
          <w:szCs w:val="24"/>
        </w:rPr>
        <w:t xml:space="preserve"> Somewhat   No Opinion   Agree   Somewhat Agree </w:t>
      </w:r>
      <w:proofErr w:type="spellStart"/>
      <w:r w:rsidR="00010D36">
        <w:rPr>
          <w:rFonts w:ascii="Times New Roman" w:hAnsi="Times New Roman" w:cs="Times New Roman"/>
          <w:sz w:val="24"/>
          <w:szCs w:val="24"/>
        </w:rPr>
        <w:t>Agree</w:t>
      </w:r>
      <w:proofErr w:type="spellEnd"/>
      <w:r w:rsidR="00010D36">
        <w:rPr>
          <w:rFonts w:ascii="Times New Roman" w:hAnsi="Times New Roman" w:cs="Times New Roman"/>
          <w:sz w:val="24"/>
          <w:szCs w:val="24"/>
        </w:rPr>
        <w:t xml:space="preserve"> Strongly </w:t>
      </w:r>
    </w:p>
    <w:p w14:paraId="57C2D302" w14:textId="77777777" w:rsidR="00010D36" w:rsidRPr="00010D36" w:rsidRDefault="00010D36" w:rsidP="00010D36">
      <w:pPr>
        <w:tabs>
          <w:tab w:val="left" w:pos="2820"/>
        </w:tabs>
        <w:rPr>
          <w:rFonts w:ascii="Times New Roman" w:hAnsi="Times New Roman" w:cs="Times New Roman"/>
          <w:b/>
          <w:bCs/>
          <w:sz w:val="24"/>
          <w:szCs w:val="24"/>
        </w:rPr>
      </w:pPr>
      <w:r w:rsidRPr="00010D36">
        <w:rPr>
          <w:rFonts w:ascii="Times New Roman" w:hAnsi="Times New Roman" w:cs="Times New Roman"/>
          <w:b/>
          <w:bCs/>
          <w:sz w:val="24"/>
          <w:szCs w:val="24"/>
        </w:rPr>
        <w:t>Were the steps too specific?</w:t>
      </w:r>
    </w:p>
    <w:p w14:paraId="2206876F" w14:textId="77777777" w:rsidR="00010D36" w:rsidRDefault="00010D36" w:rsidP="00010D36">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0F082FF1" w14:textId="1AE82AE8" w:rsidR="00010D36" w:rsidRDefault="00010D36" w:rsidP="00010D36">
      <w:pPr>
        <w:tabs>
          <w:tab w:val="left" w:pos="2820"/>
        </w:tabs>
        <w:rPr>
          <w:rFonts w:ascii="Times New Roman" w:hAnsi="Times New Roman" w:cs="Times New Roman"/>
          <w:sz w:val="24"/>
          <w:szCs w:val="24"/>
        </w:rPr>
      </w:pPr>
      <w:r>
        <w:rPr>
          <w:rFonts w:ascii="Times New Roman" w:hAnsi="Times New Roman" w:cs="Times New Roman"/>
          <w:sz w:val="24"/>
          <w:szCs w:val="24"/>
        </w:rPr>
        <w:tab/>
      </w:r>
    </w:p>
    <w:p w14:paraId="45317824" w14:textId="794B70C1" w:rsidR="00643612" w:rsidRDefault="00B74D1B" w:rsidP="00643612">
      <w:pPr>
        <w:rPr>
          <w:rFonts w:ascii="Times New Roman" w:hAnsi="Times New Roman" w:cs="Times New Roman"/>
          <w:sz w:val="24"/>
          <w:szCs w:val="24"/>
        </w:rPr>
      </w:pPr>
      <w:r>
        <w:rPr>
          <w:rFonts w:ascii="Times New Roman" w:hAnsi="Times New Roman" w:cs="Times New Roman"/>
          <w:sz w:val="24"/>
          <w:szCs w:val="24"/>
        </w:rPr>
        <w:t xml:space="preserve">Task 2: </w:t>
      </w:r>
      <w:r w:rsidR="00643612">
        <w:rPr>
          <w:rFonts w:ascii="Times New Roman" w:hAnsi="Times New Roman" w:cs="Times New Roman"/>
          <w:sz w:val="24"/>
          <w:szCs w:val="24"/>
        </w:rPr>
        <w:t>After this has been completed, you will play through the tutorial, instructions on how to use the controls have been included</w:t>
      </w:r>
      <w:r w:rsidR="00F24436">
        <w:rPr>
          <w:rFonts w:ascii="Times New Roman" w:hAnsi="Times New Roman" w:cs="Times New Roman"/>
          <w:sz w:val="24"/>
          <w:szCs w:val="24"/>
        </w:rPr>
        <w:t xml:space="preserve"> in the tutorial so don’t worry about referring to the manual about that. Please, feel free to take your time to grow accustomed to the controls. This first </w:t>
      </w:r>
      <w:r w:rsidR="00F24436">
        <w:rPr>
          <w:rFonts w:ascii="Times New Roman" w:hAnsi="Times New Roman" w:cs="Times New Roman"/>
          <w:sz w:val="24"/>
          <w:szCs w:val="24"/>
        </w:rPr>
        <w:lastRenderedPageBreak/>
        <w:t>portion will be highly restrictive, you will only have one lane and the rest of the map will be closed off.</w:t>
      </w:r>
    </w:p>
    <w:p w14:paraId="1D77E1D0" w14:textId="6F867913" w:rsidR="00F24436" w:rsidRDefault="00F24436" w:rsidP="00643612">
      <w:pPr>
        <w:rPr>
          <w:rFonts w:ascii="Times New Roman" w:hAnsi="Times New Roman" w:cs="Times New Roman"/>
          <w:sz w:val="24"/>
          <w:szCs w:val="24"/>
        </w:rPr>
      </w:pPr>
      <w:r>
        <w:rPr>
          <w:rFonts w:ascii="Times New Roman" w:hAnsi="Times New Roman" w:cs="Times New Roman"/>
          <w:sz w:val="24"/>
          <w:szCs w:val="24"/>
        </w:rPr>
        <w:t>Once you complete the first part of the tutorial, you will move onto the second and third parts which are far less restrictive than the first. You may refer to the manual now if you should choose. Now would be an excellent time to become accustomed to the map, so feel free to explore the map and test things.</w:t>
      </w:r>
    </w:p>
    <w:p w14:paraId="389EED0C" w14:textId="19249D1C" w:rsidR="00010D36" w:rsidRPr="00010D36" w:rsidRDefault="00010D36" w:rsidP="00010D36">
      <w:pPr>
        <w:rPr>
          <w:rFonts w:ascii="Times New Roman" w:hAnsi="Times New Roman" w:cs="Times New Roman"/>
          <w:b/>
          <w:bCs/>
          <w:sz w:val="24"/>
          <w:szCs w:val="24"/>
        </w:rPr>
      </w:pPr>
      <w:r w:rsidRPr="00010D36">
        <w:rPr>
          <w:rFonts w:ascii="Times New Roman" w:hAnsi="Times New Roman" w:cs="Times New Roman"/>
          <w:b/>
          <w:bCs/>
          <w:sz w:val="24"/>
          <w:szCs w:val="24"/>
        </w:rPr>
        <w:t>Was th</w:t>
      </w:r>
      <w:r w:rsidR="00DA6579">
        <w:rPr>
          <w:rFonts w:ascii="Times New Roman" w:hAnsi="Times New Roman" w:cs="Times New Roman"/>
          <w:b/>
          <w:bCs/>
          <w:sz w:val="24"/>
          <w:szCs w:val="24"/>
        </w:rPr>
        <w:t>is</w:t>
      </w:r>
      <w:r w:rsidRPr="00010D36">
        <w:rPr>
          <w:rFonts w:ascii="Times New Roman" w:hAnsi="Times New Roman" w:cs="Times New Roman"/>
          <w:b/>
          <w:bCs/>
          <w:sz w:val="24"/>
          <w:szCs w:val="24"/>
        </w:rPr>
        <w:t xml:space="preserve"> section easy to understand? (Circle your answer)</w:t>
      </w:r>
    </w:p>
    <w:p w14:paraId="43F8C21F" w14:textId="77777777" w:rsidR="00010D36" w:rsidRDefault="00010D36" w:rsidP="00010D36">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393BF428" w14:textId="77777777" w:rsidR="00010D36" w:rsidRPr="00010D36" w:rsidRDefault="00010D36" w:rsidP="00010D36">
      <w:pPr>
        <w:tabs>
          <w:tab w:val="left" w:pos="2820"/>
        </w:tabs>
        <w:rPr>
          <w:rFonts w:ascii="Times New Roman" w:hAnsi="Times New Roman" w:cs="Times New Roman"/>
          <w:b/>
          <w:bCs/>
          <w:sz w:val="24"/>
          <w:szCs w:val="24"/>
        </w:rPr>
      </w:pPr>
      <w:r w:rsidRPr="00010D36">
        <w:rPr>
          <w:rFonts w:ascii="Times New Roman" w:hAnsi="Times New Roman" w:cs="Times New Roman"/>
          <w:b/>
          <w:bCs/>
          <w:sz w:val="24"/>
          <w:szCs w:val="24"/>
        </w:rPr>
        <w:t>Were the steps too specific?</w:t>
      </w:r>
    </w:p>
    <w:p w14:paraId="4C1274A7" w14:textId="77777777" w:rsidR="00010D36" w:rsidRDefault="00010D36" w:rsidP="00010D36">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14DFC03F" w14:textId="00FE5C44" w:rsidR="00010D36" w:rsidRDefault="00010D36" w:rsidP="00643612">
      <w:pPr>
        <w:rPr>
          <w:rFonts w:ascii="Times New Roman" w:hAnsi="Times New Roman" w:cs="Times New Roman"/>
          <w:b/>
          <w:bCs/>
          <w:sz w:val="24"/>
          <w:szCs w:val="24"/>
        </w:rPr>
      </w:pPr>
      <w:r>
        <w:rPr>
          <w:rFonts w:ascii="Times New Roman" w:hAnsi="Times New Roman" w:cs="Times New Roman"/>
          <w:b/>
          <w:bCs/>
          <w:sz w:val="24"/>
          <w:szCs w:val="24"/>
        </w:rPr>
        <w:t xml:space="preserve">Do you feel that steps </w:t>
      </w:r>
      <w:r w:rsidR="003F080E">
        <w:rPr>
          <w:rFonts w:ascii="Times New Roman" w:hAnsi="Times New Roman" w:cs="Times New Roman"/>
          <w:b/>
          <w:bCs/>
          <w:sz w:val="24"/>
          <w:szCs w:val="24"/>
        </w:rPr>
        <w:t>to use the controls in the tutorial are insufficient?</w:t>
      </w:r>
    </w:p>
    <w:p w14:paraId="232A5F9B" w14:textId="77777777" w:rsidR="003F080E" w:rsidRDefault="003F080E" w:rsidP="003F080E">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39263EF2" w14:textId="77777777" w:rsidR="003F080E" w:rsidRPr="00010D36" w:rsidRDefault="003F080E" w:rsidP="00643612">
      <w:pPr>
        <w:rPr>
          <w:rFonts w:ascii="Times New Roman" w:hAnsi="Times New Roman" w:cs="Times New Roman"/>
          <w:b/>
          <w:bCs/>
          <w:sz w:val="24"/>
          <w:szCs w:val="24"/>
        </w:rPr>
      </w:pPr>
    </w:p>
    <w:p w14:paraId="31AB1123" w14:textId="26DB938E" w:rsidR="00B74D1B" w:rsidRDefault="00B74D1B" w:rsidP="00643612">
      <w:pPr>
        <w:rPr>
          <w:rFonts w:ascii="Times New Roman" w:hAnsi="Times New Roman" w:cs="Times New Roman"/>
          <w:sz w:val="24"/>
          <w:szCs w:val="24"/>
        </w:rPr>
      </w:pPr>
      <w:r>
        <w:rPr>
          <w:rFonts w:ascii="Times New Roman" w:hAnsi="Times New Roman" w:cs="Times New Roman"/>
          <w:sz w:val="24"/>
          <w:szCs w:val="24"/>
        </w:rPr>
        <w:t>Task 3: Once you complete the previous tasks and if you feel comfortable enough. Trying to play a match of Blind Pick mode for League. It should be noted that it will be much harder to succeed, and you can’t reference the manual in the middle of a real game, otherwise you will be taken advantage of or fall behind. Before doing this, I suggest that you read through the manual first to get a sense of what you should be doing.</w:t>
      </w:r>
    </w:p>
    <w:p w14:paraId="692BB151" w14:textId="798C890F" w:rsidR="00B51318" w:rsidRPr="00010D36" w:rsidRDefault="00B51318" w:rsidP="00B51318">
      <w:pPr>
        <w:rPr>
          <w:rFonts w:ascii="Times New Roman" w:hAnsi="Times New Roman" w:cs="Times New Roman"/>
          <w:b/>
          <w:bCs/>
          <w:sz w:val="24"/>
          <w:szCs w:val="24"/>
        </w:rPr>
      </w:pPr>
      <w:r w:rsidRPr="00010D36">
        <w:rPr>
          <w:rFonts w:ascii="Times New Roman" w:hAnsi="Times New Roman" w:cs="Times New Roman"/>
          <w:b/>
          <w:bCs/>
          <w:sz w:val="24"/>
          <w:szCs w:val="24"/>
        </w:rPr>
        <w:t>Was th</w:t>
      </w:r>
      <w:r w:rsidR="00DA6579">
        <w:rPr>
          <w:rFonts w:ascii="Times New Roman" w:hAnsi="Times New Roman" w:cs="Times New Roman"/>
          <w:b/>
          <w:bCs/>
          <w:sz w:val="24"/>
          <w:szCs w:val="24"/>
        </w:rPr>
        <w:t>is</w:t>
      </w:r>
      <w:r w:rsidRPr="00010D36">
        <w:rPr>
          <w:rFonts w:ascii="Times New Roman" w:hAnsi="Times New Roman" w:cs="Times New Roman"/>
          <w:b/>
          <w:bCs/>
          <w:sz w:val="24"/>
          <w:szCs w:val="24"/>
        </w:rPr>
        <w:t xml:space="preserve"> section easy to understand? (Circle your answer)</w:t>
      </w:r>
    </w:p>
    <w:p w14:paraId="4C3E4E29" w14:textId="77777777" w:rsidR="00B51318" w:rsidRDefault="00B51318" w:rsidP="00B51318">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0D495DA7" w14:textId="77777777" w:rsidR="00B51318" w:rsidRPr="00010D36" w:rsidRDefault="00B51318" w:rsidP="00B51318">
      <w:pPr>
        <w:tabs>
          <w:tab w:val="left" w:pos="2820"/>
        </w:tabs>
        <w:rPr>
          <w:rFonts w:ascii="Times New Roman" w:hAnsi="Times New Roman" w:cs="Times New Roman"/>
          <w:b/>
          <w:bCs/>
          <w:sz w:val="24"/>
          <w:szCs w:val="24"/>
        </w:rPr>
      </w:pPr>
      <w:r w:rsidRPr="00010D36">
        <w:rPr>
          <w:rFonts w:ascii="Times New Roman" w:hAnsi="Times New Roman" w:cs="Times New Roman"/>
          <w:b/>
          <w:bCs/>
          <w:sz w:val="24"/>
          <w:szCs w:val="24"/>
        </w:rPr>
        <w:t>Were the steps too specific?</w:t>
      </w:r>
    </w:p>
    <w:p w14:paraId="529A9294" w14:textId="77777777" w:rsidR="00B51318" w:rsidRDefault="00B51318" w:rsidP="00B51318">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7871E970" w14:textId="2147EDCC" w:rsidR="0090258F" w:rsidRDefault="00B51318" w:rsidP="00643612">
      <w:pPr>
        <w:rPr>
          <w:rFonts w:ascii="Times New Roman" w:hAnsi="Times New Roman" w:cs="Times New Roman"/>
          <w:b/>
          <w:bCs/>
          <w:sz w:val="24"/>
          <w:szCs w:val="24"/>
        </w:rPr>
      </w:pPr>
      <w:r>
        <w:rPr>
          <w:rFonts w:ascii="Times New Roman" w:hAnsi="Times New Roman" w:cs="Times New Roman"/>
          <w:b/>
          <w:bCs/>
          <w:sz w:val="24"/>
          <w:szCs w:val="24"/>
        </w:rPr>
        <w:t xml:space="preserve">Was it easy to find previous parts of the </w:t>
      </w:r>
      <w:r w:rsidR="00800769">
        <w:rPr>
          <w:rFonts w:ascii="Times New Roman" w:hAnsi="Times New Roman" w:cs="Times New Roman"/>
          <w:b/>
          <w:bCs/>
          <w:sz w:val="24"/>
          <w:szCs w:val="24"/>
        </w:rPr>
        <w:t>manual</w:t>
      </w:r>
      <w:r>
        <w:rPr>
          <w:rFonts w:ascii="Times New Roman" w:hAnsi="Times New Roman" w:cs="Times New Roman"/>
          <w:b/>
          <w:bCs/>
          <w:sz w:val="24"/>
          <w:szCs w:val="24"/>
        </w:rPr>
        <w:t xml:space="preserve"> that you were referring to?</w:t>
      </w:r>
    </w:p>
    <w:p w14:paraId="085D8E0D" w14:textId="77777777" w:rsidR="00B51318" w:rsidRDefault="00B51318" w:rsidP="00B51318">
      <w:pPr>
        <w:tabs>
          <w:tab w:val="left" w:pos="7380"/>
        </w:tabs>
        <w:rPr>
          <w:rFonts w:ascii="Times New Roman" w:hAnsi="Times New Roman" w:cs="Times New Roman"/>
          <w:sz w:val="24"/>
          <w:szCs w:val="24"/>
        </w:rPr>
      </w:pPr>
      <w:r>
        <w:rPr>
          <w:rFonts w:ascii="Times New Roman" w:hAnsi="Times New Roman" w:cs="Times New Roman"/>
          <w:sz w:val="24"/>
          <w:szCs w:val="24"/>
        </w:rPr>
        <w:t xml:space="preserve">Disagree Strongly   Disagree   </w:t>
      </w:r>
      <w:proofErr w:type="spellStart"/>
      <w:r>
        <w:rPr>
          <w:rFonts w:ascii="Times New Roman" w:hAnsi="Times New Roman" w:cs="Times New Roman"/>
          <w:sz w:val="24"/>
          <w:szCs w:val="24"/>
        </w:rPr>
        <w:t>Disagree</w:t>
      </w:r>
      <w:proofErr w:type="spellEnd"/>
      <w:r>
        <w:rPr>
          <w:rFonts w:ascii="Times New Roman" w:hAnsi="Times New Roman" w:cs="Times New Roman"/>
          <w:sz w:val="24"/>
          <w:szCs w:val="24"/>
        </w:rPr>
        <w:t xml:space="preserve"> Somewhat   No Opinion   Agree   Somewhat Agree </w:t>
      </w:r>
      <w:proofErr w:type="spellStart"/>
      <w:r>
        <w:rPr>
          <w:rFonts w:ascii="Times New Roman" w:hAnsi="Times New Roman" w:cs="Times New Roman"/>
          <w:sz w:val="24"/>
          <w:szCs w:val="24"/>
        </w:rPr>
        <w:t>Agree</w:t>
      </w:r>
      <w:proofErr w:type="spellEnd"/>
      <w:r>
        <w:rPr>
          <w:rFonts w:ascii="Times New Roman" w:hAnsi="Times New Roman" w:cs="Times New Roman"/>
          <w:sz w:val="24"/>
          <w:szCs w:val="24"/>
        </w:rPr>
        <w:t xml:space="preserve"> Strongly </w:t>
      </w:r>
    </w:p>
    <w:p w14:paraId="47946494" w14:textId="1240D5BE" w:rsidR="00B51318" w:rsidRDefault="00B51318" w:rsidP="00643612">
      <w:pPr>
        <w:rPr>
          <w:rFonts w:ascii="Times New Roman" w:hAnsi="Times New Roman" w:cs="Times New Roman"/>
          <w:sz w:val="24"/>
          <w:szCs w:val="24"/>
        </w:rPr>
      </w:pPr>
    </w:p>
    <w:p w14:paraId="5C5491D8" w14:textId="336BF1AC" w:rsidR="00A05CB7" w:rsidRDefault="00A05CB7" w:rsidP="00643612">
      <w:pPr>
        <w:rPr>
          <w:rFonts w:ascii="Times New Roman" w:hAnsi="Times New Roman" w:cs="Times New Roman"/>
          <w:sz w:val="24"/>
          <w:szCs w:val="24"/>
        </w:rPr>
      </w:pPr>
    </w:p>
    <w:p w14:paraId="4F232408" w14:textId="77777777" w:rsidR="00A05CB7" w:rsidRDefault="00A05CB7" w:rsidP="00643612">
      <w:pPr>
        <w:rPr>
          <w:rFonts w:ascii="Times New Roman" w:hAnsi="Times New Roman" w:cs="Times New Roman"/>
          <w:sz w:val="24"/>
          <w:szCs w:val="24"/>
        </w:rPr>
      </w:pPr>
    </w:p>
    <w:p w14:paraId="637BA642" w14:textId="55E90A24" w:rsidR="0090258F" w:rsidRDefault="0090258F" w:rsidP="00643612">
      <w:pPr>
        <w:rPr>
          <w:rFonts w:ascii="Times New Roman" w:hAnsi="Times New Roman" w:cs="Times New Roman"/>
          <w:sz w:val="28"/>
          <w:szCs w:val="28"/>
        </w:rPr>
      </w:pPr>
      <w:r>
        <w:rPr>
          <w:rFonts w:ascii="Times New Roman" w:hAnsi="Times New Roman" w:cs="Times New Roman"/>
          <w:sz w:val="28"/>
          <w:szCs w:val="28"/>
        </w:rPr>
        <w:lastRenderedPageBreak/>
        <w:t>Regarding completion of test</w:t>
      </w:r>
    </w:p>
    <w:p w14:paraId="6836E795" w14:textId="1ACD62E2" w:rsidR="0090258F" w:rsidRDefault="0090258F" w:rsidP="00643612">
      <w:pPr>
        <w:rPr>
          <w:rFonts w:ascii="Times New Roman" w:hAnsi="Times New Roman" w:cs="Times New Roman"/>
          <w:sz w:val="24"/>
          <w:szCs w:val="24"/>
        </w:rPr>
      </w:pPr>
      <w:r>
        <w:rPr>
          <w:rFonts w:ascii="Times New Roman" w:hAnsi="Times New Roman" w:cs="Times New Roman"/>
          <w:sz w:val="24"/>
          <w:szCs w:val="24"/>
        </w:rPr>
        <w:t xml:space="preserve">It is not paramount that these tests be carried to completion, while helpful it should be noted that you are the focus. If you feel uncomfortable during the test feel free to stop the test. </w:t>
      </w:r>
    </w:p>
    <w:p w14:paraId="545749D9" w14:textId="0ADC91FC" w:rsidR="0090258F" w:rsidRDefault="0090258F" w:rsidP="00643612">
      <w:pPr>
        <w:rPr>
          <w:rFonts w:ascii="Times New Roman" w:hAnsi="Times New Roman" w:cs="Times New Roman"/>
          <w:sz w:val="24"/>
          <w:szCs w:val="24"/>
        </w:rPr>
      </w:pPr>
      <w:r>
        <w:rPr>
          <w:rFonts w:ascii="Times New Roman" w:hAnsi="Times New Roman" w:cs="Times New Roman"/>
          <w:sz w:val="24"/>
          <w:szCs w:val="24"/>
        </w:rPr>
        <w:t>Any difficulties you have are going to be directly related to errors in my writing and the inherent learning-curve associated with the game.</w:t>
      </w:r>
    </w:p>
    <w:p w14:paraId="4AD91496" w14:textId="04F7A67F" w:rsidR="00670481" w:rsidRDefault="00670481" w:rsidP="00643612">
      <w:pPr>
        <w:rPr>
          <w:rFonts w:ascii="Times New Roman" w:hAnsi="Times New Roman" w:cs="Times New Roman"/>
          <w:sz w:val="24"/>
          <w:szCs w:val="24"/>
        </w:rPr>
      </w:pPr>
    </w:p>
    <w:p w14:paraId="2BBB0E1C" w14:textId="77777777" w:rsidR="00670481" w:rsidRPr="0090258F" w:rsidRDefault="00670481" w:rsidP="00643612">
      <w:pPr>
        <w:rPr>
          <w:rFonts w:ascii="Times New Roman" w:hAnsi="Times New Roman" w:cs="Times New Roman"/>
          <w:sz w:val="24"/>
          <w:szCs w:val="24"/>
        </w:rPr>
      </w:pPr>
    </w:p>
    <w:p w14:paraId="2F35EB11" w14:textId="5056A6B5" w:rsidR="00DE07AE" w:rsidRPr="00543F1C" w:rsidRDefault="00DE07AE" w:rsidP="00B41F5E">
      <w:pPr>
        <w:rPr>
          <w:rFonts w:ascii="Times New Roman" w:hAnsi="Times New Roman" w:cs="Times New Roman"/>
          <w:sz w:val="24"/>
          <w:szCs w:val="24"/>
        </w:rPr>
      </w:pPr>
      <w:bookmarkStart w:id="0" w:name="_GoBack"/>
      <w:bookmarkEnd w:id="0"/>
    </w:p>
    <w:sectPr w:rsidR="00DE07AE" w:rsidRPr="0054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5094"/>
    <w:multiLevelType w:val="hybridMultilevel"/>
    <w:tmpl w:val="C77C76E6"/>
    <w:lvl w:ilvl="0" w:tplc="F5F695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3C"/>
    <w:rsid w:val="00010D36"/>
    <w:rsid w:val="00036C6E"/>
    <w:rsid w:val="00047487"/>
    <w:rsid w:val="000B220A"/>
    <w:rsid w:val="000E61A9"/>
    <w:rsid w:val="002A2B8F"/>
    <w:rsid w:val="00307E35"/>
    <w:rsid w:val="003F080E"/>
    <w:rsid w:val="003F4A55"/>
    <w:rsid w:val="0053669A"/>
    <w:rsid w:val="00543F1C"/>
    <w:rsid w:val="005C0B79"/>
    <w:rsid w:val="00643612"/>
    <w:rsid w:val="00670481"/>
    <w:rsid w:val="00683648"/>
    <w:rsid w:val="006A04C4"/>
    <w:rsid w:val="00800769"/>
    <w:rsid w:val="0090258F"/>
    <w:rsid w:val="00903606"/>
    <w:rsid w:val="00A05CB7"/>
    <w:rsid w:val="00B41F5E"/>
    <w:rsid w:val="00B51318"/>
    <w:rsid w:val="00B5284D"/>
    <w:rsid w:val="00B57AC1"/>
    <w:rsid w:val="00B71417"/>
    <w:rsid w:val="00B74D1B"/>
    <w:rsid w:val="00B8493F"/>
    <w:rsid w:val="00BE5478"/>
    <w:rsid w:val="00D420F6"/>
    <w:rsid w:val="00DA6579"/>
    <w:rsid w:val="00DE07AE"/>
    <w:rsid w:val="00E34E4C"/>
    <w:rsid w:val="00ED5C33"/>
    <w:rsid w:val="00F24436"/>
    <w:rsid w:val="00F6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8DE"/>
  <w15:chartTrackingRefBased/>
  <w15:docId w15:val="{F83FE457-3C42-4012-A814-8464673C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26</cp:revision>
  <dcterms:created xsi:type="dcterms:W3CDTF">2020-11-25T03:40:00Z</dcterms:created>
  <dcterms:modified xsi:type="dcterms:W3CDTF">2020-12-10T13:25:00Z</dcterms:modified>
</cp:coreProperties>
</file>