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ltea" w:hAnsi="Altea"/>
          <w:sz w:val="88"/>
          <w:szCs w:val="88"/>
          <w:u w:val="single"/>
          <w:lang w:eastAsia="ja-JP"/>
        </w:rPr>
        <w:t xml:space="preserve">Negfaron </w:t>
      </w:r>
    </w:p>
    <w:p>
      <w:pPr>
        <w:pStyle w:val="style0"/>
        <w:jc w:val="center"/>
      </w:pPr>
      <w:r>
        <w:rPr>
          <w:rFonts w:ascii="Altea" w:hAnsi="Altea"/>
          <w:sz w:val="88"/>
          <w:szCs w:val="88"/>
          <w:lang w:eastAsia="ja-JP"/>
        </w:rPr>
        <w:t>Design Document</w:t>
      </w:r>
    </w:p>
    <w:p>
      <w:pPr>
        <w:pStyle w:val="style0"/>
        <w:jc w:val="center"/>
      </w:pPr>
      <w:r>
        <w:rPr>
          <w:rFonts w:ascii="Altea" w:hAnsi="Altea"/>
          <w:sz w:val="88"/>
          <w:szCs w:val="88"/>
          <w:lang w:eastAsia="ja-JP"/>
        </w:rPr>
      </w:r>
    </w:p>
    <w:p>
      <w:pPr>
        <w:pStyle w:val="style0"/>
        <w:jc w:val="center"/>
      </w:pPr>
      <w:r>
        <w:rPr>
          <w:rFonts w:ascii="Altea" w:hAnsi="Altea"/>
          <w:sz w:val="88"/>
          <w:szCs w:val="88"/>
          <w:lang w:eastAsia="ja-JP"/>
        </w:rPr>
      </w:r>
    </w:p>
    <w:p>
      <w:pPr>
        <w:pStyle w:val="style0"/>
        <w:jc w:val="center"/>
      </w:pPr>
      <w:r>
        <w:rPr>
          <w:rFonts w:ascii="Altea" w:hAnsi="Altea"/>
          <w:sz w:val="88"/>
          <w:szCs w:val="88"/>
          <w:lang w:eastAsia="ja-JP"/>
        </w:rPr>
        <w:t>..............</w:t>
      </w:r>
    </w:p>
    <w:p>
      <w:pPr>
        <w:pStyle w:val="style0"/>
        <w:jc w:val="center"/>
      </w:pPr>
      <w:r>
        <w:rPr>
          <w:rFonts w:ascii="Altea" w:hAnsi="Altea"/>
          <w:sz w:val="88"/>
          <w:szCs w:val="88"/>
          <w:lang w:eastAsia="ja-JP"/>
        </w:rPr>
      </w:r>
    </w:p>
    <w:p>
      <w:pPr>
        <w:pStyle w:val="style0"/>
        <w:jc w:val="center"/>
      </w:pPr>
      <w:r>
        <w:rPr>
          <w:rFonts w:ascii="Altea" w:hAnsi="Altea"/>
          <w:sz w:val="88"/>
          <w:szCs w:val="88"/>
          <w:lang w:eastAsia="ja-JP"/>
        </w:rPr>
      </w:r>
    </w:p>
    <w:p>
      <w:pPr>
        <w:pStyle w:val="style0"/>
        <w:jc w:val="center"/>
      </w:pPr>
      <w:r>
        <w:rPr>
          <w:rFonts w:ascii="Altea" w:hAnsi="Altea"/>
          <w:sz w:val="56"/>
          <w:szCs w:val="56"/>
          <w:lang w:eastAsia="ja-JP"/>
        </w:rPr>
        <w:t>Levi harman</w:t>
      </w:r>
    </w:p>
    <w:p>
      <w:pPr>
        <w:pStyle w:val="style0"/>
        <w:jc w:val="left"/>
      </w:pPr>
      <w:r>
        <w:rPr>
          <w:rFonts w:ascii="Altea" w:eastAsia="Georgia" w:hAnsi="Altea"/>
          <w:sz w:val="27"/>
          <w:szCs w:val="27"/>
          <w:lang w:eastAsia="ja-JP"/>
        </w:rPr>
      </w:r>
    </w:p>
    <w:p>
      <w:pPr>
        <w:pStyle w:val="style0"/>
        <w:jc w:val="left"/>
      </w:pPr>
      <w:r>
        <w:rPr>
          <w:rFonts w:ascii="Altea" w:eastAsia="Georgia" w:hAnsi="Altea"/>
          <w:sz w:val="27"/>
          <w:szCs w:val="27"/>
          <w:lang w:eastAsia="ja-JP"/>
        </w:rPr>
      </w:r>
    </w:p>
    <w:p>
      <w:pPr>
        <w:pStyle w:val="style0"/>
        <w:jc w:val="left"/>
      </w:pPr>
      <w:r>
        <w:rPr>
          <w:rFonts w:ascii="Georgia" w:eastAsia="Georgia" w:hAnsi="Georgia"/>
          <w:sz w:val="24"/>
          <w:szCs w:val="24"/>
          <w:lang w:eastAsia="ja-JP"/>
        </w:rPr>
        <w:t>Things to do.</w:t>
      </w:r>
    </w:p>
    <w:p>
      <w:pPr>
        <w:pStyle w:val="style0"/>
        <w:jc w:val="left"/>
      </w:pPr>
      <w:r>
        <w:rPr>
          <w:rFonts w:ascii="Georgia" w:eastAsia="Georgia" w:hAnsi="Georgia"/>
          <w:sz w:val="24"/>
          <w:szCs w:val="24"/>
          <w:lang w:eastAsia="ja-JP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Georgia" w:eastAsia="Georgia" w:hAnsi="Georgia"/>
          <w:sz w:val="24"/>
          <w:szCs w:val="24"/>
          <w:lang w:eastAsia="ja-JP"/>
        </w:rPr>
        <w:t>Make a menu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Georgia" w:eastAsia="Georgia" w:hAnsi="Georgia"/>
          <w:sz w:val="24"/>
          <w:szCs w:val="24"/>
          <w:lang w:eastAsia="ja-JP"/>
        </w:rPr>
        <w:t>Program enemies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Georgia" w:eastAsia="Georgia" w:hAnsi="Georgia"/>
          <w:sz w:val="24"/>
          <w:szCs w:val="24"/>
          <w:lang w:eastAsia="ja-JP"/>
        </w:rPr>
        <w:t>Animate sprite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Georgia" w:eastAsia="Georgia" w:hAnsi="Georgia"/>
          <w:sz w:val="24"/>
          <w:szCs w:val="24"/>
          <w:shd w:fill="23FF23" w:val="clear"/>
          <w:lang w:eastAsia="ja-JP"/>
        </w:rPr>
        <w:t xml:space="preserve">Object interaction (read a sign) 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Georgia" w:eastAsia="Georgia" w:hAnsi="Georgia"/>
          <w:sz w:val="24"/>
          <w:szCs w:val="24"/>
          <w:shd w:fill="00FF00" w:val="clear"/>
          <w:lang w:eastAsia="ja-JP"/>
        </w:rPr>
        <w:t>Entity system (make hero an entity to start with)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Georgia" w:eastAsia="Georgia" w:hAnsi="Georgia"/>
          <w:sz w:val="24"/>
          <w:szCs w:val="24"/>
          <w:shd w:fill="00FF00" w:val="clear"/>
          <w:lang w:eastAsia="ja-JP"/>
        </w:rPr>
        <w:t>refactor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Georgia" w:eastAsia="Georgia" w:hAnsi="Georgia"/>
          <w:sz w:val="24"/>
          <w:szCs w:val="24"/>
          <w:shd w:fill="00FF00" w:val="clear"/>
          <w:lang w:eastAsia="ja-JP"/>
        </w:rPr>
        <w:t>upload to github</w:t>
      </w:r>
    </w:p>
    <w:p>
      <w:pPr>
        <w:pStyle w:val="style0"/>
        <w:jc w:val="left"/>
      </w:pPr>
      <w:r>
        <w:rPr>
          <w:rFonts w:ascii="Georgia" w:eastAsia="Georgia" w:hAnsi="Georgia"/>
          <w:sz w:val="24"/>
          <w:szCs w:val="24"/>
          <w:lang w:eastAsia="ja-JP"/>
        </w:rPr>
      </w:r>
    </w:p>
    <w:p>
      <w:pPr>
        <w:pStyle w:val="style0"/>
        <w:jc w:val="left"/>
      </w:pPr>
      <w:r>
        <w:rPr>
          <w:rFonts w:ascii="Georgia" w:eastAsia="Georgia" w:hAnsi="Georgia"/>
          <w:sz w:val="24"/>
          <w:szCs w:val="24"/>
          <w:lang w:eastAsia="ja-JP"/>
        </w:rPr>
        <w:t>Ideas for the game</w:t>
      </w:r>
    </w:p>
    <w:p>
      <w:pPr>
        <w:pStyle w:val="style0"/>
        <w:jc w:val="left"/>
      </w:pPr>
      <w:r>
        <w:rPr>
          <w:rFonts w:ascii="Georgia" w:eastAsia="Georgia" w:hAnsi="Georgia"/>
          <w:sz w:val="24"/>
          <w:szCs w:val="24"/>
          <w:lang w:eastAsia="ja-JP"/>
        </w:rPr>
      </w:r>
    </w:p>
    <w:p>
      <w:pPr>
        <w:pStyle w:val="style0"/>
        <w:jc w:val="left"/>
      </w:pPr>
      <w:r>
        <w:rPr>
          <w:rFonts w:ascii="Georgia" w:eastAsia="Georgia" w:hAnsi="Georgia"/>
          <w:sz w:val="24"/>
          <w:szCs w:val="24"/>
          <w:lang w:eastAsia="ja-JP"/>
        </w:rPr>
        <w:t>Sandbox</w:t>
      </w:r>
    </w:p>
    <w:p>
      <w:pPr>
        <w:pStyle w:val="style0"/>
        <w:jc w:val="left"/>
      </w:pPr>
      <w:r>
        <w:rPr>
          <w:rFonts w:ascii="Georgia" w:eastAsia="Georgia" w:hAnsi="Georgia"/>
          <w:sz w:val="24"/>
          <w:szCs w:val="24"/>
          <w:lang w:eastAsia="ja-JP"/>
        </w:rPr>
        <w:t xml:space="preserve">Player encouraged to head towards Negfaron in order to get access to better technology.  </w:t>
      </w:r>
      <w:r>
        <w:rPr>
          <w:rFonts w:ascii="Georgia" w:eastAsia="Georgia" w:hAnsi="Georgia"/>
          <w:sz w:val="24"/>
          <w:szCs w:val="24"/>
          <w:lang w:eastAsia="ja-JP"/>
        </w:rPr>
        <w:t xml:space="preserve">In order to defeat enemies in new territories you must use townspeople to prepare. </w:t>
      </w:r>
    </w:p>
    <w:p>
      <w:pPr>
        <w:pStyle w:val="style0"/>
        <w:jc w:val="left"/>
      </w:pPr>
      <w:r>
        <w:rPr>
          <w:rFonts w:ascii="Georgia" w:eastAsia="Georgia" w:hAnsi="Georgia"/>
          <w:sz w:val="24"/>
          <w:szCs w:val="24"/>
          <w:lang w:eastAsia="ja-JP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7380</TotalTime>
  <Application>LibreOffice/3.6$Windows_x86 LibreOffice_project/e29a214-2bbed72-0621de6-a97528c-8f066d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2012-12-18T02:15:10.92Z</dcterms:created>
  <dcterms:modified xsi:type="dcterms:W3CDTF">2012-12-21T02:34:48.84Z</dcterms:modified>
  <cp:revision>5</cp:revision>
</cp:coreProperties>
</file>